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4F" w:rsidRPr="00605D1E" w:rsidRDefault="00396F4F" w:rsidP="00396F4F">
      <w:pPr>
        <w:pStyle w:val="Nadpis1"/>
        <w:jc w:val="center"/>
        <w:rPr>
          <w:bCs/>
          <w:i w:val="0"/>
          <w:iCs w:val="0"/>
          <w:sz w:val="28"/>
          <w:szCs w:val="28"/>
        </w:rPr>
      </w:pPr>
      <w:bookmarkStart w:id="0" w:name="_GoBack"/>
      <w:bookmarkEnd w:id="0"/>
      <w:r w:rsidRPr="00605D1E">
        <w:rPr>
          <w:i w:val="0"/>
          <w:sz w:val="28"/>
          <w:szCs w:val="28"/>
        </w:rPr>
        <w:t>S</w:t>
      </w:r>
      <w:r>
        <w:rPr>
          <w:i w:val="0"/>
          <w:sz w:val="28"/>
          <w:szCs w:val="28"/>
        </w:rPr>
        <w:t>MLOUVA O ZŘÍZENÍ OSOBNÍ SLUŽEBNOSTI</w:t>
      </w:r>
      <w:r w:rsidRPr="00605D1E">
        <w:rPr>
          <w:i w:val="0"/>
          <w:sz w:val="28"/>
          <w:szCs w:val="28"/>
        </w:rPr>
        <w:t xml:space="preserve"> </w:t>
      </w:r>
    </w:p>
    <w:p w:rsidR="00396F4F" w:rsidRPr="00605D1E" w:rsidRDefault="00396F4F" w:rsidP="00396F4F">
      <w:pPr>
        <w:jc w:val="center"/>
      </w:pPr>
      <w:r>
        <w:t>ve smyslu ust. § 1257</w:t>
      </w:r>
      <w:r w:rsidRPr="00605D1E">
        <w:t xml:space="preserve"> a násl. </w:t>
      </w:r>
      <w:r>
        <w:t xml:space="preserve">zák. č. 89/2012 Sb., </w:t>
      </w:r>
      <w:r w:rsidRPr="00605D1E">
        <w:t>občansk</w:t>
      </w:r>
      <w:r>
        <w:t>ý</w:t>
      </w:r>
      <w:r w:rsidRPr="00605D1E">
        <w:t xml:space="preserve"> zákoník a na základě úplného konsensu o dále uvedených ustanoveních</w:t>
      </w:r>
    </w:p>
    <w:p w:rsidR="00396F4F" w:rsidRDefault="00396F4F" w:rsidP="00396F4F">
      <w:pPr>
        <w:pStyle w:val="Normln0"/>
        <w:jc w:val="center"/>
        <w:rPr>
          <w:b/>
          <w:sz w:val="24"/>
          <w:szCs w:val="24"/>
        </w:rPr>
      </w:pPr>
      <w:r w:rsidRPr="00605D1E">
        <w:rPr>
          <w:sz w:val="24"/>
          <w:szCs w:val="24"/>
        </w:rPr>
        <w:t xml:space="preserve">(dále jen </w:t>
      </w:r>
      <w:r w:rsidRPr="00605D1E">
        <w:rPr>
          <w:b/>
          <w:sz w:val="24"/>
          <w:szCs w:val="24"/>
        </w:rPr>
        <w:t>„Smlouva“)</w:t>
      </w:r>
    </w:p>
    <w:p w:rsidR="004D08E8" w:rsidRPr="00605D1E" w:rsidRDefault="00907C0C" w:rsidP="00396F4F">
      <w:pPr>
        <w:pStyle w:val="Normln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(PPD, a.s.: 367/2015/OP)</w:t>
      </w:r>
    </w:p>
    <w:p w:rsidR="00396F4F" w:rsidRPr="00605D1E" w:rsidRDefault="00396F4F" w:rsidP="00396F4F">
      <w:pPr>
        <w:jc w:val="center"/>
      </w:pPr>
    </w:p>
    <w:p w:rsidR="00396F4F" w:rsidRPr="000D5184" w:rsidRDefault="00396F4F" w:rsidP="00396F4F">
      <w:pPr>
        <w:tabs>
          <w:tab w:val="left" w:pos="2410"/>
        </w:tabs>
        <w:jc w:val="both"/>
        <w:rPr>
          <w:b/>
        </w:rPr>
      </w:pPr>
      <w:r w:rsidRPr="00605D1E">
        <w:t>obchodní společnost:</w:t>
      </w:r>
      <w:r w:rsidRPr="00605D1E">
        <w:tab/>
      </w:r>
      <w:r w:rsidR="000D5184">
        <w:rPr>
          <w:b/>
          <w:noProof/>
          <w:color w:val="000000"/>
          <w:highlight w:val="black"/>
        </w:rPr>
        <w:t>''''''''''''''' '''''''''' ''''' ''''' '''''''''' '''''''''''' ''''''''''''''''</w:t>
      </w:r>
    </w:p>
    <w:p w:rsidR="00396F4F" w:rsidRPr="000D5184" w:rsidRDefault="000D5184" w:rsidP="00396F4F">
      <w:pPr>
        <w:tabs>
          <w:tab w:val="left" w:pos="2410"/>
        </w:tabs>
        <w:jc w:val="both"/>
        <w:rPr>
          <w:highlight w:val="black"/>
        </w:rPr>
      </w:pPr>
      <w:r>
        <w:rPr>
          <w:noProof/>
          <w:color w:val="000000"/>
          <w:highlight w:val="black"/>
        </w:rPr>
        <w:t>''''' ''''''''''''''''''''''''''''''''''''''''' '''''''''''''''''' '''''''' '''''' '''''''''''' ''''</w:t>
      </w:r>
    </w:p>
    <w:p w:rsidR="00396F4F" w:rsidRPr="000D5184" w:rsidRDefault="000D5184" w:rsidP="00396F4F">
      <w:pPr>
        <w:tabs>
          <w:tab w:val="left" w:pos="2410"/>
        </w:tabs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 ''''''''''''''''''''''</w:t>
      </w:r>
    </w:p>
    <w:p w:rsidR="00396F4F" w:rsidRPr="000D5184" w:rsidRDefault="000D5184" w:rsidP="00396F4F">
      <w:pPr>
        <w:tabs>
          <w:tab w:val="left" w:pos="2410"/>
        </w:tabs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 ''''''''''''''' '''''''''''''</w:t>
      </w:r>
    </w:p>
    <w:p w:rsidR="00CF05CF" w:rsidRPr="000D5184" w:rsidRDefault="000D5184" w:rsidP="00396F4F">
      <w:pPr>
        <w:tabs>
          <w:tab w:val="left" w:pos="2410"/>
        </w:tabs>
        <w:ind w:left="2410" w:hanging="2410"/>
        <w:jc w:val="both"/>
        <w:rPr>
          <w:b/>
          <w:i/>
        </w:rPr>
      </w:pPr>
      <w:r>
        <w:rPr>
          <w:noProof/>
          <w:color w:val="000000"/>
          <w:highlight w:val="black"/>
        </w:rPr>
        <w:t xml:space="preserve">''''''''''''''''''''''''''''''''''''' ''''''''''''''' ''''''''''''''''''''''''''''' ''''''''''''''''''' ''''''''''''''''' ''''''''''''''''''''' '''''''''''''''''' '''''' ''''''''''''''''' ''''''''''''''''''' ''''' '''''''' ''''' '''' '''''''''''' </w:t>
      </w:r>
      <w:r>
        <w:rPr>
          <w:b/>
          <w:i/>
          <w:noProof/>
          <w:color w:val="000000"/>
          <w:highlight w:val="black"/>
        </w:rPr>
        <w:t>''''''''''''' ''' '''''</w:t>
      </w:r>
    </w:p>
    <w:p w:rsidR="00396F4F" w:rsidRPr="000D5184" w:rsidRDefault="000D5184" w:rsidP="00396F4F">
      <w:pPr>
        <w:tabs>
          <w:tab w:val="left" w:pos="2410"/>
        </w:tabs>
        <w:ind w:left="2410" w:hanging="2410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 '''''''''''''''''''''''''''' ''''''''''''''''''''' '''''''''''''''''''''''' '''''''''''''' '''''''''''''''''''' '''''''''''''''' ''''''''''''''''' ''''''''''''''''</w:t>
      </w:r>
    </w:p>
    <w:p w:rsidR="00396F4F" w:rsidRPr="000D5184" w:rsidRDefault="000D5184" w:rsidP="00396F4F">
      <w:pPr>
        <w:tabs>
          <w:tab w:val="left" w:pos="2410"/>
        </w:tabs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 '''''''''''''''''''''''''''''' '''''''''''''''''''''' '''''''''' '''''''''''''''''''' ''''''''''''''''''''' ''''''' ''''''''''''' '''''</w:t>
      </w:r>
    </w:p>
    <w:p w:rsidR="00396F4F" w:rsidRPr="000D5184" w:rsidRDefault="000D5184" w:rsidP="00396F4F">
      <w:pPr>
        <w:autoSpaceDE w:val="0"/>
        <w:autoSpaceDN w:val="0"/>
        <w:adjustRightInd w:val="0"/>
        <w:ind w:left="2410" w:hanging="2410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 ''''''''''''''''''''''''''''''''''''''''''''''''</w:t>
      </w:r>
    </w:p>
    <w:p w:rsidR="00396F4F" w:rsidRPr="000D5184" w:rsidRDefault="00396F4F" w:rsidP="00396F4F">
      <w:pPr>
        <w:pStyle w:val="Normln0"/>
        <w:jc w:val="both"/>
        <w:rPr>
          <w:sz w:val="24"/>
        </w:rPr>
      </w:pPr>
    </w:p>
    <w:p w:rsidR="00396F4F" w:rsidRPr="000D5184" w:rsidRDefault="000D5184" w:rsidP="00396F4F">
      <w:pPr>
        <w:pStyle w:val="Normln0"/>
        <w:jc w:val="both"/>
        <w:rPr>
          <w:sz w:val="24"/>
        </w:rPr>
      </w:pPr>
      <w:r>
        <w:rPr>
          <w:noProof/>
          <w:color w:val="000000"/>
          <w:sz w:val="24"/>
          <w:highlight w:val="black"/>
        </w:rPr>
        <w:t>'''''''' '''''''''' '''</w:t>
      </w:r>
      <w:r>
        <w:rPr>
          <w:b/>
          <w:bCs/>
          <w:noProof/>
          <w:color w:val="000000"/>
          <w:sz w:val="24"/>
          <w:highlight w:val="black"/>
        </w:rPr>
        <w:t>''''''''''''''</w:t>
      </w:r>
      <w:r>
        <w:rPr>
          <w:noProof/>
          <w:color w:val="000000"/>
          <w:sz w:val="24"/>
          <w:highlight w:val="black"/>
        </w:rPr>
        <w:t xml:space="preserve"> </w:t>
      </w:r>
    </w:p>
    <w:p w:rsidR="00396F4F" w:rsidRPr="000D5184" w:rsidRDefault="00396F4F" w:rsidP="00396F4F">
      <w:pPr>
        <w:pStyle w:val="Normln0"/>
        <w:jc w:val="both"/>
        <w:rPr>
          <w:sz w:val="24"/>
        </w:rPr>
      </w:pPr>
    </w:p>
    <w:p w:rsidR="00396F4F" w:rsidRPr="000D5184" w:rsidRDefault="000D5184" w:rsidP="00396F4F">
      <w:pPr>
        <w:jc w:val="center"/>
        <w:rPr>
          <w:highlight w:val="black"/>
        </w:rPr>
      </w:pPr>
      <w:r>
        <w:rPr>
          <w:noProof/>
          <w:color w:val="000000"/>
          <w:highlight w:val="black"/>
        </w:rPr>
        <w:t>'''</w:t>
      </w:r>
    </w:p>
    <w:p w:rsidR="00396F4F" w:rsidRPr="000D5184" w:rsidRDefault="00396F4F" w:rsidP="00396F4F">
      <w:pPr>
        <w:jc w:val="center"/>
      </w:pPr>
    </w:p>
    <w:p w:rsidR="00396F4F" w:rsidRPr="000D5184" w:rsidRDefault="00396F4F" w:rsidP="00396F4F">
      <w:pPr>
        <w:jc w:val="center"/>
      </w:pPr>
    </w:p>
    <w:p w:rsidR="00396F4F" w:rsidRPr="000D5184" w:rsidRDefault="000D5184" w:rsidP="00396F4F">
      <w:pPr>
        <w:tabs>
          <w:tab w:val="left" w:pos="2410"/>
        </w:tabs>
        <w:ind w:left="2410" w:hanging="2410"/>
        <w:jc w:val="both"/>
        <w:rPr>
          <w:b/>
        </w:rPr>
      </w:pPr>
      <w:r>
        <w:rPr>
          <w:noProof/>
          <w:color w:val="000000"/>
          <w:highlight w:val="black"/>
        </w:rPr>
        <w:t>'''''''''''''''''''' '''''''''''''''''''''''''''</w:t>
      </w:r>
      <w:r>
        <w:rPr>
          <w:b/>
          <w:noProof/>
          <w:color w:val="000000"/>
          <w:highlight w:val="black"/>
        </w:rPr>
        <w:t>''''''''''''' ''''''''''''''''''' '''''''''''''''' '''''' '''''' ''''''''''''''' ''''''''''''' '''''''''''''''''' ''''''</w:t>
      </w:r>
    </w:p>
    <w:p w:rsidR="00396F4F" w:rsidRPr="000D5184" w:rsidRDefault="000D5184" w:rsidP="00396F4F">
      <w:pPr>
        <w:tabs>
          <w:tab w:val="left" w:pos="2410"/>
        </w:tabs>
        <w:jc w:val="both"/>
        <w:rPr>
          <w:highlight w:val="black"/>
        </w:rPr>
      </w:pPr>
      <w:r>
        <w:rPr>
          <w:noProof/>
          <w:color w:val="000000"/>
          <w:highlight w:val="black"/>
        </w:rPr>
        <w:t>''''' '''''''''''''''''''' '''''''''''''''''''' ''''''''''' '''''''' '''''' ''''''''''''' ''''</w:t>
      </w:r>
    </w:p>
    <w:p w:rsidR="00396F4F" w:rsidRPr="000D5184" w:rsidRDefault="000D5184" w:rsidP="00396F4F">
      <w:pPr>
        <w:tabs>
          <w:tab w:val="left" w:pos="2410"/>
        </w:tabs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 '''''''''''''''''''''''''</w:t>
      </w:r>
    </w:p>
    <w:p w:rsidR="00396F4F" w:rsidRPr="000D5184" w:rsidRDefault="000D5184" w:rsidP="00396F4F">
      <w:pPr>
        <w:tabs>
          <w:tab w:val="left" w:pos="2410"/>
        </w:tabs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'''''''''''''''''''''''''''''''''''''''''''' '''''''''''''' '''''''''''''</w:t>
      </w:r>
    </w:p>
    <w:p w:rsidR="00396F4F" w:rsidRPr="000D5184" w:rsidRDefault="000D5184" w:rsidP="00396F4F">
      <w:pPr>
        <w:tabs>
          <w:tab w:val="left" w:pos="2410"/>
        </w:tabs>
        <w:ind w:left="2410" w:hanging="2410"/>
        <w:jc w:val="both"/>
      </w:pPr>
      <w:r>
        <w:rPr>
          <w:noProof/>
          <w:color w:val="000000"/>
          <w:highlight w:val="black"/>
        </w:rPr>
        <w:t>''''''''''''''''''''''''''''''''''''' '''''''''''''''''''' '''''''''''''''''''' '''''' '''''''''''''''''' ''''''''''''''''''' ''''' '''''''' '''' '''' ''''''''''         ''</w:t>
      </w:r>
      <w:r>
        <w:rPr>
          <w:b/>
          <w:i/>
          <w:noProof/>
          <w:color w:val="000000"/>
          <w:highlight w:val="black"/>
        </w:rPr>
        <w:t>''''''''''' ''' ''</w:t>
      </w:r>
      <w:r>
        <w:rPr>
          <w:noProof/>
          <w:color w:val="000000"/>
          <w:highlight w:val="black"/>
        </w:rPr>
        <w:t>''''</w:t>
      </w:r>
    </w:p>
    <w:p w:rsidR="00396F4F" w:rsidRPr="000D5184" w:rsidRDefault="000D5184" w:rsidP="00396F4F">
      <w:pPr>
        <w:tabs>
          <w:tab w:val="left" w:pos="2410"/>
        </w:tabs>
        <w:ind w:left="2410" w:hanging="2410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 '''''''''''''''''''''''''''' ''''''''''''''''' '''''''''''''''''''''''''' ''''''''''''' ''''''''''''''''' ''''''''''''''''' ''''''''''''''' ''''''''''''''''''''</w:t>
      </w:r>
    </w:p>
    <w:p w:rsidR="00396F4F" w:rsidRPr="000D5184" w:rsidRDefault="000D5184" w:rsidP="00396F4F">
      <w:pPr>
        <w:tabs>
          <w:tab w:val="left" w:pos="2410"/>
        </w:tabs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 ''''''''''''''''''''''''''''''''' '''''''''''''''''''''''' ''''''''</w:t>
      </w:r>
    </w:p>
    <w:p w:rsidR="00396F4F" w:rsidRPr="000D5184" w:rsidRDefault="000D5184" w:rsidP="00396F4F">
      <w:pPr>
        <w:tabs>
          <w:tab w:val="left" w:pos="2410"/>
        </w:tabs>
        <w:jc w:val="both"/>
        <w:rPr>
          <w:highlight w:val="black"/>
        </w:rPr>
      </w:pPr>
      <w:r>
        <w:rPr>
          <w:noProof/>
          <w:color w:val="000000"/>
          <w:highlight w:val="black"/>
        </w:rPr>
        <w:t>''''' '''''''''''''''''''''''''''''''''''''''''''''</w:t>
      </w:r>
    </w:p>
    <w:p w:rsidR="00396F4F" w:rsidRPr="000D5184" w:rsidRDefault="000D5184" w:rsidP="00396F4F">
      <w:pPr>
        <w:pStyle w:val="Normln0"/>
        <w:spacing w:before="120" w:after="240"/>
        <w:jc w:val="both"/>
        <w:rPr>
          <w:sz w:val="24"/>
        </w:rPr>
      </w:pPr>
      <w:r>
        <w:rPr>
          <w:noProof/>
          <w:color w:val="000000"/>
          <w:sz w:val="24"/>
          <w:highlight w:val="black"/>
        </w:rPr>
        <w:t>'''''''''' '''''''''''</w:t>
      </w:r>
      <w:r>
        <w:rPr>
          <w:b/>
          <w:bCs/>
          <w:noProof/>
          <w:color w:val="000000"/>
          <w:sz w:val="24"/>
          <w:highlight w:val="black"/>
        </w:rPr>
        <w:t xml:space="preserve"> '''''''''''''''''''' </w:t>
      </w:r>
    </w:p>
    <w:p w:rsidR="00396F4F" w:rsidRPr="00605D1E" w:rsidRDefault="00396F4F" w:rsidP="00396F4F">
      <w:r w:rsidRPr="00605D1E">
        <w:t>nebo společně jako</w:t>
      </w:r>
      <w:r w:rsidRPr="00605D1E">
        <w:rPr>
          <w:b/>
        </w:rPr>
        <w:t xml:space="preserve"> „Smluvní strany“</w:t>
      </w:r>
    </w:p>
    <w:p w:rsidR="00396F4F" w:rsidRDefault="00396F4F" w:rsidP="00396F4F"/>
    <w:p w:rsidR="00396F4F" w:rsidRDefault="00396F4F" w:rsidP="00396F4F"/>
    <w:p w:rsidR="00396F4F" w:rsidRPr="00605D1E" w:rsidRDefault="00396F4F" w:rsidP="00396F4F"/>
    <w:p w:rsidR="00396F4F" w:rsidRPr="00605D1E" w:rsidRDefault="00396F4F" w:rsidP="00396F4F">
      <w:pPr>
        <w:pStyle w:val="Normln0"/>
        <w:jc w:val="center"/>
        <w:rPr>
          <w:sz w:val="24"/>
          <w:szCs w:val="24"/>
        </w:rPr>
      </w:pPr>
      <w:r w:rsidRPr="00605D1E">
        <w:rPr>
          <w:sz w:val="24"/>
          <w:szCs w:val="24"/>
        </w:rPr>
        <w:t xml:space="preserve">se níže uvedeného dne, měsíce a roku dohodly tak, jak stanoví Smlouva:    </w:t>
      </w:r>
    </w:p>
    <w:p w:rsidR="00396F4F" w:rsidRPr="00605D1E" w:rsidRDefault="00396F4F" w:rsidP="00396F4F">
      <w:pPr>
        <w:pStyle w:val="Zkladntext"/>
        <w:spacing w:after="0"/>
        <w:jc w:val="both"/>
      </w:pPr>
    </w:p>
    <w:p w:rsidR="00396F4F" w:rsidRPr="00605D1E" w:rsidRDefault="00396F4F" w:rsidP="00396F4F">
      <w:pPr>
        <w:pStyle w:val="Zkladntext"/>
        <w:spacing w:after="0"/>
        <w:jc w:val="both"/>
      </w:pPr>
    </w:p>
    <w:p w:rsidR="00396F4F" w:rsidRPr="00605D1E" w:rsidRDefault="00396F4F" w:rsidP="00396F4F">
      <w:pPr>
        <w:ind w:left="360" w:hanging="360"/>
        <w:jc w:val="center"/>
        <w:rPr>
          <w:b/>
        </w:rPr>
      </w:pPr>
      <w:r>
        <w:rPr>
          <w:b/>
        </w:rPr>
        <w:t>I</w:t>
      </w:r>
      <w:r w:rsidRPr="00605D1E">
        <w:rPr>
          <w:b/>
        </w:rPr>
        <w:t>.</w:t>
      </w:r>
    </w:p>
    <w:p w:rsidR="00396F4F" w:rsidRPr="00605D1E" w:rsidRDefault="00396F4F" w:rsidP="00396F4F">
      <w:pPr>
        <w:ind w:left="360" w:hanging="360"/>
        <w:jc w:val="center"/>
        <w:rPr>
          <w:b/>
        </w:rPr>
      </w:pPr>
      <w:r w:rsidRPr="00605D1E">
        <w:rPr>
          <w:b/>
        </w:rPr>
        <w:t>Úvodní ustanovení</w:t>
      </w:r>
    </w:p>
    <w:p w:rsidR="00396F4F" w:rsidRPr="00605D1E" w:rsidRDefault="00396F4F" w:rsidP="00396F4F">
      <w:pPr>
        <w:rPr>
          <w:b/>
        </w:rPr>
      </w:pPr>
    </w:p>
    <w:p w:rsidR="00396F4F" w:rsidRPr="000D5184" w:rsidRDefault="00396F4F" w:rsidP="00396F4F">
      <w:pPr>
        <w:pStyle w:val="Zkladntext"/>
        <w:numPr>
          <w:ilvl w:val="0"/>
          <w:numId w:val="1"/>
        </w:numPr>
        <w:tabs>
          <w:tab w:val="clear" w:pos="360"/>
        </w:tabs>
        <w:spacing w:after="80"/>
        <w:ind w:left="357" w:hanging="357"/>
        <w:jc w:val="both"/>
      </w:pPr>
      <w:r>
        <w:t>Povinn</w:t>
      </w:r>
      <w:r w:rsidR="000D5184">
        <w:rPr>
          <w:noProof/>
          <w:color w:val="000000"/>
          <w:highlight w:val="black"/>
        </w:rPr>
        <w:t xml:space="preserve">''' '''''''''''''''''''''''''' ''''' '''' '''''''''''''''''''''' '''''''''''''''''''''''''' '''''''''''''''''''''' ''''''''''''' '''' '''''''''''' ''''''''''' '''' '''''''''''''' ''''''''''' '''' '''''''''''' ''' '''''''''''' '''' ''''''''''''' '''''''''''''' ''''''''''''''' '''''''''''' ''''''''''''''' ''''''' ''''''' '''' '''''''''''''''''' '''''' '''''''' ''''''''''''''''' ''''''''''''''''''''''''''''''''''''''''''''''''' ''''''''''''''''' '''''''' ''''''''''''''' ''''''''''''''' '''''''''''''' '''''''''''''''''''''''''' ''''''''''''''''''''''' ''''''''''''' ''''''''''''' '''''' </w:t>
      </w:r>
      <w:r w:rsidR="000D5184">
        <w:rPr>
          <w:b/>
          <w:noProof/>
          <w:color w:val="000000"/>
          <w:highlight w:val="black"/>
        </w:rPr>
        <w:t>'''''''''''''''''</w:t>
      </w:r>
      <w:r w:rsidR="000D5184">
        <w:rPr>
          <w:noProof/>
          <w:color w:val="000000"/>
          <w:highlight w:val="black"/>
        </w:rPr>
        <w:t>''''</w:t>
      </w:r>
    </w:p>
    <w:p w:rsidR="00396F4F" w:rsidRDefault="00396F4F" w:rsidP="00396F4F">
      <w:pPr>
        <w:pStyle w:val="Zkladntext"/>
        <w:numPr>
          <w:ilvl w:val="0"/>
          <w:numId w:val="1"/>
        </w:numPr>
        <w:tabs>
          <w:tab w:val="clear" w:pos="360"/>
        </w:tabs>
        <w:spacing w:after="80"/>
        <w:ind w:left="357" w:hanging="357"/>
        <w:jc w:val="both"/>
      </w:pPr>
      <w:r>
        <w:t>Oprávněný je držitelem licence ve smyslu zákona č. 458/2000 Sb., energetický zákon, v platném znění.</w:t>
      </w:r>
    </w:p>
    <w:p w:rsidR="00396F4F" w:rsidRDefault="00396F4F" w:rsidP="00396F4F">
      <w:pPr>
        <w:pStyle w:val="Zkladntext"/>
        <w:numPr>
          <w:ilvl w:val="0"/>
          <w:numId w:val="1"/>
        </w:numPr>
        <w:tabs>
          <w:tab w:val="clear" w:pos="360"/>
        </w:tabs>
        <w:spacing w:after="80"/>
        <w:ind w:left="357" w:hanging="357"/>
        <w:jc w:val="both"/>
      </w:pPr>
      <w:r>
        <w:lastRenderedPageBreak/>
        <w:t xml:space="preserve">Oprávněný vybudoval a provozuje </w:t>
      </w:r>
      <w:r w:rsidRPr="00910011">
        <w:t xml:space="preserve">na </w:t>
      </w:r>
      <w:r w:rsidR="004D08E8">
        <w:t>Pozemcích</w:t>
      </w:r>
      <w:r w:rsidRPr="00910011">
        <w:t xml:space="preserve"> stavbu NTL plynovod</w:t>
      </w:r>
      <w:r w:rsidR="000A14EB">
        <w:t>u</w:t>
      </w:r>
      <w:r w:rsidRPr="00910011">
        <w:t xml:space="preserve"> (dále jen </w:t>
      </w:r>
      <w:r w:rsidRPr="00910011">
        <w:rPr>
          <w:b/>
        </w:rPr>
        <w:t>„Plynovod“</w:t>
      </w:r>
      <w:r w:rsidRPr="00910011">
        <w:t xml:space="preserve">), a to v rámci stavby </w:t>
      </w:r>
      <w:r w:rsidRPr="00910011">
        <w:rPr>
          <w:b/>
        </w:rPr>
        <w:t>„</w:t>
      </w:r>
      <w:r w:rsidR="00694ADD">
        <w:rPr>
          <w:b/>
        </w:rPr>
        <w:t xml:space="preserve">Stavební úpravy NTL plynovodu </w:t>
      </w:r>
      <w:r w:rsidR="004D08E8">
        <w:rPr>
          <w:b/>
        </w:rPr>
        <w:t>včetně přípojek, ul. Zenklova – Vosmíkových a okolí, I. etapa, Praha 8 – k.ú. Libeň</w:t>
      </w:r>
      <w:r w:rsidRPr="00910011">
        <w:rPr>
          <w:b/>
        </w:rPr>
        <w:t>“</w:t>
      </w:r>
      <w:r w:rsidRPr="00910011">
        <w:t>.</w:t>
      </w:r>
    </w:p>
    <w:p w:rsidR="00396F4F" w:rsidRDefault="00396F4F" w:rsidP="00396F4F">
      <w:pPr>
        <w:pStyle w:val="Zkladntext"/>
        <w:numPr>
          <w:ilvl w:val="0"/>
          <w:numId w:val="1"/>
        </w:numPr>
        <w:tabs>
          <w:tab w:val="clear" w:pos="360"/>
        </w:tabs>
        <w:spacing w:after="80"/>
        <w:ind w:left="357" w:hanging="357"/>
        <w:jc w:val="both"/>
      </w:pPr>
      <w:r>
        <w:t>Vlastníkem Plynovodu, který je inženýrskou sítí ve smyslu § 509 zákona č. 89/2012 Sb., občanský zákoník, je Oprávněný.</w:t>
      </w:r>
    </w:p>
    <w:p w:rsidR="00396F4F" w:rsidRDefault="00396F4F" w:rsidP="00396F4F">
      <w:pPr>
        <w:pStyle w:val="Zkladntext"/>
        <w:spacing w:after="0"/>
        <w:jc w:val="both"/>
      </w:pPr>
    </w:p>
    <w:p w:rsidR="00396F4F" w:rsidRPr="00605D1E" w:rsidRDefault="00396F4F" w:rsidP="00396F4F">
      <w:pPr>
        <w:pStyle w:val="Zkladntext"/>
        <w:spacing w:after="0"/>
        <w:jc w:val="both"/>
      </w:pPr>
    </w:p>
    <w:p w:rsidR="00396F4F" w:rsidRPr="00605D1E" w:rsidRDefault="00396F4F" w:rsidP="00396F4F">
      <w:pPr>
        <w:jc w:val="center"/>
        <w:rPr>
          <w:b/>
        </w:rPr>
      </w:pPr>
      <w:r>
        <w:rPr>
          <w:b/>
        </w:rPr>
        <w:t>II</w:t>
      </w:r>
      <w:r w:rsidRPr="00605D1E">
        <w:rPr>
          <w:b/>
        </w:rPr>
        <w:t>.</w:t>
      </w:r>
    </w:p>
    <w:p w:rsidR="00396F4F" w:rsidRPr="00605D1E" w:rsidRDefault="00396F4F" w:rsidP="00396F4F">
      <w:pPr>
        <w:jc w:val="center"/>
        <w:rPr>
          <w:b/>
        </w:rPr>
      </w:pPr>
      <w:r w:rsidRPr="00605D1E">
        <w:rPr>
          <w:b/>
        </w:rPr>
        <w:t>Předmět Smlouvy</w:t>
      </w:r>
    </w:p>
    <w:p w:rsidR="00396F4F" w:rsidRPr="00605D1E" w:rsidRDefault="00396F4F" w:rsidP="00396F4F">
      <w:pPr>
        <w:jc w:val="center"/>
        <w:rPr>
          <w:b/>
        </w:rPr>
      </w:pPr>
    </w:p>
    <w:p w:rsidR="00396F4F" w:rsidRPr="00605D1E" w:rsidRDefault="00396F4F" w:rsidP="00396F4F">
      <w:pPr>
        <w:pStyle w:val="Zkladntext"/>
        <w:numPr>
          <w:ilvl w:val="0"/>
          <w:numId w:val="6"/>
        </w:numPr>
        <w:spacing w:after="80"/>
        <w:ind w:left="357" w:hanging="357"/>
        <w:jc w:val="both"/>
      </w:pPr>
      <w:r w:rsidRPr="00605D1E">
        <w:t>Povinný Smlouvou zřizuje ve prospěch Oprávněného pr</w:t>
      </w:r>
      <w:r>
        <w:t>ávo odpovídající osobní služebnosti</w:t>
      </w:r>
      <w:r w:rsidRPr="00605D1E">
        <w:t xml:space="preserve"> spočívající v právu </w:t>
      </w:r>
      <w:r>
        <w:t xml:space="preserve">umístění a provozování </w:t>
      </w:r>
      <w:r w:rsidR="008B0869">
        <w:t>plynovodu</w:t>
      </w:r>
      <w:r>
        <w:t xml:space="preserve"> a </w:t>
      </w:r>
      <w:r w:rsidR="004D08E8">
        <w:t>dále v právu přístupu na Pozemky</w:t>
      </w:r>
      <w:r>
        <w:t xml:space="preserve"> za účelem zajištění jeho stavebních úprav, oprav a údržby </w:t>
      </w:r>
      <w:r w:rsidRPr="00605D1E">
        <w:t xml:space="preserve">(dále jen </w:t>
      </w:r>
      <w:r>
        <w:rPr>
          <w:b/>
        </w:rPr>
        <w:t>„Služebnost</w:t>
      </w:r>
      <w:r w:rsidRPr="00605D1E">
        <w:rPr>
          <w:b/>
        </w:rPr>
        <w:t>“</w:t>
      </w:r>
      <w:r w:rsidRPr="00605D1E">
        <w:t xml:space="preserve">). Tomuto právu odpovídá </w:t>
      </w:r>
      <w:r>
        <w:t>povinnost Povinného a případně</w:t>
      </w:r>
      <w:r w:rsidRPr="00605D1E">
        <w:t xml:space="preserve"> budoucí</w:t>
      </w:r>
      <w:r>
        <w:t>ho vlastníka</w:t>
      </w:r>
      <w:r w:rsidRPr="00605D1E">
        <w:t xml:space="preserve"> </w:t>
      </w:r>
      <w:r w:rsidR="004D08E8">
        <w:t>Pozemků</w:t>
      </w:r>
      <w:r w:rsidRPr="00605D1E">
        <w:t xml:space="preserve"> strpět </w:t>
      </w:r>
      <w:r>
        <w:t xml:space="preserve">umístění a provozování </w:t>
      </w:r>
      <w:r w:rsidR="00127882">
        <w:t>P</w:t>
      </w:r>
      <w:r w:rsidR="008B0869">
        <w:t>lynovodu</w:t>
      </w:r>
      <w:r>
        <w:t>, j</w:t>
      </w:r>
      <w:r w:rsidR="004D08E8">
        <w:t>akož i strpět přístup na Pozemky</w:t>
      </w:r>
      <w:r>
        <w:t xml:space="preserve"> za účelem stavebních úprav, oprav a údržby </w:t>
      </w:r>
      <w:r w:rsidR="00127882">
        <w:t>P</w:t>
      </w:r>
      <w:r>
        <w:t>lynovod</w:t>
      </w:r>
      <w:r w:rsidR="000A14EB">
        <w:t>u</w:t>
      </w:r>
      <w:r w:rsidRPr="00605D1E">
        <w:t xml:space="preserve"> v rozsahu</w:t>
      </w:r>
      <w:r>
        <w:t>,</w:t>
      </w:r>
      <w:r w:rsidRPr="00605D1E">
        <w:t xml:space="preserve"> jak je zakresleno v geometrickém plánu</w:t>
      </w:r>
      <w:r>
        <w:t xml:space="preserve"> č. </w:t>
      </w:r>
      <w:r w:rsidR="004D08E8">
        <w:t>3997-54/2014</w:t>
      </w:r>
      <w:r>
        <w:t>,</w:t>
      </w:r>
      <w:r w:rsidRPr="00605D1E">
        <w:t xml:space="preserve"> schválen</w:t>
      </w:r>
      <w:r>
        <w:t>ém</w:t>
      </w:r>
      <w:r w:rsidRPr="00605D1E">
        <w:t xml:space="preserve"> Katastrálním úřadem pro hlavní město Prahu, K</w:t>
      </w:r>
      <w:r>
        <w:t xml:space="preserve">atastrální pracoviště Praha dne </w:t>
      </w:r>
      <w:r w:rsidR="004D08E8">
        <w:t>10. 6</w:t>
      </w:r>
      <w:r w:rsidR="00694ADD">
        <w:t>. 2014</w:t>
      </w:r>
      <w:r w:rsidRPr="00605D1E">
        <w:t xml:space="preserve"> pod č. </w:t>
      </w:r>
      <w:r w:rsidR="004D08E8">
        <w:t>1</w:t>
      </w:r>
      <w:r w:rsidR="00030DB4">
        <w:t>00/2014</w:t>
      </w:r>
      <w:r w:rsidRPr="00605D1E">
        <w:t xml:space="preserve"> pro k.ú. </w:t>
      </w:r>
      <w:r w:rsidR="004D08E8">
        <w:t>Libeň</w:t>
      </w:r>
      <w:r w:rsidRPr="00605D1E">
        <w:t xml:space="preserve">, který </w:t>
      </w:r>
      <w:r>
        <w:t xml:space="preserve">jako </w:t>
      </w:r>
      <w:r w:rsidRPr="00D242F7">
        <w:rPr>
          <w:b/>
          <w:i/>
        </w:rPr>
        <w:t xml:space="preserve">Příloha č. </w:t>
      </w:r>
      <w:r w:rsidR="00CF05CF">
        <w:rPr>
          <w:b/>
          <w:i/>
        </w:rPr>
        <w:t>3</w:t>
      </w:r>
      <w:r>
        <w:rPr>
          <w:b/>
        </w:rPr>
        <w:t xml:space="preserve"> </w:t>
      </w:r>
      <w:r>
        <w:t>tvoří nedílnou součást této Smlouvy</w:t>
      </w:r>
      <w:r w:rsidRPr="00605D1E">
        <w:t>.</w:t>
      </w:r>
      <w:r w:rsidR="008B0869">
        <w:t xml:space="preserve"> Právo</w:t>
      </w:r>
      <w:r>
        <w:t xml:space="preserve"> zřízené touto Smlouvou nepodléhá úpravě služebnosti inženýrské sítě dle § 1267 a 1268 občanského zákoníku.</w:t>
      </w:r>
    </w:p>
    <w:p w:rsidR="00396F4F" w:rsidRPr="00605D1E" w:rsidRDefault="00396F4F" w:rsidP="00396F4F">
      <w:pPr>
        <w:pStyle w:val="Zkladntext"/>
        <w:numPr>
          <w:ilvl w:val="0"/>
          <w:numId w:val="6"/>
        </w:numPr>
        <w:spacing w:after="80"/>
        <w:ind w:left="357" w:hanging="357"/>
        <w:jc w:val="both"/>
      </w:pPr>
      <w:r>
        <w:t>Oprávněný práva odpovídající Služebnosti</w:t>
      </w:r>
      <w:r w:rsidRPr="00605D1E">
        <w:t>, tak jak jsou výše popsána, v plném rozsahu přijímá.</w:t>
      </w:r>
    </w:p>
    <w:p w:rsidR="00396F4F" w:rsidRPr="00605D1E" w:rsidRDefault="00396F4F" w:rsidP="00396F4F">
      <w:pPr>
        <w:pStyle w:val="Zkladntext"/>
        <w:numPr>
          <w:ilvl w:val="0"/>
          <w:numId w:val="6"/>
        </w:numPr>
        <w:spacing w:after="80"/>
        <w:ind w:left="360"/>
        <w:jc w:val="both"/>
      </w:pPr>
      <w:r w:rsidRPr="00605D1E">
        <w:t>Pr</w:t>
      </w:r>
      <w:r>
        <w:t>áva odpovídající Služebnosti</w:t>
      </w:r>
      <w:r w:rsidRPr="00605D1E">
        <w:t xml:space="preserve"> vykonává Oprávněný svými zaměstnanci, osobami pověřenými nebo zmocněnými.</w:t>
      </w:r>
    </w:p>
    <w:p w:rsidR="00396F4F" w:rsidRPr="00605D1E" w:rsidRDefault="00396F4F" w:rsidP="00396F4F">
      <w:pPr>
        <w:pStyle w:val="Zkladntext"/>
        <w:numPr>
          <w:ilvl w:val="0"/>
          <w:numId w:val="6"/>
        </w:numPr>
        <w:spacing w:after="80"/>
        <w:ind w:left="360"/>
        <w:jc w:val="both"/>
      </w:pPr>
      <w:r w:rsidRPr="00605D1E">
        <w:t xml:space="preserve">Oprávněný hradí veškeré náklady spojené s vybudováním, údržbou a opravami </w:t>
      </w:r>
      <w:r>
        <w:t>Plynovodu</w:t>
      </w:r>
      <w:r w:rsidRPr="00605D1E">
        <w:t xml:space="preserve"> a současně se zavazuje provozovat </w:t>
      </w:r>
      <w:r>
        <w:t>Plynovod</w:t>
      </w:r>
      <w:r w:rsidRPr="00605D1E">
        <w:t xml:space="preserve"> na </w:t>
      </w:r>
      <w:r w:rsidR="004D08E8">
        <w:t>Pozemcích</w:t>
      </w:r>
      <w:r w:rsidRPr="00605D1E">
        <w:t xml:space="preserve"> v plném rozsahu při dodržování bezpečnostních, hygienických a dalších právních předpisů a při výkonu svých oprávnění co nejvíce šetřit práva P</w:t>
      </w:r>
      <w:r>
        <w:t>ovinného</w:t>
      </w:r>
      <w:r w:rsidRPr="00605D1E">
        <w:t>.</w:t>
      </w:r>
    </w:p>
    <w:p w:rsidR="00396F4F" w:rsidRPr="008F00F6" w:rsidRDefault="00396F4F" w:rsidP="00396F4F">
      <w:pPr>
        <w:pStyle w:val="Zkladntext"/>
        <w:numPr>
          <w:ilvl w:val="0"/>
          <w:numId w:val="6"/>
        </w:numPr>
        <w:spacing w:after="80"/>
        <w:ind w:left="360"/>
        <w:jc w:val="both"/>
      </w:pPr>
      <w:r w:rsidRPr="008F00F6">
        <w:t>V případě provádění stavebních úprav, údržby a oprav je Oprávněný povinen postupovat v souladu s platnými právními předpisy, zejména § 5</w:t>
      </w:r>
      <w:r>
        <w:t>9</w:t>
      </w:r>
      <w:r w:rsidRPr="008F00F6">
        <w:t xml:space="preserve"> odst. 4 zákona č. 458/2000 Sb., energetický zákon, v platném znění a za tímto účelem kontaktovat Povinného, kontaktní osoba </w:t>
      </w:r>
      <w:r w:rsidR="00127882">
        <w:t>Radka Škardová</w:t>
      </w:r>
      <w:r w:rsidRPr="008F00F6">
        <w:t xml:space="preserve">, tel: </w:t>
      </w:r>
      <w:r w:rsidR="00127882">
        <w:t>724903706</w:t>
      </w:r>
      <w:r w:rsidRPr="008F00F6">
        <w:t>, e</w:t>
      </w:r>
      <w:r>
        <w:t>-</w:t>
      </w:r>
      <w:r w:rsidRPr="008F00F6">
        <w:t xml:space="preserve">mail: </w:t>
      </w:r>
      <w:r w:rsidR="00127882">
        <w:t>SkardovaR</w:t>
      </w:r>
      <w:r w:rsidRPr="008F00F6">
        <w:t xml:space="preserve">@dpp.cz. Kontaktní osobu Povinného lze kdykoliv změnit písemným oznámením Oprávněnému bez nutnosti měnit Smlouvu. </w:t>
      </w:r>
    </w:p>
    <w:p w:rsidR="00396F4F" w:rsidRDefault="00396F4F" w:rsidP="00396F4F">
      <w:pPr>
        <w:pStyle w:val="Zkladntext"/>
        <w:numPr>
          <w:ilvl w:val="0"/>
          <w:numId w:val="6"/>
        </w:numPr>
        <w:spacing w:after="80"/>
        <w:ind w:left="360"/>
        <w:jc w:val="both"/>
      </w:pPr>
      <w:r w:rsidRPr="00605D1E">
        <w:t xml:space="preserve">V případě provádění </w:t>
      </w:r>
      <w:r>
        <w:t xml:space="preserve">stavebních úprav, </w:t>
      </w:r>
      <w:r w:rsidRPr="00605D1E">
        <w:t xml:space="preserve">údržby a oprav je Oprávněný povinen místo </w:t>
      </w:r>
      <w:r>
        <w:t xml:space="preserve">úpravy, </w:t>
      </w:r>
      <w:r w:rsidRPr="00605D1E">
        <w:t xml:space="preserve">údržby či opravy až do uvedení </w:t>
      </w:r>
      <w:r w:rsidR="004D08E8">
        <w:t>Pozemků</w:t>
      </w:r>
      <w:r w:rsidRPr="00605D1E">
        <w:t xml:space="preserve"> do původního sta</w:t>
      </w:r>
      <w:r>
        <w:t>vu zajistit tak, aby nedošlo ke </w:t>
      </w:r>
      <w:r w:rsidRPr="00605D1E">
        <w:t>škodám na zdraví či majetku s tím, že za škody na zdraví či majetku způsobené porušením této povinnosti odpovídá Oprávněný. Oprávněný taktéž odpovídá za jakékoli</w:t>
      </w:r>
      <w:r>
        <w:t>v</w:t>
      </w:r>
      <w:r w:rsidRPr="00605D1E">
        <w:t xml:space="preserve"> škody, které vznikly v souvislosti s provozem </w:t>
      </w:r>
      <w:r>
        <w:t>Plynovodu</w:t>
      </w:r>
      <w:r w:rsidRPr="00605D1E">
        <w:t>.</w:t>
      </w:r>
    </w:p>
    <w:p w:rsidR="00396F4F" w:rsidRDefault="00396F4F" w:rsidP="00396F4F">
      <w:pPr>
        <w:pStyle w:val="Zkladntext"/>
        <w:numPr>
          <w:ilvl w:val="0"/>
          <w:numId w:val="6"/>
        </w:numPr>
        <w:spacing w:after="80"/>
        <w:ind w:left="360"/>
        <w:jc w:val="both"/>
      </w:pPr>
      <w:r w:rsidRPr="00D14B6E">
        <w:t xml:space="preserve">Po ukončení </w:t>
      </w:r>
      <w:r>
        <w:t xml:space="preserve">stavebních </w:t>
      </w:r>
      <w:r w:rsidRPr="00D14B6E">
        <w:t>oprav, případně po provedení údržby se Oprávněný</w:t>
      </w:r>
      <w:r>
        <w:t xml:space="preserve"> zavazuje na </w:t>
      </w:r>
      <w:r w:rsidRPr="00D14B6E">
        <w:t>vlast</w:t>
      </w:r>
      <w:r w:rsidR="004D08E8">
        <w:t>ní náklady uvést Pozemky</w:t>
      </w:r>
      <w:r w:rsidRPr="002C470E">
        <w:t xml:space="preserve"> neprodleně, nejpozději do sedmi (7) pracovních dnů, do původního</w:t>
      </w:r>
      <w:r w:rsidRPr="00271022">
        <w:t xml:space="preserve"> nebo </w:t>
      </w:r>
      <w:r w:rsidRPr="00057A41">
        <w:t xml:space="preserve">předem </w:t>
      </w:r>
      <w:r w:rsidRPr="00D14B6E">
        <w:t>dohodnutého stavu. Není-li to s ohledem na charakter provád</w:t>
      </w:r>
      <w:r>
        <w:t>ěných prací možné, pak do stavu</w:t>
      </w:r>
      <w:r w:rsidRPr="00D14B6E">
        <w:t xml:space="preserve"> odpovídajícího předchozímu účelu užívání.</w:t>
      </w:r>
      <w:r>
        <w:t xml:space="preserve"> V případě nepříznivých klimatických podmínek bude tato lhůta přiměřena prodloužena.</w:t>
      </w:r>
    </w:p>
    <w:p w:rsidR="00396F4F" w:rsidRDefault="00396F4F" w:rsidP="00396F4F">
      <w:pPr>
        <w:pStyle w:val="Zkladntext"/>
        <w:numPr>
          <w:ilvl w:val="0"/>
          <w:numId w:val="6"/>
        </w:numPr>
        <w:spacing w:after="80"/>
        <w:ind w:left="360"/>
        <w:jc w:val="both"/>
      </w:pPr>
      <w:r>
        <w:t xml:space="preserve">V </w:t>
      </w:r>
      <w:r w:rsidRPr="00605D1E">
        <w:t>případě nesplnění pov</w:t>
      </w:r>
      <w:r>
        <w:t>inností stanovených v čl. II</w:t>
      </w:r>
      <w:r w:rsidRPr="00605D1E">
        <w:t>. ods</w:t>
      </w:r>
      <w:r>
        <w:t>t.</w:t>
      </w:r>
      <w:r w:rsidRPr="00605D1E">
        <w:t xml:space="preserve"> 6</w:t>
      </w:r>
      <w:r>
        <w:t>.</w:t>
      </w:r>
      <w:r w:rsidRPr="00605D1E">
        <w:t xml:space="preserve"> Smlouvy se Oprávněný zavazuje zaplatit Povinnému smluvní pokutu ve výši </w:t>
      </w:r>
      <w:r>
        <w:t>5</w:t>
      </w:r>
      <w:r w:rsidRPr="00605D1E">
        <w:t>.000,-</w:t>
      </w:r>
      <w:r>
        <w:t xml:space="preserve"> </w:t>
      </w:r>
      <w:r w:rsidRPr="00605D1E">
        <w:t>Kč za každé jednotlivé porušení své povinnosti.</w:t>
      </w:r>
    </w:p>
    <w:p w:rsidR="00396F4F" w:rsidRDefault="00396F4F" w:rsidP="00396F4F">
      <w:pPr>
        <w:pStyle w:val="Zkladntext"/>
        <w:numPr>
          <w:ilvl w:val="0"/>
          <w:numId w:val="6"/>
        </w:numPr>
        <w:spacing w:after="80"/>
        <w:ind w:left="360"/>
        <w:jc w:val="both"/>
      </w:pPr>
      <w:r>
        <w:lastRenderedPageBreak/>
        <w:t xml:space="preserve">V </w:t>
      </w:r>
      <w:r w:rsidRPr="00605D1E">
        <w:t>případě nesplnění povinnos</w:t>
      </w:r>
      <w:r>
        <w:t>tí stanovených v čl. II</w:t>
      </w:r>
      <w:r w:rsidRPr="00605D1E">
        <w:t>. odst. 7</w:t>
      </w:r>
      <w:r>
        <w:t>.</w:t>
      </w:r>
      <w:r w:rsidRPr="00605D1E">
        <w:t xml:space="preserve"> Smlouvy se Oprávněný zavazuje zaplatit Povinnému smluvní pokutu ve výši 5.000,-</w:t>
      </w:r>
      <w:r>
        <w:t xml:space="preserve"> </w:t>
      </w:r>
      <w:r w:rsidRPr="00605D1E">
        <w:t xml:space="preserve">Kč za každý započatý </w:t>
      </w:r>
      <w:r>
        <w:t>měsíc</w:t>
      </w:r>
      <w:r w:rsidRPr="00605D1E">
        <w:t xml:space="preserve"> prodlení</w:t>
      </w:r>
      <w:r>
        <w:t>.</w:t>
      </w:r>
    </w:p>
    <w:p w:rsidR="00396F4F" w:rsidRPr="00605D1E" w:rsidRDefault="00396F4F" w:rsidP="00396F4F">
      <w:pPr>
        <w:pStyle w:val="Zkladntext"/>
        <w:numPr>
          <w:ilvl w:val="0"/>
          <w:numId w:val="6"/>
        </w:numPr>
        <w:spacing w:after="80"/>
        <w:ind w:left="426" w:hanging="426"/>
        <w:jc w:val="both"/>
      </w:pPr>
      <w:r w:rsidRPr="00605D1E">
        <w:t>Smluvní pokuta stanovená v odst. 8</w:t>
      </w:r>
      <w:r>
        <w:t>.</w:t>
      </w:r>
      <w:r w:rsidRPr="00605D1E">
        <w:t xml:space="preserve"> a 9</w:t>
      </w:r>
      <w:r>
        <w:t>.</w:t>
      </w:r>
      <w:r w:rsidRPr="00605D1E">
        <w:t xml:space="preserve"> tohoto článku bude uplatněna Po</w:t>
      </w:r>
      <w:r>
        <w:t>vinným fakturou</w:t>
      </w:r>
      <w:r w:rsidRPr="00605D1E">
        <w:t xml:space="preserve"> se splatností 21 dnů od data doručení Oprávněnému. Úhradou smluvní pokuty není nikterak dotčen nárok na náhradu škody, kter</w:t>
      </w:r>
      <w:r>
        <w:t>ý je Povinný oprávněn vymáhat zvlášť a </w:t>
      </w:r>
      <w:r w:rsidRPr="00605D1E">
        <w:t xml:space="preserve">v plné výši. </w:t>
      </w:r>
    </w:p>
    <w:p w:rsidR="00396F4F" w:rsidRDefault="00396F4F" w:rsidP="00396F4F">
      <w:pPr>
        <w:pStyle w:val="Zkladntext"/>
        <w:spacing w:after="0"/>
        <w:jc w:val="both"/>
      </w:pPr>
    </w:p>
    <w:p w:rsidR="00396F4F" w:rsidRPr="00605D1E" w:rsidRDefault="00396F4F" w:rsidP="00396F4F">
      <w:pPr>
        <w:pStyle w:val="Zkladntext"/>
        <w:spacing w:after="0"/>
        <w:jc w:val="both"/>
      </w:pPr>
    </w:p>
    <w:p w:rsidR="00396F4F" w:rsidRPr="00605D1E" w:rsidRDefault="00396F4F" w:rsidP="00396F4F">
      <w:pPr>
        <w:jc w:val="center"/>
        <w:rPr>
          <w:b/>
        </w:rPr>
      </w:pPr>
      <w:r>
        <w:rPr>
          <w:b/>
        </w:rPr>
        <w:t>III</w:t>
      </w:r>
      <w:r w:rsidRPr="00605D1E">
        <w:rPr>
          <w:b/>
        </w:rPr>
        <w:t>.</w:t>
      </w:r>
    </w:p>
    <w:p w:rsidR="00396F4F" w:rsidRPr="00605D1E" w:rsidRDefault="00396F4F" w:rsidP="00396F4F">
      <w:pPr>
        <w:jc w:val="center"/>
        <w:rPr>
          <w:b/>
        </w:rPr>
      </w:pPr>
      <w:r>
        <w:rPr>
          <w:b/>
        </w:rPr>
        <w:t>Cena za Služebnost</w:t>
      </w:r>
    </w:p>
    <w:p w:rsidR="00396F4F" w:rsidRPr="00D52DBF" w:rsidRDefault="00396F4F" w:rsidP="00396F4F">
      <w:pPr>
        <w:jc w:val="center"/>
        <w:rPr>
          <w:b/>
        </w:rPr>
      </w:pPr>
    </w:p>
    <w:p w:rsidR="00396F4F" w:rsidRPr="00D52DBF" w:rsidRDefault="00396F4F" w:rsidP="00396F4F">
      <w:pPr>
        <w:numPr>
          <w:ilvl w:val="0"/>
          <w:numId w:val="3"/>
        </w:numPr>
        <w:tabs>
          <w:tab w:val="clear" w:pos="720"/>
        </w:tabs>
        <w:spacing w:after="80"/>
        <w:ind w:left="357" w:hanging="357"/>
        <w:jc w:val="both"/>
      </w:pPr>
      <w:r w:rsidRPr="00D52DBF">
        <w:t xml:space="preserve">Služebnost se zřizuje na dobu </w:t>
      </w:r>
      <w:r w:rsidRPr="00D52DBF">
        <w:rPr>
          <w:b/>
        </w:rPr>
        <w:t>neurčitou</w:t>
      </w:r>
      <w:r w:rsidRPr="00D52DBF">
        <w:t>.</w:t>
      </w:r>
    </w:p>
    <w:p w:rsidR="00694ADD" w:rsidRPr="000D5184" w:rsidRDefault="008B0869" w:rsidP="00694ADD">
      <w:pPr>
        <w:numPr>
          <w:ilvl w:val="0"/>
          <w:numId w:val="3"/>
        </w:numPr>
        <w:tabs>
          <w:tab w:val="clear" w:pos="720"/>
        </w:tabs>
        <w:spacing w:after="80"/>
        <w:ind w:left="360"/>
        <w:jc w:val="both"/>
      </w:pPr>
      <w:r>
        <w:t>Služebno</w:t>
      </w:r>
      <w:r w:rsidR="000D5184">
        <w:rPr>
          <w:noProof/>
          <w:color w:val="000000"/>
          <w:highlight w:val="black"/>
        </w:rPr>
        <w:t xml:space="preserve">'''' ''''' ''''''''''''''''' ''''''''' </w:t>
      </w:r>
      <w:r w:rsidR="000D5184">
        <w:rPr>
          <w:b/>
          <w:noProof/>
          <w:color w:val="000000"/>
          <w:highlight w:val="black"/>
        </w:rPr>
        <w:t>'''''''''''''</w:t>
      </w:r>
      <w:r w:rsidR="000D5184">
        <w:rPr>
          <w:noProof/>
          <w:color w:val="000000"/>
          <w:highlight w:val="black"/>
        </w:rPr>
        <w:t xml:space="preserve">'' '' '''' ''''' ''''''''''''''''''''''''''''''''' '''''''''''''''''' ''''''''''''''''''''''''''' ''''''''''''''''''''''' '''''''''''''''''''''''' ''''' '''''''''''''''''''''''''''''' ''''' ''''''''' ''''''' ''''' ''''''''''''' ''''''''''''' '''''''''''''''''''' ''''''''''''''''' '''''''''''''''''''' '''''''''''''' ''''''''''''''''''' ''''''''''''''''''''''''''' '''''''''''' ''' ''''''''''''''' '''''''''''''''''''''''''''''' '''''' ''''''''' </w:t>
      </w:r>
      <w:r w:rsidR="000D5184">
        <w:rPr>
          <w:b/>
          <w:noProof/>
          <w:color w:val="000000"/>
          <w:highlight w:val="black"/>
        </w:rPr>
        <w:t>''''''''''''' '''''</w:t>
      </w:r>
      <w:r w:rsidR="000D5184">
        <w:rPr>
          <w:noProof/>
          <w:color w:val="000000"/>
          <w:highlight w:val="black"/>
        </w:rPr>
        <w:t xml:space="preserve"> </w:t>
      </w:r>
      <w:r w:rsidR="000D5184">
        <w:rPr>
          <w:b/>
          <w:noProof/>
          <w:color w:val="000000"/>
          <w:highlight w:val="black"/>
        </w:rPr>
        <w:t>''''''''''' '''''''</w:t>
      </w:r>
      <w:r w:rsidR="000D5184">
        <w:rPr>
          <w:noProof/>
          <w:color w:val="000000"/>
          <w:highlight w:val="black"/>
        </w:rPr>
        <w:t xml:space="preserve"> '''''''''''''''''''''' ''''''''''</w:t>
      </w:r>
    </w:p>
    <w:p w:rsidR="00396F4F" w:rsidRPr="000D5184" w:rsidRDefault="000D5184" w:rsidP="00694ADD">
      <w:pPr>
        <w:numPr>
          <w:ilvl w:val="0"/>
          <w:numId w:val="3"/>
        </w:numPr>
        <w:tabs>
          <w:tab w:val="clear" w:pos="720"/>
        </w:tabs>
        <w:spacing w:after="80"/>
        <w:ind w:left="360"/>
        <w:jc w:val="both"/>
      </w:pPr>
      <w:r>
        <w:rPr>
          <w:noProof/>
          <w:color w:val="000000"/>
          <w:highlight w:val="black"/>
        </w:rPr>
        <w:t xml:space="preserve">'''''''''''''''''''''''' ''''' '''''''''''''''''''' '''''''''''''''' '''''''''''''''''''''''' ''''''''''''''''' '''''''''''''''''' '''''''''''''''''''''''''''''''''''' ''''''''''''''''''''''' ''''''''''''''''''''' ''''' ''''''''' </w:t>
      </w:r>
      <w:r>
        <w:rPr>
          <w:b/>
          <w:noProof/>
          <w:color w:val="000000"/>
          <w:highlight w:val="black"/>
        </w:rPr>
        <w:t>'''''''''' '''''</w:t>
      </w:r>
      <w:r>
        <w:rPr>
          <w:noProof/>
          <w:color w:val="000000"/>
          <w:highlight w:val="black"/>
        </w:rPr>
        <w:t xml:space="preserve"> </w:t>
      </w:r>
      <w:r>
        <w:rPr>
          <w:b/>
          <w:noProof/>
          <w:color w:val="000000"/>
          <w:highlight w:val="black"/>
        </w:rPr>
        <w:t>'''''''''' ''''''''</w:t>
      </w:r>
      <w:r>
        <w:rPr>
          <w:noProof/>
          <w:color w:val="000000"/>
          <w:highlight w:val="black"/>
        </w:rPr>
        <w:t xml:space="preserve"> ''''''''''''''''''''''''' ''''''''''' ''''''''''''''''''''''' ''''' ''''''''' '''''''''''''''''' '''''''''''''''''' ''''''''''''''''''''''''' '''''''''''''''''' '''''''''''''''' ''''' '''''''''''''''''''''' '''''''''''''''''''''''''' '''''''''''''''''''''''''' ''''''''''''''''''''''''''' '''''' '''''''''' </w:t>
      </w:r>
      <w:r>
        <w:rPr>
          <w:b/>
          <w:noProof/>
          <w:color w:val="000000"/>
          <w:highlight w:val="black"/>
        </w:rPr>
        <w:t>'''''''''''' '''''</w:t>
      </w:r>
      <w:r>
        <w:rPr>
          <w:noProof/>
          <w:color w:val="000000"/>
          <w:highlight w:val="black"/>
        </w:rPr>
        <w:t xml:space="preserve"> ''''' '''''''''''''''''' '''''''''''''''''''''''' '''''' '''''''''''''''''' '''' '''''''''''''''''''''' ''''''''' ''' ''''''''''' ''''''''''''''''''' '''''''''' ''''''''''''''''''''''''' ''''''''''''''' </w:t>
      </w:r>
    </w:p>
    <w:p w:rsidR="00396F4F" w:rsidRPr="000D5184" w:rsidRDefault="000D5184" w:rsidP="00396F4F">
      <w:pPr>
        <w:numPr>
          <w:ilvl w:val="0"/>
          <w:numId w:val="3"/>
        </w:numPr>
        <w:tabs>
          <w:tab w:val="clear" w:pos="720"/>
        </w:tabs>
        <w:spacing w:after="80"/>
        <w:ind w:left="360"/>
        <w:jc w:val="both"/>
      </w:pPr>
      <w:r>
        <w:rPr>
          <w:noProof/>
          <w:color w:val="000000"/>
          <w:highlight w:val="black"/>
        </w:rPr>
        <w:t>''''''''''''''''''''''' '''''''''''''''''''''''''''''''' '''''''''''''''''''</w:t>
      </w:r>
      <w:r>
        <w:rPr>
          <w:b/>
          <w:bCs/>
          <w:noProof/>
          <w:color w:val="000000"/>
          <w:highlight w:val="black"/>
        </w:rPr>
        <w:t xml:space="preserve"> </w:t>
      </w:r>
      <w:r>
        <w:rPr>
          <w:bCs/>
          <w:noProof/>
          <w:color w:val="000000"/>
          <w:highlight w:val="black"/>
        </w:rPr>
        <w:t>''''''''''''' '''''' ''''''' '''''''''' '''' '''''''''''''''''''''' '' ''''''''''''''''' '''''''''''''''' '''''''''''''''''''''''''''''''''''' '''''''''''''''''''''''''' '''''''''''''''''''' '' '''''''''''''''''''' '''''''''''''''''' '' ''''''''''''''''''''' '''''''''''''''''''''''''' ''''''''''''''''''''''' '''''''''''''''''''''''''''' ''''''''''''''' ''''''''''''''''''''''''''' ''''''''''''''''''''''''''''''''''''' ''''''''''''''''''''' ''''''''''''''''''''''''</w:t>
      </w:r>
      <w:r>
        <w:rPr>
          <w:b/>
          <w:bCs/>
          <w:noProof/>
          <w:color w:val="000000"/>
          <w:highlight w:val="black"/>
        </w:rPr>
        <w:t xml:space="preserve"> '''''''''''''''' ''''''''''''' '' ''''''''''''</w:t>
      </w:r>
      <w:r>
        <w:rPr>
          <w:bCs/>
          <w:noProof/>
          <w:color w:val="000000"/>
          <w:highlight w:val="black"/>
        </w:rPr>
        <w:t xml:space="preserve"> '''''''''''''''''''' ''''''''''''''''''''' '''''' ''' ''''''''''''''''''''''''' ''''''''' '''''''''''''''''''''''''' ''''''''''''''''''' ''''''''''''''''''''''' ''''''''''''''''''''' ''''' ''''''''''''''''''''''' '''''''''''' '''''''''''''''''' ''''' ''''''''''''''''' ''''' ''''''''''' ''''''''''' '''''''' '''''' '''''''' '''''''' ''''''''' ''''''''''''' ''''''''''''''''''''''</w:t>
      </w:r>
    </w:p>
    <w:p w:rsidR="00396F4F" w:rsidRPr="000D5184" w:rsidRDefault="000D5184" w:rsidP="000D5184">
      <w:pPr>
        <w:spacing w:after="80"/>
        <w:ind w:left="360" w:hanging="360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 ''''''''''''''''''''''''''' '''''''''''''''''''''''''''''' ''''''''''''''' ''''' ''''''''' ''''''''''''''''' ''''''''''''''''''''</w:t>
      </w:r>
    </w:p>
    <w:p w:rsidR="00396F4F" w:rsidRPr="00B8167D" w:rsidRDefault="00396F4F" w:rsidP="00396F4F">
      <w:pPr>
        <w:numPr>
          <w:ilvl w:val="0"/>
          <w:numId w:val="3"/>
        </w:numPr>
        <w:tabs>
          <w:tab w:val="clear" w:pos="720"/>
        </w:tabs>
        <w:spacing w:after="80"/>
        <w:ind w:left="360"/>
        <w:jc w:val="both"/>
      </w:pPr>
      <w:r w:rsidRPr="00B8167D">
        <w:t>Jednorázová náhrada uvedená v odst. 2</w:t>
      </w:r>
      <w:r>
        <w:t>.</w:t>
      </w:r>
      <w:r w:rsidRPr="00B8167D">
        <w:t xml:space="preserve"> tohoto článku nezahrnuje náhrady škod na jiném majetku Povinného nebo třetích osob způsobených při zřizování, údržbě, opravách a provo</w:t>
      </w:r>
      <w:r>
        <w:t>zu Plynovodu, popř. uvedení Pozemků</w:t>
      </w:r>
      <w:r w:rsidRPr="00B8167D">
        <w:t xml:space="preserve"> do náležitého stavu, které se Oprávněný zavazuje uhradit Povinnému či třetím osobám samostatně.</w:t>
      </w:r>
    </w:p>
    <w:p w:rsidR="00396F4F" w:rsidRPr="00605D1E" w:rsidRDefault="00396F4F" w:rsidP="00396F4F">
      <w:pPr>
        <w:numPr>
          <w:ilvl w:val="0"/>
          <w:numId w:val="3"/>
        </w:numPr>
        <w:tabs>
          <w:tab w:val="clear" w:pos="720"/>
        </w:tabs>
        <w:spacing w:after="80"/>
        <w:ind w:left="360"/>
        <w:jc w:val="both"/>
      </w:pPr>
      <w:r w:rsidRPr="00605D1E">
        <w:t xml:space="preserve">Vznikne-li v důsledku výkonu </w:t>
      </w:r>
      <w:r>
        <w:t>práv ze Služebnosti Povinnému</w:t>
      </w:r>
      <w:r w:rsidRPr="00605D1E">
        <w:t xml:space="preserve"> či třetí</w:t>
      </w:r>
      <w:r>
        <w:t>m osobám škoda, je </w:t>
      </w:r>
      <w:r w:rsidRPr="00605D1E">
        <w:t>O</w:t>
      </w:r>
      <w:r>
        <w:t>právněný</w:t>
      </w:r>
      <w:r w:rsidRPr="00605D1E">
        <w:t xml:space="preserve"> po</w:t>
      </w:r>
      <w:r>
        <w:t>vinen tuto škodu nahradit podle </w:t>
      </w:r>
      <w:r w:rsidRPr="00605D1E">
        <w:t>platných předpisů o náhradě škody.</w:t>
      </w:r>
    </w:p>
    <w:p w:rsidR="00396F4F" w:rsidRPr="00605D1E" w:rsidRDefault="00396F4F" w:rsidP="00396F4F">
      <w:pPr>
        <w:pStyle w:val="Zkladntext"/>
        <w:spacing w:after="0"/>
        <w:ind w:left="357" w:hanging="357"/>
        <w:jc w:val="both"/>
      </w:pPr>
    </w:p>
    <w:p w:rsidR="00396F4F" w:rsidRPr="00605D1E" w:rsidRDefault="00396F4F" w:rsidP="00396F4F">
      <w:pPr>
        <w:rPr>
          <w:b/>
        </w:rPr>
      </w:pPr>
    </w:p>
    <w:p w:rsidR="00396F4F" w:rsidRPr="00605D1E" w:rsidRDefault="00396F4F" w:rsidP="00396F4F">
      <w:pPr>
        <w:jc w:val="center"/>
        <w:rPr>
          <w:b/>
        </w:rPr>
      </w:pPr>
      <w:r>
        <w:rPr>
          <w:b/>
        </w:rPr>
        <w:t>IV</w:t>
      </w:r>
      <w:r w:rsidRPr="00605D1E">
        <w:rPr>
          <w:b/>
        </w:rPr>
        <w:t>.</w:t>
      </w:r>
    </w:p>
    <w:p w:rsidR="00396F4F" w:rsidRPr="00605D1E" w:rsidRDefault="00396F4F" w:rsidP="00396F4F">
      <w:pPr>
        <w:jc w:val="center"/>
        <w:rPr>
          <w:b/>
        </w:rPr>
      </w:pPr>
      <w:r>
        <w:rPr>
          <w:b/>
        </w:rPr>
        <w:t>Zápis Služebnosti</w:t>
      </w:r>
    </w:p>
    <w:p w:rsidR="00396F4F" w:rsidRPr="00605D1E" w:rsidRDefault="00396F4F" w:rsidP="00396F4F">
      <w:pPr>
        <w:jc w:val="center"/>
        <w:rPr>
          <w:b/>
        </w:rPr>
      </w:pPr>
    </w:p>
    <w:p w:rsidR="00396F4F" w:rsidRPr="00605D1E" w:rsidRDefault="00396F4F" w:rsidP="00396F4F">
      <w:pPr>
        <w:pStyle w:val="Zkladntext"/>
        <w:numPr>
          <w:ilvl w:val="0"/>
          <w:numId w:val="2"/>
        </w:numPr>
        <w:spacing w:after="80"/>
        <w:ind w:left="357"/>
        <w:jc w:val="both"/>
      </w:pPr>
      <w:r w:rsidRPr="00605D1E">
        <w:t xml:space="preserve">Náklady spojené se vkladem </w:t>
      </w:r>
      <w:r>
        <w:t>Služebnosti</w:t>
      </w:r>
      <w:r w:rsidRPr="00605D1E">
        <w:t xml:space="preserve"> do katastru nemovitostí hradí Oprávněný</w:t>
      </w:r>
      <w:r>
        <w:t>. Smluvní strany se dohodly, že návrh na vklad práva odpovídajícího Služebnosti podá Povinný bez zbytečného odkladu</w:t>
      </w:r>
      <w:r w:rsidRPr="00605D1E">
        <w:t xml:space="preserve"> </w:t>
      </w:r>
      <w:r>
        <w:t xml:space="preserve">po připsání plateb dle čl. III. odst. </w:t>
      </w:r>
      <w:r w:rsidR="00932309">
        <w:t>4</w:t>
      </w:r>
      <w:r>
        <w:t>. této Smlouvy na účet Povinného.</w:t>
      </w:r>
    </w:p>
    <w:p w:rsidR="00396F4F" w:rsidRPr="00605D1E" w:rsidRDefault="00396F4F" w:rsidP="00396F4F">
      <w:pPr>
        <w:pStyle w:val="Zkladntext"/>
        <w:numPr>
          <w:ilvl w:val="0"/>
          <w:numId w:val="2"/>
        </w:numPr>
        <w:tabs>
          <w:tab w:val="clear" w:pos="360"/>
        </w:tabs>
        <w:spacing w:after="80"/>
        <w:ind w:left="357"/>
        <w:jc w:val="both"/>
      </w:pPr>
      <w:r w:rsidRPr="00605D1E">
        <w:t>Do pravomocného rozhodnutí katastrálního úřadu jsou Smluvní strany svými projevy a závazky dle Smlouvy vázány.</w:t>
      </w:r>
    </w:p>
    <w:p w:rsidR="00396F4F" w:rsidRPr="00605D1E" w:rsidRDefault="00396F4F" w:rsidP="00396F4F">
      <w:pPr>
        <w:numPr>
          <w:ilvl w:val="0"/>
          <w:numId w:val="2"/>
        </w:numPr>
        <w:spacing w:after="80"/>
        <w:ind w:left="357"/>
        <w:jc w:val="both"/>
        <w:rPr>
          <w:szCs w:val="11"/>
        </w:rPr>
      </w:pPr>
      <w:r w:rsidRPr="00605D1E">
        <w:lastRenderedPageBreak/>
        <w:t>V případě, že nebude z formálních důvodů proveden zápis</w:t>
      </w:r>
      <w:r>
        <w:t xml:space="preserve"> Služebnosti</w:t>
      </w:r>
      <w:r w:rsidRPr="00605D1E">
        <w:t xml:space="preserve"> na základě Smlouvy do katastru nemovitostí, zavazují se Smluvní strany uzavřít novou smlouvu o stejném předmětu a za stejných podmínek, vyho</w:t>
      </w:r>
      <w:r>
        <w:t>vující formálním požadavkům pro </w:t>
      </w:r>
      <w:r w:rsidRPr="00605D1E">
        <w:t>provedení vkladu, která Smlouvu nahradí, a to nejpozději do 90 dnů od doručení výzvy Oprávněného Povinnému.</w:t>
      </w:r>
    </w:p>
    <w:p w:rsidR="00396F4F" w:rsidRPr="00605D1E" w:rsidRDefault="00396F4F" w:rsidP="00396F4F">
      <w:pPr>
        <w:pStyle w:val="Zkladntext"/>
        <w:numPr>
          <w:ilvl w:val="0"/>
          <w:numId w:val="2"/>
        </w:numPr>
        <w:spacing w:after="80"/>
        <w:ind w:left="357"/>
        <w:jc w:val="both"/>
        <w:rPr>
          <w:szCs w:val="11"/>
        </w:rPr>
      </w:pPr>
      <w:r w:rsidRPr="00605D1E">
        <w:rPr>
          <w:szCs w:val="11"/>
        </w:rPr>
        <w:t>Pokud katastrální úřad přeruší, a to z jakéhokoliv d</w:t>
      </w:r>
      <w:r>
        <w:rPr>
          <w:szCs w:val="11"/>
        </w:rPr>
        <w:t>ůvodu řízení o povolení vkladu Služebnosti</w:t>
      </w:r>
      <w:r w:rsidRPr="00605D1E">
        <w:rPr>
          <w:szCs w:val="11"/>
        </w:rPr>
        <w:t>, zavazují se Smluvní strany k odstranění katastrálním úřadem uvedených vad ve lhůtách stanovených katastrálním úřadem.</w:t>
      </w:r>
    </w:p>
    <w:p w:rsidR="00396F4F" w:rsidRPr="00605D1E" w:rsidRDefault="00396F4F" w:rsidP="00396F4F">
      <w:pPr>
        <w:pStyle w:val="Zkladntext"/>
        <w:spacing w:after="80"/>
        <w:ind w:left="357"/>
        <w:jc w:val="both"/>
        <w:rPr>
          <w:szCs w:val="11"/>
        </w:rPr>
      </w:pPr>
    </w:p>
    <w:p w:rsidR="00396F4F" w:rsidRPr="00605D1E" w:rsidRDefault="00396F4F" w:rsidP="00396F4F">
      <w:pPr>
        <w:pStyle w:val="Zkladntext"/>
        <w:spacing w:after="0"/>
        <w:jc w:val="both"/>
        <w:rPr>
          <w:szCs w:val="11"/>
        </w:rPr>
      </w:pPr>
    </w:p>
    <w:p w:rsidR="00396F4F" w:rsidRPr="00605D1E" w:rsidRDefault="00396F4F" w:rsidP="00396F4F">
      <w:pPr>
        <w:pStyle w:val="Zkladntext"/>
        <w:spacing w:after="0"/>
        <w:ind w:left="360"/>
        <w:jc w:val="center"/>
        <w:rPr>
          <w:b/>
        </w:rPr>
      </w:pPr>
      <w:r>
        <w:rPr>
          <w:b/>
        </w:rPr>
        <w:t>V</w:t>
      </w:r>
      <w:r w:rsidRPr="00605D1E">
        <w:rPr>
          <w:b/>
        </w:rPr>
        <w:t>.</w:t>
      </w:r>
    </w:p>
    <w:p w:rsidR="00396F4F" w:rsidRPr="00605D1E" w:rsidRDefault="00396F4F" w:rsidP="00396F4F">
      <w:pPr>
        <w:pStyle w:val="Zkladntext"/>
        <w:spacing w:after="0"/>
        <w:ind w:left="360"/>
        <w:jc w:val="center"/>
        <w:rPr>
          <w:b/>
        </w:rPr>
      </w:pPr>
      <w:r>
        <w:rPr>
          <w:b/>
        </w:rPr>
        <w:t>Zánik</w:t>
      </w:r>
      <w:r w:rsidRPr="00605D1E">
        <w:rPr>
          <w:b/>
        </w:rPr>
        <w:t xml:space="preserve"> Smlouvy</w:t>
      </w:r>
    </w:p>
    <w:p w:rsidR="00396F4F" w:rsidRPr="00605D1E" w:rsidRDefault="00396F4F" w:rsidP="00396F4F">
      <w:pPr>
        <w:pStyle w:val="Zkladntext"/>
        <w:spacing w:after="0"/>
        <w:ind w:left="360"/>
        <w:jc w:val="center"/>
        <w:rPr>
          <w:b/>
        </w:rPr>
      </w:pPr>
    </w:p>
    <w:p w:rsidR="00396F4F" w:rsidRPr="00605D1E" w:rsidRDefault="00396F4F" w:rsidP="00396F4F">
      <w:pPr>
        <w:pStyle w:val="Zkladntext"/>
        <w:numPr>
          <w:ilvl w:val="0"/>
          <w:numId w:val="5"/>
        </w:numPr>
        <w:spacing w:after="80"/>
        <w:ind w:left="357" w:hanging="357"/>
        <w:jc w:val="both"/>
        <w:rPr>
          <w:b/>
        </w:rPr>
      </w:pPr>
      <w:r w:rsidRPr="00605D1E">
        <w:t xml:space="preserve">Smlouva zanikne: </w:t>
      </w:r>
    </w:p>
    <w:p w:rsidR="00396F4F" w:rsidRPr="00605D1E" w:rsidRDefault="00396F4F" w:rsidP="00396F4F">
      <w:pPr>
        <w:pStyle w:val="Zkladntext"/>
        <w:spacing w:after="80"/>
        <w:ind w:left="360"/>
        <w:jc w:val="both"/>
      </w:pPr>
      <w:r w:rsidRPr="00605D1E">
        <w:t>a)</w:t>
      </w:r>
      <w:r w:rsidRPr="00605D1E">
        <w:tab/>
        <w:t>dohodou Smluvních stran, která musí být uzavřena písemnou formou,</w:t>
      </w:r>
    </w:p>
    <w:p w:rsidR="00396F4F" w:rsidRDefault="00396F4F" w:rsidP="00396F4F">
      <w:pPr>
        <w:pStyle w:val="Zkladntext"/>
        <w:spacing w:after="80"/>
        <w:ind w:left="709" w:hanging="352"/>
        <w:jc w:val="both"/>
      </w:pPr>
      <w:r w:rsidRPr="00605D1E">
        <w:t>b)</w:t>
      </w:r>
      <w:r w:rsidRPr="00605D1E">
        <w:tab/>
        <w:t xml:space="preserve">zánikem </w:t>
      </w:r>
      <w:r>
        <w:t>Plynovodu s tím, že Smluvní strany zajistí výmaz práva odpovídajícího Služebnosti z katastru nemovitostí.</w:t>
      </w:r>
    </w:p>
    <w:p w:rsidR="00396F4F" w:rsidRPr="00605D1E" w:rsidRDefault="00396F4F" w:rsidP="00396F4F">
      <w:pPr>
        <w:pStyle w:val="Zkladntext"/>
        <w:spacing w:after="80"/>
      </w:pPr>
    </w:p>
    <w:p w:rsidR="00396F4F" w:rsidRPr="00605D1E" w:rsidRDefault="00396F4F" w:rsidP="00396F4F">
      <w:pPr>
        <w:pStyle w:val="Zkladntext"/>
        <w:spacing w:after="0"/>
        <w:jc w:val="both"/>
        <w:rPr>
          <w:rFonts w:ascii="Arial" w:hAnsi="Arial" w:cs="Arial"/>
        </w:rPr>
      </w:pPr>
    </w:p>
    <w:p w:rsidR="00396F4F" w:rsidRPr="00605D1E" w:rsidRDefault="00396F4F" w:rsidP="00396F4F">
      <w:pPr>
        <w:pStyle w:val="Zkladntext"/>
        <w:spacing w:after="0"/>
        <w:jc w:val="center"/>
        <w:rPr>
          <w:b/>
        </w:rPr>
      </w:pPr>
      <w:r>
        <w:rPr>
          <w:b/>
        </w:rPr>
        <w:t>VI</w:t>
      </w:r>
      <w:r w:rsidRPr="00605D1E">
        <w:rPr>
          <w:b/>
        </w:rPr>
        <w:t>.</w:t>
      </w:r>
    </w:p>
    <w:p w:rsidR="00396F4F" w:rsidRPr="00605D1E" w:rsidRDefault="00396F4F" w:rsidP="00396F4F">
      <w:pPr>
        <w:pStyle w:val="Zkladntext"/>
        <w:spacing w:after="0"/>
        <w:jc w:val="center"/>
        <w:rPr>
          <w:b/>
          <w:szCs w:val="11"/>
        </w:rPr>
      </w:pPr>
      <w:r w:rsidRPr="00605D1E">
        <w:rPr>
          <w:b/>
          <w:szCs w:val="11"/>
        </w:rPr>
        <w:t>Závěrečná ustanovení</w:t>
      </w:r>
    </w:p>
    <w:p w:rsidR="00396F4F" w:rsidRPr="00605D1E" w:rsidRDefault="00396F4F" w:rsidP="00396F4F">
      <w:pPr>
        <w:pStyle w:val="Zkladntext"/>
        <w:spacing w:after="0"/>
        <w:jc w:val="center"/>
        <w:rPr>
          <w:b/>
          <w:szCs w:val="11"/>
        </w:rPr>
      </w:pPr>
    </w:p>
    <w:p w:rsidR="00396F4F" w:rsidRDefault="00396F4F" w:rsidP="00396F4F">
      <w:pPr>
        <w:pStyle w:val="Zkladntext"/>
        <w:numPr>
          <w:ilvl w:val="1"/>
          <w:numId w:val="4"/>
        </w:numPr>
        <w:tabs>
          <w:tab w:val="clear" w:pos="1440"/>
        </w:tabs>
        <w:spacing w:after="80"/>
        <w:ind w:left="360"/>
        <w:jc w:val="both"/>
      </w:pPr>
      <w:r>
        <w:t xml:space="preserve">Smlouva nabývá platnosti dnem podpisu Smlouvy oběma Smluvními stranami a účinnosti dnem připsání platby dle ustanovení čl. III. odst. </w:t>
      </w:r>
      <w:r w:rsidR="00932309">
        <w:t>4</w:t>
      </w:r>
      <w:r>
        <w:t>. této Smlouvy na účet Povinného.</w:t>
      </w:r>
      <w:r w:rsidR="0063777A">
        <w:t>,</w:t>
      </w:r>
    </w:p>
    <w:p w:rsidR="0063777A" w:rsidRDefault="0063777A" w:rsidP="0063777A">
      <w:pPr>
        <w:pStyle w:val="Zkladntext"/>
        <w:numPr>
          <w:ilvl w:val="1"/>
          <w:numId w:val="4"/>
        </w:numPr>
        <w:tabs>
          <w:tab w:val="clear" w:pos="1440"/>
        </w:tabs>
        <w:spacing w:after="80"/>
        <w:ind w:left="360"/>
        <w:jc w:val="both"/>
      </w:pPr>
      <w:r>
        <w:t>Tato Smlouva je uzavřena na základě a v souladu se Smlouvou o smlouvě budoucí o zřízení věcného břemene - osobní služebnosti č. RS: 0000470011 ze dne 24. 11. 2011.</w:t>
      </w:r>
    </w:p>
    <w:p w:rsidR="00396F4F" w:rsidRPr="00605D1E" w:rsidRDefault="00396F4F" w:rsidP="00396F4F">
      <w:pPr>
        <w:pStyle w:val="Zkladntext"/>
        <w:numPr>
          <w:ilvl w:val="1"/>
          <w:numId w:val="4"/>
        </w:numPr>
        <w:tabs>
          <w:tab w:val="clear" w:pos="1440"/>
        </w:tabs>
        <w:spacing w:after="80"/>
        <w:ind w:left="360"/>
        <w:jc w:val="both"/>
      </w:pPr>
      <w:r w:rsidRPr="00605D1E">
        <w:t>Ve všech záležitostech Smlouvou výslovně neupravených se vztahy Smluvních stran řídí obecně závaznými právními předpisy, zejména pak občanským zákoníkem v platném znění.</w:t>
      </w:r>
    </w:p>
    <w:p w:rsidR="00396F4F" w:rsidRPr="00605D1E" w:rsidRDefault="00396F4F" w:rsidP="00396F4F">
      <w:pPr>
        <w:pStyle w:val="Zkladntext"/>
        <w:numPr>
          <w:ilvl w:val="1"/>
          <w:numId w:val="4"/>
        </w:numPr>
        <w:tabs>
          <w:tab w:val="clear" w:pos="1440"/>
        </w:tabs>
        <w:spacing w:after="80"/>
        <w:ind w:left="360"/>
        <w:jc w:val="both"/>
      </w:pPr>
      <w:r w:rsidRPr="00605D1E">
        <w:t>Smlouvu je možné měnit nebo doplňovat pouze písemnou dohodou S</w:t>
      </w:r>
      <w:r>
        <w:t>mluvních stran ve </w:t>
      </w:r>
      <w:r w:rsidRPr="00605D1E">
        <w:t xml:space="preserve">formě </w:t>
      </w:r>
      <w:r>
        <w:t>vzestupně číslovaných dodatků</w:t>
      </w:r>
      <w:r w:rsidRPr="00605D1E">
        <w:t>.</w:t>
      </w:r>
    </w:p>
    <w:p w:rsidR="00396F4F" w:rsidRPr="00482C2A" w:rsidRDefault="00396F4F" w:rsidP="00396F4F">
      <w:pPr>
        <w:pStyle w:val="Zkladntext"/>
        <w:numPr>
          <w:ilvl w:val="1"/>
          <w:numId w:val="4"/>
        </w:numPr>
        <w:tabs>
          <w:tab w:val="clear" w:pos="1440"/>
        </w:tabs>
        <w:spacing w:after="80"/>
        <w:ind w:left="360"/>
        <w:jc w:val="both"/>
        <w:rPr>
          <w:szCs w:val="20"/>
        </w:rPr>
      </w:pPr>
      <w:r w:rsidRPr="00482C2A">
        <w:rPr>
          <w:szCs w:val="20"/>
        </w:rPr>
        <w:t xml:space="preserve">Je-li nebo stane-li se některé ustanovení této Smlouvy </w:t>
      </w:r>
      <w:r>
        <w:rPr>
          <w:szCs w:val="20"/>
        </w:rPr>
        <w:t xml:space="preserve">zdánlivé, </w:t>
      </w:r>
      <w:r w:rsidRPr="00482C2A">
        <w:rPr>
          <w:szCs w:val="20"/>
        </w:rPr>
        <w:t xml:space="preserve">neplatné či neúčinné, nepozbývají ostatní </w:t>
      </w:r>
      <w:r w:rsidRPr="00E550A8">
        <w:t>ustanovení</w:t>
      </w:r>
      <w:r w:rsidRPr="00482C2A">
        <w:rPr>
          <w:szCs w:val="20"/>
        </w:rPr>
        <w:t xml:space="preserve"> této Smlouvy platnosti ani účinnosti. Namísto </w:t>
      </w:r>
      <w:r>
        <w:rPr>
          <w:szCs w:val="20"/>
        </w:rPr>
        <w:t xml:space="preserve">zdánlivého, </w:t>
      </w:r>
      <w:r w:rsidRPr="00482C2A">
        <w:rPr>
          <w:szCs w:val="20"/>
        </w:rPr>
        <w:t>neplatného či neúčinného ustanovení se použijí ustanovení obecně závazných právních předpisů upravujících otázku vzájemného vztahu Smluvních stran.</w:t>
      </w:r>
    </w:p>
    <w:p w:rsidR="00396F4F" w:rsidRPr="00605D1E" w:rsidRDefault="00396F4F" w:rsidP="00396F4F">
      <w:pPr>
        <w:pStyle w:val="Zkladntext"/>
        <w:numPr>
          <w:ilvl w:val="1"/>
          <w:numId w:val="4"/>
        </w:numPr>
        <w:tabs>
          <w:tab w:val="clear" w:pos="1440"/>
          <w:tab w:val="num" w:pos="0"/>
        </w:tabs>
        <w:spacing w:after="80"/>
        <w:ind w:left="360"/>
        <w:jc w:val="both"/>
      </w:pPr>
      <w:r>
        <w:t xml:space="preserve">Smluvní strany výslovně souhlasí s tím, aby Smlouva byla zveřejněna na webových stránkách </w:t>
      </w:r>
      <w:r w:rsidRPr="000D5184">
        <w:t>www.dpp.cz</w:t>
      </w:r>
      <w:r>
        <w:t>, které jsou veřejně přístupné a obsahují údaje o Smluvních stranách, předmětu Smlouvy, číselné označení Smlouvy a datum jejího uzavření. Smluvní strany prohlašují, že skutečnosti uvedené ve Smlouvě nepovažují za obchodní tajemství ve smyslu § 504 zákona č. 89/2012 Sb., občanského zákoníku, v platném znění a udělují svolení k jejich užití a zveřejnění bez stanovení jakýchkoli dalších podmínek.</w:t>
      </w:r>
    </w:p>
    <w:p w:rsidR="00396F4F" w:rsidRPr="00605D1E" w:rsidRDefault="00396F4F" w:rsidP="00396F4F">
      <w:pPr>
        <w:pStyle w:val="Zkladntext"/>
        <w:numPr>
          <w:ilvl w:val="1"/>
          <w:numId w:val="4"/>
        </w:numPr>
        <w:tabs>
          <w:tab w:val="clear" w:pos="1440"/>
          <w:tab w:val="num" w:pos="0"/>
        </w:tabs>
        <w:spacing w:after="80"/>
        <w:ind w:left="360"/>
        <w:jc w:val="both"/>
      </w:pPr>
      <w:r w:rsidRPr="00605D1E">
        <w:t>S</w:t>
      </w:r>
      <w:r>
        <w:t>mlouva</w:t>
      </w:r>
      <w:r w:rsidRPr="00605D1E">
        <w:t xml:space="preserve"> je vyhotovena v </w:t>
      </w:r>
      <w:r>
        <w:t>5</w:t>
      </w:r>
      <w:r w:rsidRPr="00605D1E">
        <w:t xml:space="preserve"> výtiscích, z nichž každý </w:t>
      </w:r>
      <w:r>
        <w:t>má platnost originálu. Po dvou výtiscích</w:t>
      </w:r>
      <w:r w:rsidRPr="00605D1E">
        <w:t xml:space="preserve"> obdrží Oprávněný</w:t>
      </w:r>
      <w:r>
        <w:t xml:space="preserve"> a </w:t>
      </w:r>
      <w:r w:rsidRPr="00605D1E">
        <w:t>Povinný</w:t>
      </w:r>
      <w:r w:rsidRPr="00CE3E88">
        <w:t xml:space="preserve"> </w:t>
      </w:r>
      <w:r>
        <w:t>a zbývající výtisk je určen</w:t>
      </w:r>
      <w:r w:rsidRPr="00605D1E">
        <w:t xml:space="preserve"> pro řízení o vkladu práva </w:t>
      </w:r>
      <w:r>
        <w:t>odpovídajícího Služebnosti</w:t>
      </w:r>
      <w:r w:rsidRPr="00605D1E">
        <w:t xml:space="preserve"> do katastru nemovitostí u Katastrálního úřadu pro hlavní město Prahu, Katastrální pracoviště Praha.</w:t>
      </w:r>
    </w:p>
    <w:p w:rsidR="00396F4F" w:rsidRPr="00D631C6" w:rsidRDefault="00396F4F" w:rsidP="00396F4F">
      <w:pPr>
        <w:pStyle w:val="Zkladntext"/>
        <w:numPr>
          <w:ilvl w:val="1"/>
          <w:numId w:val="4"/>
        </w:numPr>
        <w:tabs>
          <w:tab w:val="clear" w:pos="1440"/>
          <w:tab w:val="num" w:pos="0"/>
        </w:tabs>
        <w:spacing w:after="80"/>
        <w:ind w:left="360"/>
        <w:jc w:val="both"/>
      </w:pPr>
      <w:r w:rsidRPr="00D631C6">
        <w:rPr>
          <w:rFonts w:eastAsia="Calibri"/>
          <w:color w:val="000000"/>
          <w:spacing w:val="-3"/>
          <w:lang w:eastAsia="en-US"/>
        </w:rPr>
        <w:lastRenderedPageBreak/>
        <w:t xml:space="preserve">Smluvní strany prohlašují, že si Smlouvu před jejím podpisem přečetly a jsou seznámeny s jejím obsahem, že byla </w:t>
      </w:r>
      <w:r w:rsidRPr="008068E2">
        <w:t>uzavřena</w:t>
      </w:r>
      <w:r w:rsidRPr="00D631C6">
        <w:rPr>
          <w:rFonts w:eastAsia="Calibri"/>
          <w:color w:val="000000"/>
          <w:spacing w:val="-3"/>
          <w:lang w:eastAsia="en-US"/>
        </w:rPr>
        <w:t xml:space="preserve"> po vzájemné dohodě, podle jejich vážné a svobodné vůle, dobrovolně, určitě a srozumitelně, což stvrzují svými podpisy. </w:t>
      </w:r>
    </w:p>
    <w:p w:rsidR="00396F4F" w:rsidRPr="00605D1E" w:rsidRDefault="00396F4F" w:rsidP="00396F4F">
      <w:pPr>
        <w:pStyle w:val="Zkladntext"/>
        <w:spacing w:after="80"/>
        <w:ind w:left="357" w:hanging="357"/>
        <w:jc w:val="both"/>
      </w:pPr>
    </w:p>
    <w:p w:rsidR="00396F4F" w:rsidRPr="00605D1E" w:rsidRDefault="00396F4F" w:rsidP="00396F4F">
      <w:pPr>
        <w:pStyle w:val="Zkladntext"/>
        <w:spacing w:after="0"/>
        <w:ind w:left="357" w:hanging="357"/>
        <w:jc w:val="both"/>
      </w:pPr>
    </w:p>
    <w:p w:rsidR="00396F4F" w:rsidRDefault="00396F4F" w:rsidP="00396F4F">
      <w:pPr>
        <w:pStyle w:val="Zkladntext"/>
        <w:tabs>
          <w:tab w:val="left" w:pos="900"/>
          <w:tab w:val="left" w:pos="1260"/>
        </w:tabs>
        <w:spacing w:after="0"/>
        <w:ind w:right="-471"/>
      </w:pPr>
      <w:r w:rsidRPr="00605D1E">
        <w:rPr>
          <w:b/>
        </w:rPr>
        <w:t>Přílohy</w:t>
      </w:r>
      <w:r w:rsidRPr="00605D1E">
        <w:t xml:space="preserve">: </w:t>
      </w:r>
      <w:r w:rsidRPr="00605D1E">
        <w:rPr>
          <w:b/>
        </w:rPr>
        <w:t xml:space="preserve">č. </w:t>
      </w:r>
      <w:r>
        <w:rPr>
          <w:b/>
        </w:rPr>
        <w:t>1</w:t>
      </w:r>
      <w:r w:rsidRPr="00605D1E">
        <w:rPr>
          <w:b/>
        </w:rPr>
        <w:t xml:space="preserve"> – </w:t>
      </w:r>
      <w:r w:rsidRPr="00D242F7">
        <w:t>Pověření</w:t>
      </w:r>
      <w:r w:rsidR="00CF05CF">
        <w:t xml:space="preserve"> Mgr. Petry Charvátové</w:t>
      </w:r>
    </w:p>
    <w:p w:rsidR="00CF05CF" w:rsidRPr="001D7FC4" w:rsidRDefault="00CF05CF" w:rsidP="00396F4F">
      <w:pPr>
        <w:pStyle w:val="Zkladntext"/>
        <w:tabs>
          <w:tab w:val="left" w:pos="900"/>
          <w:tab w:val="left" w:pos="1260"/>
        </w:tabs>
        <w:spacing w:after="0"/>
        <w:ind w:right="-471"/>
        <w:rPr>
          <w:color w:val="000000"/>
        </w:rPr>
      </w:pPr>
      <w:r>
        <w:tab/>
      </w:r>
      <w:r w:rsidRPr="00605D1E">
        <w:rPr>
          <w:b/>
        </w:rPr>
        <w:t xml:space="preserve">č. </w:t>
      </w:r>
      <w:r>
        <w:rPr>
          <w:b/>
        </w:rPr>
        <w:t>2</w:t>
      </w:r>
      <w:r w:rsidRPr="00605D1E">
        <w:rPr>
          <w:b/>
        </w:rPr>
        <w:t xml:space="preserve"> – </w:t>
      </w:r>
      <w:r w:rsidRPr="00D242F7">
        <w:t>Pověření</w:t>
      </w:r>
      <w:r>
        <w:t xml:space="preserve"> JUDr. Josefa Šaška</w:t>
      </w:r>
    </w:p>
    <w:p w:rsidR="00396F4F" w:rsidRPr="001D7FC4" w:rsidRDefault="00396F4F" w:rsidP="00396F4F">
      <w:pPr>
        <w:pStyle w:val="Zkladntext"/>
        <w:tabs>
          <w:tab w:val="left" w:pos="900"/>
          <w:tab w:val="left" w:pos="1260"/>
        </w:tabs>
        <w:spacing w:after="0"/>
        <w:ind w:right="-471"/>
        <w:rPr>
          <w:color w:val="000000"/>
        </w:rPr>
      </w:pPr>
      <w:r>
        <w:tab/>
      </w:r>
      <w:r w:rsidRPr="00605D1E">
        <w:rPr>
          <w:b/>
        </w:rPr>
        <w:t xml:space="preserve">č. </w:t>
      </w:r>
      <w:r w:rsidR="00CF05CF">
        <w:rPr>
          <w:b/>
        </w:rPr>
        <w:t>3</w:t>
      </w:r>
      <w:r w:rsidRPr="00605D1E">
        <w:rPr>
          <w:b/>
        </w:rPr>
        <w:t xml:space="preserve"> – </w:t>
      </w:r>
      <w:r>
        <w:t xml:space="preserve">Geometrický plán č. </w:t>
      </w:r>
      <w:r w:rsidR="004D08E8">
        <w:t>3997-54/2014</w:t>
      </w:r>
    </w:p>
    <w:p w:rsidR="00396F4F" w:rsidRDefault="00396F4F" w:rsidP="00396F4F">
      <w:pPr>
        <w:autoSpaceDE w:val="0"/>
        <w:autoSpaceDN w:val="0"/>
        <w:adjustRightInd w:val="0"/>
      </w:pPr>
    </w:p>
    <w:p w:rsidR="00CF05CF" w:rsidRPr="00605D1E" w:rsidRDefault="00CF05CF" w:rsidP="00396F4F">
      <w:pPr>
        <w:autoSpaceDE w:val="0"/>
        <w:autoSpaceDN w:val="0"/>
        <w:adjustRightInd w:val="0"/>
      </w:pPr>
    </w:p>
    <w:p w:rsidR="00396F4F" w:rsidRPr="00605D1E" w:rsidRDefault="00396F4F" w:rsidP="00396F4F">
      <w:pPr>
        <w:pStyle w:val="Textodst1sl"/>
        <w:tabs>
          <w:tab w:val="left" w:pos="1134"/>
        </w:tabs>
        <w:spacing w:before="0"/>
        <w:ind w:right="-426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4"/>
        <w:gridCol w:w="4644"/>
      </w:tblGrid>
      <w:tr w:rsidR="00396F4F" w:rsidRPr="008836C7" w:rsidTr="00D242F7">
        <w:trPr>
          <w:trHeight w:val="473"/>
        </w:trPr>
        <w:tc>
          <w:tcPr>
            <w:tcW w:w="2500" w:type="pct"/>
            <w:shd w:val="clear" w:color="auto" w:fill="auto"/>
            <w:vAlign w:val="center"/>
          </w:tcPr>
          <w:p w:rsidR="00396F4F" w:rsidRPr="008836C7" w:rsidRDefault="00396F4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  <w:r w:rsidRPr="008836C7">
              <w:rPr>
                <w:rFonts w:eastAsia="Calibri"/>
                <w:szCs w:val="24"/>
              </w:rPr>
              <w:t xml:space="preserve">V Praze dne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396F4F" w:rsidRPr="008836C7" w:rsidRDefault="00396F4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 w:rsidRPr="008836C7">
              <w:rPr>
                <w:rFonts w:eastAsia="Calibri"/>
                <w:szCs w:val="24"/>
              </w:rPr>
              <w:t>V Praze dne</w:t>
            </w:r>
          </w:p>
        </w:tc>
      </w:tr>
      <w:tr w:rsidR="00396F4F" w:rsidRPr="008836C7" w:rsidTr="00D242F7">
        <w:trPr>
          <w:trHeight w:val="1017"/>
        </w:trPr>
        <w:tc>
          <w:tcPr>
            <w:tcW w:w="2500" w:type="pct"/>
            <w:shd w:val="clear" w:color="auto" w:fill="auto"/>
          </w:tcPr>
          <w:p w:rsidR="00396F4F" w:rsidRDefault="00396F4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Za Povinného</w:t>
            </w:r>
          </w:p>
          <w:p w:rsidR="00396F4F" w:rsidRPr="008836C7" w:rsidRDefault="00396F4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b/>
                <w:szCs w:val="24"/>
              </w:rPr>
            </w:pPr>
            <w:r w:rsidRPr="008836C7">
              <w:rPr>
                <w:rFonts w:eastAsia="Calibri"/>
                <w:b/>
                <w:szCs w:val="24"/>
              </w:rPr>
              <w:t>Dopravní podnik hl. m. Prahy,</w:t>
            </w:r>
          </w:p>
          <w:p w:rsidR="00396F4F" w:rsidRPr="008836C7" w:rsidRDefault="00396F4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b/>
                <w:szCs w:val="24"/>
              </w:rPr>
            </w:pPr>
            <w:r w:rsidRPr="008836C7">
              <w:rPr>
                <w:rFonts w:eastAsia="Calibri"/>
                <w:b/>
                <w:szCs w:val="24"/>
              </w:rPr>
              <w:t>akciová společnost</w:t>
            </w:r>
          </w:p>
        </w:tc>
        <w:tc>
          <w:tcPr>
            <w:tcW w:w="2500" w:type="pct"/>
            <w:shd w:val="clear" w:color="auto" w:fill="auto"/>
          </w:tcPr>
          <w:p w:rsidR="00396F4F" w:rsidRDefault="00396F4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Za Oprávněného</w:t>
            </w:r>
          </w:p>
          <w:p w:rsidR="00396F4F" w:rsidRPr="008836C7" w:rsidRDefault="00396F4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>
              <w:rPr>
                <w:b/>
              </w:rPr>
              <w:t>Pražská plynárenská Distribuce, a.s., člen koncernu Pražská plynárenská, a.s.</w:t>
            </w:r>
          </w:p>
        </w:tc>
      </w:tr>
      <w:tr w:rsidR="00396F4F" w:rsidRPr="008836C7" w:rsidTr="00D242F7">
        <w:trPr>
          <w:trHeight w:val="1556"/>
        </w:trPr>
        <w:tc>
          <w:tcPr>
            <w:tcW w:w="2500" w:type="pct"/>
            <w:shd w:val="clear" w:color="auto" w:fill="auto"/>
            <w:vAlign w:val="center"/>
          </w:tcPr>
          <w:p w:rsidR="00396F4F" w:rsidRDefault="00396F4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  <w:p w:rsidR="00396F4F" w:rsidRDefault="00396F4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  <w:p w:rsidR="0063777A" w:rsidRDefault="0063777A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  <w:p w:rsidR="00396F4F" w:rsidRPr="008836C7" w:rsidRDefault="00396F4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  <w:r w:rsidRPr="008836C7">
              <w:rPr>
                <w:rFonts w:eastAsia="Calibri"/>
                <w:szCs w:val="24"/>
              </w:rPr>
              <w:t>………………………………………</w:t>
            </w:r>
          </w:p>
          <w:p w:rsidR="00396F4F" w:rsidRDefault="00C324C3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>
              <w:t xml:space="preserve">Mgr. </w:t>
            </w:r>
            <w:r w:rsidR="00CF05CF">
              <w:t>Petra Charvátová</w:t>
            </w:r>
          </w:p>
          <w:p w:rsidR="00396F4F" w:rsidRDefault="00CF05C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>
              <w:t>vedoucí odboru Nemovitý majetek,                    na základě pověření ze dne 3. 6. 2016</w:t>
            </w:r>
          </w:p>
          <w:p w:rsidR="00396F4F" w:rsidRDefault="00396F4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  <w:p w:rsidR="00396F4F" w:rsidRDefault="00396F4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  <w:p w:rsidR="00396F4F" w:rsidRPr="008836C7" w:rsidRDefault="00396F4F" w:rsidP="00C324C3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CF05CF" w:rsidRDefault="00CF05C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  <w:p w:rsidR="00CF05CF" w:rsidRDefault="00CF05C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  <w:p w:rsidR="00396F4F" w:rsidRPr="008836C7" w:rsidRDefault="00396F4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  <w:r w:rsidRPr="008836C7">
              <w:rPr>
                <w:rFonts w:eastAsia="Calibri"/>
                <w:szCs w:val="24"/>
              </w:rPr>
              <w:t>………………………………………</w:t>
            </w:r>
          </w:p>
          <w:p w:rsidR="00396F4F" w:rsidRPr="00D242F7" w:rsidRDefault="00396F4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 w:rsidRPr="00D242F7">
              <w:rPr>
                <w:rFonts w:eastAsia="Calibri"/>
                <w:szCs w:val="24"/>
              </w:rPr>
              <w:t>JUDr. Josef Šašek</w:t>
            </w:r>
          </w:p>
          <w:p w:rsidR="00396F4F" w:rsidRPr="00D242F7" w:rsidRDefault="00396F4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  <w:r w:rsidRPr="00D242F7">
              <w:rPr>
                <w:rFonts w:eastAsia="Calibri"/>
                <w:szCs w:val="24"/>
              </w:rPr>
              <w:t>na základě pověření</w:t>
            </w:r>
            <w:r w:rsidR="00B724AC">
              <w:rPr>
                <w:rFonts w:eastAsia="Calibri"/>
                <w:szCs w:val="24"/>
              </w:rPr>
              <w:t xml:space="preserve"> ze </w:t>
            </w:r>
            <w:r w:rsidR="00B724AC" w:rsidRPr="00D242F7">
              <w:t>dne 1.</w:t>
            </w:r>
            <w:r w:rsidR="00B724AC">
              <w:t xml:space="preserve"> </w:t>
            </w:r>
            <w:r w:rsidR="00B724AC" w:rsidRPr="00D242F7">
              <w:t>9.</w:t>
            </w:r>
            <w:r w:rsidR="00B724AC">
              <w:t xml:space="preserve"> </w:t>
            </w:r>
            <w:r w:rsidR="00B724AC" w:rsidRPr="00D242F7">
              <w:t>2015</w:t>
            </w:r>
          </w:p>
          <w:p w:rsidR="00396F4F" w:rsidRDefault="00396F4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  <w:p w:rsidR="00396F4F" w:rsidRPr="008836C7" w:rsidRDefault="00396F4F" w:rsidP="00D242F7">
            <w:pPr>
              <w:pStyle w:val="odstzkl"/>
              <w:spacing w:before="0"/>
              <w:contextualSpacing/>
              <w:jc w:val="left"/>
              <w:rPr>
                <w:rFonts w:eastAsia="Calibri"/>
                <w:szCs w:val="24"/>
              </w:rPr>
            </w:pPr>
          </w:p>
          <w:p w:rsidR="00396F4F" w:rsidRPr="008836C7" w:rsidRDefault="00396F4F" w:rsidP="00D242F7">
            <w:pPr>
              <w:pStyle w:val="odstzkl"/>
              <w:spacing w:before="0"/>
              <w:jc w:val="left"/>
              <w:rPr>
                <w:rFonts w:eastAsia="Calibri"/>
                <w:szCs w:val="24"/>
              </w:rPr>
            </w:pPr>
          </w:p>
        </w:tc>
      </w:tr>
    </w:tbl>
    <w:p w:rsidR="00396F4F" w:rsidRDefault="00396F4F" w:rsidP="00396F4F">
      <w:pPr>
        <w:pStyle w:val="odstzkl"/>
        <w:spacing w:before="0"/>
        <w:jc w:val="left"/>
        <w:rPr>
          <w:rFonts w:eastAsia="Calibri"/>
          <w:szCs w:val="24"/>
        </w:rPr>
      </w:pPr>
    </w:p>
    <w:p w:rsidR="00396F4F" w:rsidRPr="007C5252" w:rsidRDefault="00396F4F" w:rsidP="00396F4F">
      <w:pPr>
        <w:tabs>
          <w:tab w:val="left" w:pos="5220"/>
        </w:tabs>
        <w:spacing w:line="240" w:lineRule="atLeast"/>
        <w:jc w:val="both"/>
      </w:pPr>
    </w:p>
    <w:p w:rsidR="00D213DD" w:rsidRDefault="00D213DD"/>
    <w:sectPr w:rsidR="00D21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1F" w:rsidRDefault="00451F1F" w:rsidP="00396F4F">
      <w:r>
        <w:separator/>
      </w:r>
    </w:p>
  </w:endnote>
  <w:endnote w:type="continuationSeparator" w:id="0">
    <w:p w:rsidR="00451F1F" w:rsidRDefault="00451F1F" w:rsidP="003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0D5184" w:rsidRDefault="00451F1F" w:rsidP="000D51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0D5184" w:rsidRDefault="00451F1F" w:rsidP="000D518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0D5184" w:rsidRDefault="00451F1F" w:rsidP="000D51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1F" w:rsidRDefault="00451F1F" w:rsidP="00396F4F">
      <w:r>
        <w:separator/>
      </w:r>
    </w:p>
  </w:footnote>
  <w:footnote w:type="continuationSeparator" w:id="0">
    <w:p w:rsidR="00451F1F" w:rsidRDefault="00451F1F" w:rsidP="0039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84" w:rsidRDefault="000D51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0D5184" w:rsidRDefault="00451F1F" w:rsidP="000D518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FE6" w:rsidRPr="000D5184" w:rsidRDefault="00451F1F" w:rsidP="000D51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490"/>
    <w:multiLevelType w:val="hybridMultilevel"/>
    <w:tmpl w:val="1CDA24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F18A0"/>
    <w:multiLevelType w:val="hybridMultilevel"/>
    <w:tmpl w:val="0F6CF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A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A438AE"/>
    <w:multiLevelType w:val="hybridMultilevel"/>
    <w:tmpl w:val="F71A33C8"/>
    <w:lvl w:ilvl="0" w:tplc="B76C3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42E9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A6049F"/>
    <w:multiLevelType w:val="hybridMultilevel"/>
    <w:tmpl w:val="DDBC00FA"/>
    <w:lvl w:ilvl="0" w:tplc="B76C3F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39133C2"/>
    <w:multiLevelType w:val="hybridMultilevel"/>
    <w:tmpl w:val="2C146CA4"/>
    <w:lvl w:ilvl="0" w:tplc="490A85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4F"/>
    <w:rsid w:val="00030DB4"/>
    <w:rsid w:val="00084BEA"/>
    <w:rsid w:val="000A14EB"/>
    <w:rsid w:val="000D5184"/>
    <w:rsid w:val="0012429C"/>
    <w:rsid w:val="00127882"/>
    <w:rsid w:val="00156A9B"/>
    <w:rsid w:val="001D2102"/>
    <w:rsid w:val="00301E13"/>
    <w:rsid w:val="00366F49"/>
    <w:rsid w:val="00396F4F"/>
    <w:rsid w:val="00451F1F"/>
    <w:rsid w:val="004575A9"/>
    <w:rsid w:val="004633A9"/>
    <w:rsid w:val="00471C52"/>
    <w:rsid w:val="0047591C"/>
    <w:rsid w:val="004D08E8"/>
    <w:rsid w:val="005C7B56"/>
    <w:rsid w:val="0063777A"/>
    <w:rsid w:val="00694ADD"/>
    <w:rsid w:val="00746A3A"/>
    <w:rsid w:val="00816997"/>
    <w:rsid w:val="008B0869"/>
    <w:rsid w:val="00907C0C"/>
    <w:rsid w:val="00932309"/>
    <w:rsid w:val="0098553B"/>
    <w:rsid w:val="00A2750C"/>
    <w:rsid w:val="00A8062F"/>
    <w:rsid w:val="00AE25FE"/>
    <w:rsid w:val="00B248BA"/>
    <w:rsid w:val="00B4464A"/>
    <w:rsid w:val="00B724AC"/>
    <w:rsid w:val="00BE6332"/>
    <w:rsid w:val="00C05E26"/>
    <w:rsid w:val="00C324C3"/>
    <w:rsid w:val="00C47605"/>
    <w:rsid w:val="00CD03D3"/>
    <w:rsid w:val="00CD0F95"/>
    <w:rsid w:val="00CF05CF"/>
    <w:rsid w:val="00CF72A0"/>
    <w:rsid w:val="00D213DD"/>
    <w:rsid w:val="00D30433"/>
    <w:rsid w:val="00DA194F"/>
    <w:rsid w:val="00F660C7"/>
    <w:rsid w:val="00FC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1933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2017-07-14T09:06:00Z</dcterms:created>
  <dcterms:modified xsi:type="dcterms:W3CDTF">2017-07-14T09:06:00Z</dcterms:modified>
</cp:coreProperties>
</file>