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2B9AD" w14:textId="77777777" w:rsidR="001965AC" w:rsidRPr="00603CE7" w:rsidRDefault="0023751F" w:rsidP="00B529FF">
      <w:pPr>
        <w:jc w:val="center"/>
        <w:outlineLvl w:val="0"/>
        <w:rPr>
          <w:rFonts w:asciiTheme="minorHAnsi" w:hAnsiTheme="minorHAnsi"/>
          <w:b/>
          <w:bCs/>
          <w:sz w:val="23"/>
          <w:szCs w:val="23"/>
        </w:rPr>
      </w:pPr>
      <w:r>
        <w:rPr>
          <w:rFonts w:asciiTheme="minorHAnsi" w:hAnsiTheme="minorHAnsi"/>
          <w:b/>
          <w:sz w:val="23"/>
        </w:rPr>
        <w:t>BUSINESS PREMISES LEASE CONTRACT No. UKRUK/……….…../2017</w:t>
      </w:r>
    </w:p>
    <w:p w14:paraId="6249E91A" w14:textId="77777777" w:rsidR="0023751F" w:rsidRPr="00603CE7" w:rsidRDefault="001965AC" w:rsidP="00C35A84">
      <w:pPr>
        <w:jc w:val="center"/>
        <w:outlineLvl w:val="0"/>
        <w:rPr>
          <w:rFonts w:asciiTheme="minorHAnsi" w:hAnsiTheme="minorHAnsi"/>
          <w:bCs/>
          <w:sz w:val="23"/>
          <w:szCs w:val="23"/>
        </w:rPr>
      </w:pPr>
      <w:r>
        <w:rPr>
          <w:rFonts w:asciiTheme="minorHAnsi" w:hAnsiTheme="minorHAnsi"/>
          <w:sz w:val="23"/>
        </w:rPr>
        <w:t>(</w:t>
      </w:r>
      <w:proofErr w:type="gramStart"/>
      <w:r>
        <w:rPr>
          <w:rFonts w:asciiTheme="minorHAnsi" w:hAnsiTheme="minorHAnsi"/>
          <w:sz w:val="23"/>
        </w:rPr>
        <w:t>hereinafter</w:t>
      </w:r>
      <w:proofErr w:type="gramEnd"/>
      <w:r>
        <w:rPr>
          <w:rFonts w:asciiTheme="minorHAnsi" w:hAnsiTheme="minorHAnsi"/>
          <w:sz w:val="23"/>
        </w:rPr>
        <w:t xml:space="preserve"> referred to only as the “lease contract” or “contract”)</w:t>
      </w:r>
    </w:p>
    <w:p w14:paraId="488080AF" w14:textId="77777777" w:rsidR="0023751F" w:rsidRPr="00603CE7" w:rsidRDefault="0023751F" w:rsidP="00C35A84">
      <w:pPr>
        <w:jc w:val="center"/>
        <w:rPr>
          <w:rFonts w:asciiTheme="minorHAnsi" w:hAnsiTheme="minorHAnsi"/>
          <w:sz w:val="23"/>
          <w:szCs w:val="23"/>
        </w:rPr>
      </w:pPr>
    </w:p>
    <w:p w14:paraId="04D5852E" w14:textId="77777777" w:rsidR="0023751F" w:rsidRPr="003A268F" w:rsidRDefault="0023751F" w:rsidP="00C35A84">
      <w:pPr>
        <w:jc w:val="center"/>
        <w:rPr>
          <w:rFonts w:asciiTheme="minorHAnsi" w:hAnsiTheme="minorHAnsi"/>
        </w:rPr>
      </w:pPr>
      <w:proofErr w:type="gramStart"/>
      <w:r>
        <w:rPr>
          <w:rFonts w:asciiTheme="minorHAnsi" w:hAnsiTheme="minorHAnsi"/>
        </w:rPr>
        <w:t>entered</w:t>
      </w:r>
      <w:proofErr w:type="gramEnd"/>
      <w:r>
        <w:rPr>
          <w:rFonts w:asciiTheme="minorHAnsi" w:hAnsiTheme="minorHAnsi"/>
        </w:rPr>
        <w:t xml:space="preserve"> into pursuant to Section 22001 et seq. of Act No. 89/2012 Coll., the Civil Code, as amended, (hereinafter referred to only as the “Civil Code")</w:t>
      </w:r>
    </w:p>
    <w:p w14:paraId="0E62F3C1" w14:textId="77777777" w:rsidR="0023751F" w:rsidRPr="003A268F" w:rsidRDefault="0023751F" w:rsidP="00C35A84">
      <w:pPr>
        <w:jc w:val="center"/>
        <w:rPr>
          <w:rFonts w:asciiTheme="minorHAnsi" w:hAnsiTheme="minorHAnsi"/>
        </w:rPr>
      </w:pPr>
      <w:proofErr w:type="gramStart"/>
      <w:r>
        <w:rPr>
          <w:rFonts w:asciiTheme="minorHAnsi" w:hAnsiTheme="minorHAnsi"/>
        </w:rPr>
        <w:t>by</w:t>
      </w:r>
      <w:proofErr w:type="gramEnd"/>
      <w:r>
        <w:rPr>
          <w:rFonts w:asciiTheme="minorHAnsi" w:hAnsiTheme="minorHAnsi"/>
        </w:rPr>
        <w:t xml:space="preserve"> and between the following contracting parties</w:t>
      </w:r>
    </w:p>
    <w:p w14:paraId="052DF5E1" w14:textId="77777777" w:rsidR="00832CAF" w:rsidRPr="003A268F" w:rsidRDefault="00832CAF" w:rsidP="00C35A84">
      <w:pPr>
        <w:jc w:val="center"/>
        <w:outlineLvl w:val="0"/>
        <w:rPr>
          <w:rFonts w:asciiTheme="minorHAnsi" w:hAnsiTheme="minorHAnsi"/>
          <w:b/>
          <w:bCs/>
        </w:rPr>
      </w:pPr>
    </w:p>
    <w:p w14:paraId="4F3E6625" w14:textId="77777777" w:rsidR="0023751F" w:rsidRPr="003A268F" w:rsidRDefault="0023751F" w:rsidP="0023751F">
      <w:pPr>
        <w:jc w:val="center"/>
        <w:outlineLvl w:val="0"/>
        <w:rPr>
          <w:rFonts w:asciiTheme="minorHAnsi" w:hAnsiTheme="minorHAnsi"/>
          <w:b/>
          <w:bCs/>
        </w:rPr>
      </w:pPr>
      <w:r>
        <w:rPr>
          <w:rFonts w:asciiTheme="minorHAnsi" w:hAnsiTheme="minorHAnsi"/>
          <w:b/>
        </w:rPr>
        <w:t>I. Contracting Parties</w:t>
      </w:r>
    </w:p>
    <w:p w14:paraId="27E17621" w14:textId="77777777" w:rsidR="0023751F" w:rsidRPr="003A268F" w:rsidRDefault="0029442F" w:rsidP="0023751F">
      <w:pPr>
        <w:jc w:val="both"/>
        <w:rPr>
          <w:rFonts w:asciiTheme="minorHAnsi" w:hAnsiTheme="minorHAnsi"/>
          <w:b/>
        </w:rPr>
      </w:pPr>
      <w:r>
        <w:rPr>
          <w:rFonts w:asciiTheme="minorHAnsi" w:hAnsiTheme="minorHAnsi"/>
          <w:b/>
        </w:rPr>
        <w:t>1. Landlord:</w:t>
      </w:r>
    </w:p>
    <w:p w14:paraId="0F7D9DEB" w14:textId="77777777" w:rsidR="0023751F" w:rsidRPr="003A268F" w:rsidRDefault="0023751F" w:rsidP="0023751F">
      <w:pPr>
        <w:outlineLvl w:val="0"/>
        <w:rPr>
          <w:rFonts w:asciiTheme="minorHAnsi" w:hAnsiTheme="minorHAnsi"/>
        </w:rPr>
      </w:pPr>
      <w:r>
        <w:rPr>
          <w:rFonts w:asciiTheme="minorHAnsi" w:hAnsiTheme="minorHAnsi"/>
        </w:rPr>
        <w:t>Name:</w:t>
      </w:r>
      <w:r>
        <w:tab/>
      </w:r>
      <w:r>
        <w:tab/>
      </w:r>
      <w:r>
        <w:tab/>
      </w:r>
      <w:r>
        <w:tab/>
      </w:r>
      <w:r>
        <w:tab/>
      </w:r>
      <w:r w:rsidR="00E35E29">
        <w:tab/>
      </w:r>
      <w:r>
        <w:rPr>
          <w:rFonts w:asciiTheme="minorHAnsi" w:hAnsiTheme="minorHAnsi"/>
        </w:rPr>
        <w:t xml:space="preserve">Charles University </w:t>
      </w:r>
    </w:p>
    <w:p w14:paraId="611FF040" w14:textId="77777777" w:rsidR="0023751F" w:rsidRPr="003A268F" w:rsidRDefault="0023751F" w:rsidP="0023751F">
      <w:pPr>
        <w:rPr>
          <w:rFonts w:asciiTheme="minorHAnsi" w:hAnsiTheme="minorHAnsi"/>
          <w:bCs/>
        </w:rPr>
      </w:pPr>
      <w:r>
        <w:rPr>
          <w:rFonts w:asciiTheme="minorHAnsi" w:hAnsiTheme="minorHAnsi"/>
        </w:rPr>
        <w:t>Registered office:</w:t>
      </w:r>
      <w:r>
        <w:tab/>
      </w:r>
      <w:r>
        <w:tab/>
      </w:r>
      <w:r>
        <w:tab/>
      </w:r>
      <w:r w:rsidR="00E35E29">
        <w:t xml:space="preserve">           </w:t>
      </w:r>
      <w:r w:rsidR="00E35E29">
        <w:tab/>
      </w:r>
      <w:r>
        <w:rPr>
          <w:rFonts w:asciiTheme="minorHAnsi" w:hAnsiTheme="minorHAnsi"/>
        </w:rPr>
        <w:t xml:space="preserve">Ovocný trh 560/5, 116 36 Praha 1- Staré Město          </w:t>
      </w:r>
      <w:r>
        <w:tab/>
      </w:r>
    </w:p>
    <w:p w14:paraId="2150A3B7" w14:textId="77777777" w:rsidR="00EB7ADE" w:rsidRPr="003A268F" w:rsidRDefault="0023751F" w:rsidP="0023751F">
      <w:pPr>
        <w:jc w:val="both"/>
        <w:rPr>
          <w:rFonts w:asciiTheme="minorHAnsi" w:hAnsiTheme="minorHAnsi"/>
        </w:rPr>
      </w:pPr>
      <w:r>
        <w:rPr>
          <w:rFonts w:asciiTheme="minorHAnsi" w:hAnsiTheme="minorHAnsi"/>
        </w:rPr>
        <w:t>Bank details:</w:t>
      </w:r>
      <w:r>
        <w:tab/>
      </w:r>
      <w:r>
        <w:tab/>
      </w:r>
      <w:r>
        <w:rPr>
          <w:rFonts w:asciiTheme="minorHAnsi" w:hAnsiTheme="minorHAnsi"/>
        </w:rPr>
        <w:t xml:space="preserve">           </w:t>
      </w:r>
      <w:r>
        <w:tab/>
      </w:r>
      <w:r w:rsidR="00E35E29">
        <w:t xml:space="preserve">                   </w:t>
      </w:r>
      <w:r w:rsidR="00E35E29">
        <w:tab/>
      </w:r>
      <w:r>
        <w:rPr>
          <w:rFonts w:asciiTheme="minorHAnsi" w:hAnsiTheme="minorHAnsi"/>
        </w:rPr>
        <w:t xml:space="preserve">Česká spořitelna, a.s. </w:t>
      </w:r>
    </w:p>
    <w:p w14:paraId="2DA55C81" w14:textId="77777777" w:rsidR="0023751F" w:rsidRPr="003A268F" w:rsidRDefault="0029442F" w:rsidP="008B08F6">
      <w:pPr>
        <w:jc w:val="both"/>
        <w:rPr>
          <w:rFonts w:asciiTheme="minorHAnsi" w:hAnsiTheme="minorHAnsi"/>
        </w:rPr>
      </w:pPr>
      <w:r>
        <w:rPr>
          <w:rFonts w:asciiTheme="minorHAnsi" w:hAnsiTheme="minorHAnsi"/>
        </w:rPr>
        <w:t xml:space="preserve">Account number:               </w:t>
      </w:r>
      <w:r w:rsidR="00E35E29">
        <w:rPr>
          <w:rFonts w:asciiTheme="minorHAnsi" w:hAnsiTheme="minorHAnsi"/>
        </w:rPr>
        <w:t xml:space="preserve">                                </w:t>
      </w:r>
      <w:r w:rsidR="00E35E29">
        <w:rPr>
          <w:rFonts w:asciiTheme="minorHAnsi" w:hAnsiTheme="minorHAnsi"/>
        </w:rPr>
        <w:tab/>
      </w:r>
      <w:r>
        <w:rPr>
          <w:rFonts w:asciiTheme="minorHAnsi" w:hAnsiTheme="minorHAnsi"/>
        </w:rPr>
        <w:t xml:space="preserve">909909339/0800 </w:t>
      </w:r>
    </w:p>
    <w:p w14:paraId="3BDA7D1B" w14:textId="77777777" w:rsidR="0023751F" w:rsidRPr="003A268F" w:rsidRDefault="0023751F" w:rsidP="0023751F">
      <w:pPr>
        <w:jc w:val="both"/>
        <w:rPr>
          <w:rFonts w:asciiTheme="minorHAnsi" w:hAnsiTheme="minorHAnsi"/>
        </w:rPr>
      </w:pPr>
      <w:r>
        <w:rPr>
          <w:rFonts w:asciiTheme="minorHAnsi" w:hAnsiTheme="minorHAnsi"/>
        </w:rPr>
        <w:t>Reg. No.:</w:t>
      </w:r>
      <w:r>
        <w:tab/>
      </w:r>
      <w:r>
        <w:tab/>
      </w:r>
      <w:r>
        <w:tab/>
      </w:r>
      <w:r>
        <w:tab/>
      </w:r>
      <w:r>
        <w:rPr>
          <w:rFonts w:asciiTheme="minorHAnsi" w:hAnsiTheme="minorHAnsi"/>
        </w:rPr>
        <w:t xml:space="preserve">           </w:t>
      </w:r>
      <w:r>
        <w:tab/>
      </w:r>
      <w:r>
        <w:rPr>
          <w:rFonts w:asciiTheme="minorHAnsi" w:hAnsiTheme="minorHAnsi"/>
        </w:rPr>
        <w:t>00216208</w:t>
      </w:r>
    </w:p>
    <w:p w14:paraId="47FE5025" w14:textId="77777777" w:rsidR="0023751F" w:rsidRPr="003A268F" w:rsidRDefault="0023751F" w:rsidP="0023751F">
      <w:pPr>
        <w:jc w:val="both"/>
        <w:rPr>
          <w:rFonts w:asciiTheme="minorHAnsi" w:hAnsiTheme="minorHAnsi"/>
        </w:rPr>
      </w:pPr>
      <w:r>
        <w:rPr>
          <w:rFonts w:asciiTheme="minorHAnsi" w:hAnsiTheme="minorHAnsi"/>
        </w:rPr>
        <w:t>VAT No.:</w:t>
      </w:r>
      <w:r>
        <w:tab/>
      </w:r>
      <w:r>
        <w:tab/>
      </w:r>
      <w:r>
        <w:tab/>
      </w:r>
      <w:r>
        <w:tab/>
      </w:r>
      <w:r>
        <w:rPr>
          <w:rFonts w:asciiTheme="minorHAnsi" w:hAnsiTheme="minorHAnsi"/>
        </w:rPr>
        <w:t xml:space="preserve">          </w:t>
      </w:r>
      <w:r w:rsidR="00E35E29">
        <w:tab/>
      </w:r>
      <w:r>
        <w:rPr>
          <w:rFonts w:asciiTheme="minorHAnsi" w:hAnsiTheme="minorHAnsi"/>
        </w:rPr>
        <w:t>CZ00216208</w:t>
      </w:r>
    </w:p>
    <w:p w14:paraId="02558565" w14:textId="0235BFDF" w:rsidR="0023751F" w:rsidRPr="003A268F" w:rsidRDefault="0023751F" w:rsidP="0023751F">
      <w:pPr>
        <w:jc w:val="both"/>
        <w:rPr>
          <w:rFonts w:asciiTheme="minorHAnsi" w:hAnsiTheme="minorHAnsi"/>
        </w:rPr>
      </w:pPr>
      <w:r>
        <w:rPr>
          <w:rFonts w:asciiTheme="minorHAnsi" w:hAnsiTheme="minorHAnsi"/>
        </w:rPr>
        <w:t xml:space="preserve">Represented in contractual matters by:     </w:t>
      </w:r>
      <w:r w:rsidR="001334CE">
        <w:rPr>
          <w:rFonts w:asciiTheme="minorHAnsi" w:hAnsiTheme="minorHAnsi"/>
        </w:rPr>
        <w:tab/>
      </w:r>
      <w:r>
        <w:rPr>
          <w:rFonts w:asciiTheme="minorHAnsi" w:hAnsiTheme="minorHAnsi"/>
        </w:rPr>
        <w:t xml:space="preserve">Ing. Miroslava Oliveriusová, Registrar </w:t>
      </w:r>
    </w:p>
    <w:p w14:paraId="25EB2106" w14:textId="77777777" w:rsidR="0023751F" w:rsidRPr="003A268F" w:rsidRDefault="0023751F" w:rsidP="0023751F">
      <w:pPr>
        <w:jc w:val="both"/>
        <w:rPr>
          <w:rFonts w:asciiTheme="minorHAnsi" w:hAnsiTheme="minorHAnsi"/>
        </w:rPr>
      </w:pPr>
      <w:proofErr w:type="gramStart"/>
      <w:r>
        <w:rPr>
          <w:rFonts w:asciiTheme="minorHAnsi" w:hAnsiTheme="minorHAnsi"/>
        </w:rPr>
        <w:t>not</w:t>
      </w:r>
      <w:proofErr w:type="gramEnd"/>
      <w:r>
        <w:rPr>
          <w:rFonts w:asciiTheme="minorHAnsi" w:hAnsiTheme="minorHAnsi"/>
        </w:rPr>
        <w:t xml:space="preserve"> registered in the Commercial Register </w:t>
      </w:r>
    </w:p>
    <w:p w14:paraId="485EB8E6" w14:textId="77777777" w:rsidR="0023751F" w:rsidRPr="003A268F" w:rsidRDefault="0023751F" w:rsidP="0023751F">
      <w:pPr>
        <w:tabs>
          <w:tab w:val="left" w:pos="3780"/>
        </w:tabs>
        <w:jc w:val="both"/>
        <w:rPr>
          <w:rFonts w:asciiTheme="minorHAnsi" w:hAnsiTheme="minorHAnsi"/>
        </w:rPr>
      </w:pPr>
      <w:r>
        <w:rPr>
          <w:rFonts w:asciiTheme="minorHAnsi" w:hAnsiTheme="minorHAnsi"/>
        </w:rPr>
        <w:t>(</w:t>
      </w:r>
      <w:proofErr w:type="gramStart"/>
      <w:r>
        <w:rPr>
          <w:rFonts w:asciiTheme="minorHAnsi" w:hAnsiTheme="minorHAnsi"/>
        </w:rPr>
        <w:t>hereinafter</w:t>
      </w:r>
      <w:proofErr w:type="gramEnd"/>
      <w:r>
        <w:rPr>
          <w:rFonts w:asciiTheme="minorHAnsi" w:hAnsiTheme="minorHAnsi"/>
        </w:rPr>
        <w:t xml:space="preserve"> referred to only as the “Landlord”)</w:t>
      </w:r>
    </w:p>
    <w:p w14:paraId="74E8389A" w14:textId="77777777" w:rsidR="0023751F" w:rsidRPr="003A268F" w:rsidRDefault="0023751F" w:rsidP="0023751F">
      <w:pPr>
        <w:tabs>
          <w:tab w:val="left" w:pos="3780"/>
        </w:tabs>
        <w:jc w:val="both"/>
        <w:rPr>
          <w:rFonts w:asciiTheme="minorHAnsi" w:hAnsiTheme="minorHAnsi"/>
        </w:rPr>
      </w:pPr>
      <w:proofErr w:type="gramStart"/>
      <w:r>
        <w:rPr>
          <w:rFonts w:asciiTheme="minorHAnsi" w:hAnsiTheme="minorHAnsi"/>
        </w:rPr>
        <w:t>on</w:t>
      </w:r>
      <w:proofErr w:type="gramEnd"/>
      <w:r>
        <w:rPr>
          <w:rFonts w:asciiTheme="minorHAnsi" w:hAnsiTheme="minorHAnsi"/>
        </w:rPr>
        <w:t xml:space="preserve"> one hand</w:t>
      </w:r>
    </w:p>
    <w:p w14:paraId="0BD05F1D" w14:textId="77777777" w:rsidR="0023751F" w:rsidRPr="003A268F" w:rsidRDefault="0023751F" w:rsidP="0023751F">
      <w:pPr>
        <w:jc w:val="both"/>
        <w:rPr>
          <w:rFonts w:asciiTheme="minorHAnsi" w:hAnsiTheme="minorHAnsi"/>
          <w:b/>
        </w:rPr>
      </w:pPr>
    </w:p>
    <w:p w14:paraId="53DD960E" w14:textId="77777777" w:rsidR="0023751F" w:rsidRPr="003A268F" w:rsidRDefault="0023751F" w:rsidP="0023751F">
      <w:pPr>
        <w:jc w:val="both"/>
        <w:rPr>
          <w:rFonts w:asciiTheme="minorHAnsi" w:hAnsiTheme="minorHAnsi"/>
        </w:rPr>
      </w:pPr>
      <w:proofErr w:type="gramStart"/>
      <w:r>
        <w:rPr>
          <w:rFonts w:asciiTheme="minorHAnsi" w:hAnsiTheme="minorHAnsi"/>
        </w:rPr>
        <w:t>and</w:t>
      </w:r>
      <w:proofErr w:type="gramEnd"/>
    </w:p>
    <w:p w14:paraId="76D26B9A" w14:textId="77777777" w:rsidR="00573126" w:rsidRPr="003A268F" w:rsidRDefault="00573126" w:rsidP="0023751F">
      <w:pPr>
        <w:jc w:val="both"/>
        <w:rPr>
          <w:rFonts w:asciiTheme="minorHAnsi" w:hAnsiTheme="minorHAnsi"/>
        </w:rPr>
      </w:pPr>
    </w:p>
    <w:p w14:paraId="0176EEF5" w14:textId="77777777" w:rsidR="0023751F" w:rsidRPr="003A268F" w:rsidRDefault="0029442F" w:rsidP="0023751F">
      <w:pPr>
        <w:jc w:val="both"/>
        <w:rPr>
          <w:rFonts w:asciiTheme="minorHAnsi" w:hAnsiTheme="minorHAnsi"/>
          <w:b/>
        </w:rPr>
      </w:pPr>
      <w:r>
        <w:rPr>
          <w:rFonts w:asciiTheme="minorHAnsi" w:hAnsiTheme="minorHAnsi"/>
          <w:b/>
        </w:rPr>
        <w:t>2. Tenant:</w:t>
      </w:r>
    </w:p>
    <w:p w14:paraId="4AB9D1CB" w14:textId="77777777" w:rsidR="0023751F" w:rsidRPr="003A268F" w:rsidRDefault="0029442F" w:rsidP="0023751F">
      <w:pPr>
        <w:ind w:left="3540" w:hanging="3540"/>
        <w:jc w:val="both"/>
        <w:rPr>
          <w:rFonts w:asciiTheme="minorHAnsi" w:hAnsiTheme="minorHAnsi"/>
        </w:rPr>
      </w:pPr>
      <w:r>
        <w:rPr>
          <w:rFonts w:asciiTheme="minorHAnsi" w:hAnsiTheme="minorHAnsi"/>
        </w:rPr>
        <w:t>Name:</w:t>
      </w:r>
      <w:r>
        <w:tab/>
      </w:r>
      <w:r>
        <w:tab/>
      </w:r>
    </w:p>
    <w:p w14:paraId="55B239B4" w14:textId="77777777" w:rsidR="006379A6" w:rsidRPr="003A268F" w:rsidRDefault="00620141" w:rsidP="0023751F">
      <w:pPr>
        <w:jc w:val="both"/>
        <w:rPr>
          <w:rFonts w:asciiTheme="minorHAnsi" w:hAnsiTheme="minorHAnsi"/>
        </w:rPr>
      </w:pPr>
      <w:r>
        <w:rPr>
          <w:rFonts w:asciiTheme="minorHAnsi" w:hAnsiTheme="minorHAnsi"/>
        </w:rPr>
        <w:t>Registered office:</w:t>
      </w:r>
      <w:r>
        <w:tab/>
      </w:r>
      <w:r>
        <w:tab/>
      </w:r>
      <w:r>
        <w:tab/>
      </w:r>
      <w:r>
        <w:tab/>
      </w:r>
      <w:r>
        <w:tab/>
      </w:r>
      <w:r>
        <w:tab/>
      </w:r>
    </w:p>
    <w:p w14:paraId="315C9558" w14:textId="77777777" w:rsidR="00314AF4" w:rsidRPr="003A268F" w:rsidRDefault="00573126" w:rsidP="0023751F">
      <w:pPr>
        <w:jc w:val="both"/>
        <w:rPr>
          <w:rFonts w:asciiTheme="minorHAnsi" w:hAnsiTheme="minorHAnsi"/>
        </w:rPr>
      </w:pPr>
      <w:r>
        <w:rPr>
          <w:rFonts w:asciiTheme="minorHAnsi" w:hAnsiTheme="minorHAnsi"/>
        </w:rPr>
        <w:t>Bank details:</w:t>
      </w:r>
      <w:r>
        <w:tab/>
      </w:r>
      <w:r>
        <w:tab/>
      </w:r>
      <w:r>
        <w:tab/>
      </w:r>
    </w:p>
    <w:p w14:paraId="47DA1A79" w14:textId="77777777" w:rsidR="0023751F" w:rsidRPr="003A268F" w:rsidRDefault="002A3D2D" w:rsidP="0023751F">
      <w:pPr>
        <w:jc w:val="both"/>
        <w:rPr>
          <w:rFonts w:asciiTheme="minorHAnsi" w:hAnsiTheme="minorHAnsi"/>
        </w:rPr>
      </w:pPr>
      <w:r>
        <w:rPr>
          <w:rFonts w:asciiTheme="minorHAnsi" w:hAnsiTheme="minorHAnsi"/>
        </w:rPr>
        <w:t>Account number:</w:t>
      </w:r>
      <w:r>
        <w:tab/>
      </w:r>
      <w:r>
        <w:rPr>
          <w:rFonts w:asciiTheme="minorHAnsi" w:hAnsiTheme="minorHAnsi"/>
        </w:rPr>
        <w:t xml:space="preserve">         </w:t>
      </w:r>
      <w:r>
        <w:tab/>
      </w:r>
      <w:r>
        <w:tab/>
      </w:r>
      <w:r>
        <w:tab/>
      </w:r>
    </w:p>
    <w:p w14:paraId="15367511" w14:textId="77777777" w:rsidR="0023751F" w:rsidRPr="003A268F" w:rsidRDefault="0023751F" w:rsidP="0023751F">
      <w:pPr>
        <w:jc w:val="both"/>
        <w:rPr>
          <w:rFonts w:asciiTheme="minorHAnsi" w:hAnsiTheme="minorHAnsi"/>
        </w:rPr>
      </w:pPr>
      <w:r>
        <w:rPr>
          <w:rFonts w:asciiTheme="minorHAnsi" w:hAnsiTheme="minorHAnsi"/>
        </w:rPr>
        <w:t>Reg. No.:</w:t>
      </w:r>
      <w:r>
        <w:tab/>
      </w:r>
      <w:r>
        <w:tab/>
      </w:r>
      <w:r>
        <w:tab/>
      </w:r>
      <w:r>
        <w:tab/>
      </w:r>
      <w:r>
        <w:tab/>
      </w:r>
    </w:p>
    <w:p w14:paraId="6535D03C" w14:textId="77777777" w:rsidR="00122962" w:rsidRDefault="0023751F" w:rsidP="0023751F">
      <w:pPr>
        <w:jc w:val="both"/>
        <w:rPr>
          <w:rFonts w:asciiTheme="minorHAnsi" w:hAnsiTheme="minorHAnsi"/>
        </w:rPr>
      </w:pPr>
      <w:r>
        <w:rPr>
          <w:rFonts w:asciiTheme="minorHAnsi" w:hAnsiTheme="minorHAnsi"/>
        </w:rPr>
        <w:t>VAT No.:</w:t>
      </w:r>
    </w:p>
    <w:p w14:paraId="5C827D70" w14:textId="77777777" w:rsidR="0023751F" w:rsidRPr="003A268F" w:rsidRDefault="00122962" w:rsidP="0023751F">
      <w:pPr>
        <w:jc w:val="both"/>
        <w:rPr>
          <w:rFonts w:asciiTheme="minorHAnsi" w:hAnsiTheme="minorHAnsi"/>
        </w:rPr>
      </w:pPr>
      <w:r>
        <w:rPr>
          <w:rFonts w:asciiTheme="minorHAnsi" w:hAnsiTheme="minorHAnsi"/>
        </w:rPr>
        <w:t>Data Box ID:</w:t>
      </w:r>
      <w:r>
        <w:tab/>
      </w:r>
      <w:r>
        <w:tab/>
      </w:r>
      <w:r>
        <w:tab/>
      </w:r>
      <w:r>
        <w:tab/>
      </w:r>
      <w:r>
        <w:tab/>
      </w:r>
      <w:r>
        <w:tab/>
      </w:r>
      <w:r>
        <w:tab/>
      </w:r>
      <w:r>
        <w:tab/>
      </w:r>
      <w:r>
        <w:rPr>
          <w:rFonts w:asciiTheme="minorHAnsi" w:hAnsiTheme="minorHAnsi"/>
        </w:rPr>
        <w:t xml:space="preserve">           </w:t>
      </w:r>
    </w:p>
    <w:p w14:paraId="15132441" w14:textId="77777777" w:rsidR="0023751F" w:rsidRPr="003A268F" w:rsidRDefault="0023751F" w:rsidP="0023751F">
      <w:pPr>
        <w:jc w:val="both"/>
        <w:rPr>
          <w:rFonts w:asciiTheme="minorHAnsi" w:hAnsiTheme="minorHAnsi"/>
        </w:rPr>
      </w:pPr>
      <w:r>
        <w:rPr>
          <w:rFonts w:asciiTheme="minorHAnsi" w:hAnsiTheme="minorHAnsi"/>
        </w:rPr>
        <w:t>Represented in contractual matters by:</w:t>
      </w:r>
      <w:r>
        <w:tab/>
      </w:r>
      <w:r>
        <w:rPr>
          <w:rFonts w:asciiTheme="minorHAnsi" w:hAnsiTheme="minorHAnsi"/>
        </w:rPr>
        <w:t xml:space="preserve">   </w:t>
      </w:r>
      <w:r>
        <w:tab/>
      </w:r>
      <w:r>
        <w:rPr>
          <w:rFonts w:asciiTheme="minorHAnsi" w:hAnsiTheme="minorHAnsi"/>
        </w:rPr>
        <w:t xml:space="preserve"> </w:t>
      </w:r>
      <w:r>
        <w:tab/>
      </w:r>
    </w:p>
    <w:p w14:paraId="1A62A10A" w14:textId="77777777" w:rsidR="004F46BD" w:rsidRPr="003A268F" w:rsidRDefault="0023751F" w:rsidP="0023751F">
      <w:pPr>
        <w:jc w:val="both"/>
        <w:rPr>
          <w:rFonts w:asciiTheme="minorHAnsi" w:hAnsiTheme="minorHAnsi"/>
        </w:rPr>
      </w:pPr>
      <w:proofErr w:type="gramStart"/>
      <w:r>
        <w:rPr>
          <w:rFonts w:asciiTheme="minorHAnsi" w:hAnsiTheme="minorHAnsi"/>
        </w:rPr>
        <w:t>registered</w:t>
      </w:r>
      <w:proofErr w:type="gramEnd"/>
      <w:r>
        <w:rPr>
          <w:rFonts w:asciiTheme="minorHAnsi" w:hAnsiTheme="minorHAnsi"/>
        </w:rPr>
        <w:t xml:space="preserve"> in the Commercial/Trades (cancel inappropriate) Register kept by …………</w:t>
      </w:r>
    </w:p>
    <w:p w14:paraId="54C8C4CA" w14:textId="77777777" w:rsidR="0023751F" w:rsidRPr="003A268F" w:rsidRDefault="0023751F" w:rsidP="0023751F">
      <w:pPr>
        <w:jc w:val="both"/>
        <w:rPr>
          <w:rFonts w:asciiTheme="minorHAnsi" w:hAnsiTheme="minorHAnsi"/>
        </w:rPr>
      </w:pPr>
      <w:r>
        <w:rPr>
          <w:rFonts w:asciiTheme="minorHAnsi" w:hAnsiTheme="minorHAnsi"/>
        </w:rPr>
        <w:t>(</w:t>
      </w:r>
      <w:proofErr w:type="gramStart"/>
      <w:r>
        <w:rPr>
          <w:rFonts w:asciiTheme="minorHAnsi" w:hAnsiTheme="minorHAnsi"/>
        </w:rPr>
        <w:t>hereinafter</w:t>
      </w:r>
      <w:proofErr w:type="gramEnd"/>
      <w:r>
        <w:rPr>
          <w:rFonts w:asciiTheme="minorHAnsi" w:hAnsiTheme="minorHAnsi"/>
        </w:rPr>
        <w:t xml:space="preserve"> referred to only as the “Tenant”)</w:t>
      </w:r>
    </w:p>
    <w:p w14:paraId="35325027" w14:textId="77777777" w:rsidR="000F3609" w:rsidRPr="003A268F" w:rsidRDefault="0023751F" w:rsidP="0023751F">
      <w:pPr>
        <w:jc w:val="both"/>
        <w:rPr>
          <w:rFonts w:asciiTheme="minorHAnsi" w:hAnsiTheme="minorHAnsi"/>
        </w:rPr>
      </w:pPr>
      <w:proofErr w:type="gramStart"/>
      <w:r>
        <w:rPr>
          <w:rFonts w:asciiTheme="minorHAnsi" w:hAnsiTheme="minorHAnsi"/>
        </w:rPr>
        <w:t>on</w:t>
      </w:r>
      <w:proofErr w:type="gramEnd"/>
      <w:r>
        <w:rPr>
          <w:rFonts w:asciiTheme="minorHAnsi" w:hAnsiTheme="minorHAnsi"/>
        </w:rPr>
        <w:t xml:space="preserve"> the other,    </w:t>
      </w:r>
    </w:p>
    <w:p w14:paraId="6639A8AE" w14:textId="77777777" w:rsidR="000F3609" w:rsidRPr="003A268F" w:rsidRDefault="000F3609" w:rsidP="0023751F">
      <w:pPr>
        <w:jc w:val="both"/>
        <w:rPr>
          <w:rFonts w:asciiTheme="minorHAnsi" w:hAnsiTheme="minorHAnsi"/>
        </w:rPr>
      </w:pPr>
    </w:p>
    <w:p w14:paraId="4D09041C" w14:textId="77777777" w:rsidR="0023751F" w:rsidRPr="003A268F" w:rsidRDefault="000F3609" w:rsidP="0023751F">
      <w:pPr>
        <w:jc w:val="both"/>
        <w:rPr>
          <w:rFonts w:asciiTheme="minorHAnsi" w:hAnsiTheme="minorHAnsi"/>
        </w:rPr>
      </w:pPr>
      <w:r>
        <w:rPr>
          <w:rFonts w:asciiTheme="minorHAnsi" w:hAnsiTheme="minorHAnsi"/>
        </w:rPr>
        <w:t>(</w:t>
      </w:r>
      <w:proofErr w:type="gramStart"/>
      <w:r>
        <w:rPr>
          <w:rFonts w:asciiTheme="minorHAnsi" w:hAnsiTheme="minorHAnsi"/>
        </w:rPr>
        <w:t>hereinafter</w:t>
      </w:r>
      <w:proofErr w:type="gramEnd"/>
      <w:r>
        <w:rPr>
          <w:rFonts w:asciiTheme="minorHAnsi" w:hAnsiTheme="minorHAnsi"/>
        </w:rPr>
        <w:t xml:space="preserve"> collectively referred to as the “Contracting Parties”)                   </w:t>
      </w:r>
    </w:p>
    <w:p w14:paraId="6DEF8B66" w14:textId="77777777" w:rsidR="00E20F22" w:rsidRPr="003A268F" w:rsidRDefault="00E20F22" w:rsidP="00026316">
      <w:pPr>
        <w:rPr>
          <w:rFonts w:asciiTheme="minorHAnsi" w:hAnsiTheme="minorHAnsi"/>
          <w:b/>
        </w:rPr>
      </w:pPr>
    </w:p>
    <w:p w14:paraId="19C3B11B" w14:textId="77777777" w:rsidR="00E20F22" w:rsidRPr="003A268F" w:rsidRDefault="0023751F" w:rsidP="0023751F">
      <w:pPr>
        <w:jc w:val="center"/>
        <w:rPr>
          <w:rFonts w:asciiTheme="minorHAnsi" w:hAnsiTheme="minorHAnsi"/>
          <w:b/>
        </w:rPr>
      </w:pPr>
      <w:r>
        <w:rPr>
          <w:rFonts w:asciiTheme="minorHAnsi" w:hAnsiTheme="minorHAnsi"/>
          <w:b/>
        </w:rPr>
        <w:t>II. Subject of lease</w:t>
      </w:r>
    </w:p>
    <w:p w14:paraId="036E25C4" w14:textId="77777777" w:rsidR="0023751F" w:rsidRPr="003A268F" w:rsidRDefault="0023751F" w:rsidP="0023751F">
      <w:pPr>
        <w:jc w:val="both"/>
        <w:rPr>
          <w:rFonts w:asciiTheme="minorHAnsi" w:hAnsiTheme="minorHAnsi"/>
        </w:rPr>
      </w:pPr>
    </w:p>
    <w:p w14:paraId="33AB7239" w14:textId="77777777" w:rsidR="00573126" w:rsidRDefault="0023751F" w:rsidP="00026316">
      <w:pPr>
        <w:ind w:left="705" w:hanging="705"/>
        <w:jc w:val="both"/>
        <w:rPr>
          <w:rFonts w:asciiTheme="minorHAnsi" w:hAnsiTheme="minorHAnsi"/>
        </w:rPr>
      </w:pPr>
      <w:r>
        <w:rPr>
          <w:rFonts w:asciiTheme="minorHAnsi" w:hAnsiTheme="minorHAnsi"/>
        </w:rPr>
        <w:t>1.</w:t>
      </w:r>
      <w:r>
        <w:tab/>
      </w:r>
      <w:r>
        <w:rPr>
          <w:rFonts w:asciiTheme="minorHAnsi" w:hAnsiTheme="minorHAnsi"/>
        </w:rPr>
        <w:t>Charles University (Landlord) is the exclusive owner of the building at the address Železná 541/9, Praha 1 – Staré Město (hereinafter referred to only as “Karolin</w:t>
      </w:r>
      <w:r w:rsidR="002C3792">
        <w:rPr>
          <w:rFonts w:asciiTheme="minorHAnsi" w:hAnsiTheme="minorHAnsi"/>
        </w:rPr>
        <w:t>um</w:t>
      </w:r>
      <w:r>
        <w:rPr>
          <w:rFonts w:asciiTheme="minorHAnsi" w:hAnsiTheme="minorHAnsi"/>
        </w:rPr>
        <w:t>”).</w:t>
      </w:r>
    </w:p>
    <w:p w14:paraId="5349BA04" w14:textId="77777777" w:rsidR="003A268F" w:rsidRPr="003A268F" w:rsidRDefault="003A268F" w:rsidP="00026316">
      <w:pPr>
        <w:ind w:left="705" w:hanging="705"/>
        <w:jc w:val="both"/>
        <w:rPr>
          <w:rFonts w:asciiTheme="minorHAnsi" w:hAnsiTheme="minorHAnsi"/>
        </w:rPr>
      </w:pPr>
    </w:p>
    <w:p w14:paraId="4E7205F7" w14:textId="77777777" w:rsidR="00A7091E" w:rsidRDefault="008769A1" w:rsidP="00026316">
      <w:pPr>
        <w:ind w:left="705" w:hanging="705"/>
        <w:jc w:val="both"/>
        <w:rPr>
          <w:rFonts w:asciiTheme="minorHAnsi" w:hAnsiTheme="minorHAnsi"/>
        </w:rPr>
      </w:pPr>
      <w:r>
        <w:rPr>
          <w:rFonts w:asciiTheme="minorHAnsi" w:hAnsiTheme="minorHAnsi"/>
        </w:rPr>
        <w:t>2.</w:t>
      </w:r>
      <w:r>
        <w:tab/>
      </w:r>
      <w:r>
        <w:rPr>
          <w:rFonts w:asciiTheme="minorHAnsi" w:hAnsiTheme="minorHAnsi"/>
        </w:rPr>
        <w:t>The subject matter of the lease hereof are the premises of the:</w:t>
      </w:r>
    </w:p>
    <w:p w14:paraId="075BBEC2" w14:textId="77777777" w:rsidR="00A7091E" w:rsidRDefault="002C3792" w:rsidP="00A7091E">
      <w:pPr>
        <w:ind w:left="705"/>
        <w:jc w:val="both"/>
        <w:rPr>
          <w:rFonts w:asciiTheme="minorHAnsi" w:hAnsiTheme="minorHAnsi"/>
        </w:rPr>
      </w:pPr>
      <w:r>
        <w:rPr>
          <w:rFonts w:asciiTheme="minorHAnsi" w:hAnsiTheme="minorHAnsi"/>
        </w:rPr>
        <w:t>a) Large Karolinum</w:t>
      </w:r>
      <w:r w:rsidR="00A7091E">
        <w:rPr>
          <w:rFonts w:asciiTheme="minorHAnsi" w:hAnsiTheme="minorHAnsi"/>
        </w:rPr>
        <w:t xml:space="preserve"> Auditorium,</w:t>
      </w:r>
    </w:p>
    <w:p w14:paraId="65B1CCC6" w14:textId="77777777" w:rsidR="00A7091E" w:rsidRDefault="002C3792" w:rsidP="00A7091E">
      <w:pPr>
        <w:ind w:left="705"/>
        <w:jc w:val="both"/>
        <w:rPr>
          <w:rFonts w:asciiTheme="minorHAnsi" w:hAnsiTheme="minorHAnsi"/>
        </w:rPr>
      </w:pPr>
      <w:r>
        <w:rPr>
          <w:rFonts w:asciiTheme="minorHAnsi" w:hAnsiTheme="minorHAnsi"/>
        </w:rPr>
        <w:t>b) Karolinum</w:t>
      </w:r>
      <w:r w:rsidR="00A7091E">
        <w:rPr>
          <w:rFonts w:asciiTheme="minorHAnsi" w:hAnsiTheme="minorHAnsi"/>
        </w:rPr>
        <w:t xml:space="preserve"> Reception Lounge,</w:t>
      </w:r>
    </w:p>
    <w:p w14:paraId="7109BFE3" w14:textId="77777777" w:rsidR="005A5530" w:rsidRPr="003A268F" w:rsidRDefault="004F46BD" w:rsidP="00A7091E">
      <w:pPr>
        <w:ind w:left="705"/>
        <w:jc w:val="both"/>
        <w:rPr>
          <w:rFonts w:asciiTheme="minorHAnsi" w:hAnsiTheme="minorHAnsi"/>
          <w:vertAlign w:val="subscript"/>
        </w:rPr>
      </w:pPr>
      <w:proofErr w:type="gramStart"/>
      <w:r>
        <w:rPr>
          <w:rFonts w:asciiTheme="minorHAnsi" w:hAnsiTheme="minorHAnsi"/>
        </w:rPr>
        <w:t>of</w:t>
      </w:r>
      <w:proofErr w:type="gramEnd"/>
      <w:r>
        <w:rPr>
          <w:rFonts w:asciiTheme="minorHAnsi" w:hAnsiTheme="minorHAnsi"/>
        </w:rPr>
        <w:t xml:space="preserve"> total area ……………….. </w:t>
      </w:r>
      <w:proofErr w:type="gramStart"/>
      <w:r>
        <w:rPr>
          <w:rFonts w:asciiTheme="minorHAnsi" w:hAnsiTheme="minorHAnsi"/>
        </w:rPr>
        <w:t>m</w:t>
      </w:r>
      <w:r>
        <w:rPr>
          <w:rFonts w:asciiTheme="minorHAnsi" w:hAnsiTheme="minorHAnsi"/>
          <w:vertAlign w:val="superscript"/>
        </w:rPr>
        <w:t>2</w:t>
      </w:r>
      <w:proofErr w:type="gramEnd"/>
      <w:r>
        <w:rPr>
          <w:rFonts w:asciiTheme="minorHAnsi" w:hAnsiTheme="minorHAnsi"/>
        </w:rPr>
        <w:t xml:space="preserve"> (hereinafter referred to only as the “leased premises”).</w:t>
      </w:r>
    </w:p>
    <w:p w14:paraId="1E136040" w14:textId="77777777" w:rsidR="00930E7C" w:rsidRPr="003A268F" w:rsidRDefault="00930E7C" w:rsidP="00930E7C">
      <w:pPr>
        <w:rPr>
          <w:rFonts w:asciiTheme="minorHAnsi" w:hAnsiTheme="minorHAnsi"/>
        </w:rPr>
      </w:pPr>
    </w:p>
    <w:p w14:paraId="68604998" w14:textId="77777777" w:rsidR="00573126" w:rsidRPr="003A268F" w:rsidRDefault="00573126" w:rsidP="00930E7C">
      <w:pPr>
        <w:rPr>
          <w:rFonts w:asciiTheme="minorHAnsi" w:hAnsiTheme="minorHAnsi"/>
        </w:rPr>
      </w:pPr>
    </w:p>
    <w:p w14:paraId="50F43DF6" w14:textId="77777777" w:rsidR="00E20F22" w:rsidRPr="003A268F" w:rsidRDefault="0023751F" w:rsidP="0023751F">
      <w:pPr>
        <w:jc w:val="center"/>
        <w:rPr>
          <w:rFonts w:asciiTheme="minorHAnsi" w:hAnsiTheme="minorHAnsi"/>
          <w:b/>
        </w:rPr>
      </w:pPr>
      <w:r>
        <w:rPr>
          <w:rFonts w:asciiTheme="minorHAnsi" w:hAnsiTheme="minorHAnsi"/>
          <w:b/>
        </w:rPr>
        <w:t>III. Purpose of lease and hand-over of the leased premises</w:t>
      </w:r>
    </w:p>
    <w:p w14:paraId="44F9D5DE" w14:textId="77777777" w:rsidR="0023751F" w:rsidRPr="003A268F" w:rsidRDefault="0023751F" w:rsidP="0023751F">
      <w:pPr>
        <w:jc w:val="center"/>
        <w:rPr>
          <w:rFonts w:asciiTheme="minorHAnsi" w:hAnsiTheme="minorHAnsi"/>
          <w:b/>
        </w:rPr>
      </w:pPr>
    </w:p>
    <w:p w14:paraId="3F8E74C6" w14:textId="77777777" w:rsidR="005425DE" w:rsidRDefault="00A24801">
      <w:pPr>
        <w:ind w:left="705" w:hanging="705"/>
        <w:jc w:val="both"/>
        <w:rPr>
          <w:rFonts w:asciiTheme="minorHAnsi" w:hAnsiTheme="minorHAnsi"/>
        </w:rPr>
      </w:pPr>
      <w:r>
        <w:rPr>
          <w:rFonts w:asciiTheme="minorHAnsi" w:hAnsiTheme="minorHAnsi"/>
        </w:rPr>
        <w:t>1.</w:t>
      </w:r>
      <w:r>
        <w:tab/>
      </w:r>
      <w:r>
        <w:rPr>
          <w:rFonts w:asciiTheme="minorHAnsi" w:hAnsiTheme="minorHAnsi"/>
        </w:rPr>
        <w:t xml:space="preserve">The Landlord in accordance with this contract and the generally binding legal regulations leases the premises to the Tenant for the purpose of organisation of </w:t>
      </w:r>
      <w:proofErr w:type="gramStart"/>
      <w:r>
        <w:rPr>
          <w:rFonts w:asciiTheme="minorHAnsi" w:hAnsiTheme="minorHAnsi"/>
        </w:rPr>
        <w:t>the ……………………………….</w:t>
      </w:r>
      <w:proofErr w:type="gramEnd"/>
      <w:r>
        <w:rPr>
          <w:rFonts w:asciiTheme="minorHAnsi" w:hAnsiTheme="minorHAnsi"/>
        </w:rPr>
        <w:t xml:space="preserve"> </w:t>
      </w:r>
      <w:proofErr w:type="gramStart"/>
      <w:r>
        <w:rPr>
          <w:rFonts w:asciiTheme="minorHAnsi" w:hAnsiTheme="minorHAnsi"/>
        </w:rPr>
        <w:t>event</w:t>
      </w:r>
      <w:proofErr w:type="gramEnd"/>
      <w:r>
        <w:rPr>
          <w:rFonts w:asciiTheme="minorHAnsi" w:hAnsiTheme="minorHAnsi"/>
        </w:rPr>
        <w:t xml:space="preserve"> (hereinafter referred to only as the “event”). </w:t>
      </w:r>
    </w:p>
    <w:p w14:paraId="5722A293" w14:textId="77777777" w:rsidR="00AD56DE" w:rsidRPr="003A268F" w:rsidRDefault="00AD56DE" w:rsidP="00573126">
      <w:pPr>
        <w:ind w:left="708"/>
        <w:jc w:val="both"/>
        <w:rPr>
          <w:rFonts w:asciiTheme="minorHAnsi" w:hAnsiTheme="minorHAnsi"/>
        </w:rPr>
      </w:pPr>
    </w:p>
    <w:p w14:paraId="66C3C8A7" w14:textId="77777777" w:rsidR="00E20F22" w:rsidRPr="003A268F" w:rsidRDefault="00E20F22" w:rsidP="00A24801">
      <w:pPr>
        <w:jc w:val="both"/>
        <w:rPr>
          <w:rFonts w:asciiTheme="minorHAnsi" w:hAnsiTheme="minorHAnsi"/>
        </w:rPr>
      </w:pPr>
    </w:p>
    <w:p w14:paraId="7FF5940B" w14:textId="77777777" w:rsidR="005425DE" w:rsidRDefault="00A24801">
      <w:pPr>
        <w:ind w:left="705" w:hanging="705"/>
        <w:jc w:val="both"/>
        <w:rPr>
          <w:rFonts w:asciiTheme="minorHAnsi" w:hAnsiTheme="minorHAnsi"/>
        </w:rPr>
      </w:pPr>
      <w:r>
        <w:rPr>
          <w:rFonts w:asciiTheme="minorHAnsi" w:hAnsiTheme="minorHAnsi"/>
        </w:rPr>
        <w:t>2.</w:t>
      </w:r>
      <w:r>
        <w:tab/>
      </w:r>
      <w:r>
        <w:rPr>
          <w:rFonts w:asciiTheme="minorHAnsi" w:hAnsiTheme="minorHAnsi"/>
        </w:rPr>
        <w:t xml:space="preserve">The Tenant accepts the lease of the premises from the Landlord in compliance with this contract and the generally binding legal regulations and undertakes to pay the rent and service costs related to use of the premises. </w:t>
      </w:r>
    </w:p>
    <w:p w14:paraId="0B3D60FC" w14:textId="77777777" w:rsidR="00E20F22" w:rsidRPr="003A268F" w:rsidRDefault="00E20F22" w:rsidP="007D42D9">
      <w:pPr>
        <w:ind w:left="708"/>
        <w:jc w:val="both"/>
        <w:rPr>
          <w:rFonts w:asciiTheme="minorHAnsi" w:hAnsiTheme="minorHAnsi"/>
        </w:rPr>
      </w:pPr>
      <w:r>
        <w:rPr>
          <w:rFonts w:asciiTheme="minorHAnsi" w:hAnsiTheme="minorHAnsi"/>
        </w:rPr>
        <w:t xml:space="preserve"> </w:t>
      </w:r>
    </w:p>
    <w:p w14:paraId="4CBE681B" w14:textId="77777777" w:rsidR="007F6735" w:rsidRPr="003A268F" w:rsidRDefault="007F6735" w:rsidP="001965AC">
      <w:pPr>
        <w:jc w:val="both"/>
        <w:rPr>
          <w:rFonts w:asciiTheme="minorHAnsi" w:hAnsiTheme="minorHAnsi"/>
        </w:rPr>
      </w:pPr>
    </w:p>
    <w:p w14:paraId="3FACB55E" w14:textId="77777777" w:rsidR="00B5021D" w:rsidRPr="003A268F" w:rsidRDefault="00B5021D" w:rsidP="00A24801">
      <w:pPr>
        <w:ind w:firstLine="708"/>
        <w:rPr>
          <w:rFonts w:asciiTheme="minorHAnsi" w:hAnsiTheme="minorHAnsi"/>
        </w:rPr>
      </w:pPr>
    </w:p>
    <w:p w14:paraId="5FB69DA8" w14:textId="77777777" w:rsidR="00E20F22" w:rsidRPr="003A268F" w:rsidRDefault="00A24801" w:rsidP="00A24801">
      <w:pPr>
        <w:jc w:val="center"/>
        <w:rPr>
          <w:rFonts w:asciiTheme="minorHAnsi" w:hAnsiTheme="minorHAnsi"/>
          <w:b/>
        </w:rPr>
      </w:pPr>
      <w:r>
        <w:rPr>
          <w:rFonts w:asciiTheme="minorHAnsi" w:hAnsiTheme="minorHAnsi"/>
          <w:b/>
        </w:rPr>
        <w:t>IV. Lease term and termination</w:t>
      </w:r>
    </w:p>
    <w:p w14:paraId="7BCB0CF2" w14:textId="77777777" w:rsidR="00A24801" w:rsidRPr="003A268F" w:rsidRDefault="00A24801" w:rsidP="00A24801">
      <w:pPr>
        <w:jc w:val="center"/>
        <w:rPr>
          <w:rFonts w:asciiTheme="minorHAnsi" w:hAnsiTheme="minorHAnsi"/>
          <w:b/>
        </w:rPr>
      </w:pPr>
    </w:p>
    <w:p w14:paraId="37BC94BA" w14:textId="77777777" w:rsidR="00F83FDB" w:rsidRDefault="00F83FDB" w:rsidP="00F83FDB">
      <w:pPr>
        <w:pStyle w:val="Standardnte"/>
        <w:jc w:val="both"/>
        <w:rPr>
          <w:rFonts w:asciiTheme="minorHAnsi" w:hAnsiTheme="minorHAnsi" w:cs="Arial"/>
          <w:color w:val="auto"/>
        </w:rPr>
      </w:pPr>
      <w:r>
        <w:rPr>
          <w:rFonts w:asciiTheme="minorHAnsi" w:hAnsiTheme="minorHAnsi"/>
          <w:color w:val="auto"/>
        </w:rPr>
        <w:t xml:space="preserve">1.         This contract has been entered into for a fixed period from . . </w:t>
      </w:r>
      <w:proofErr w:type="gramStart"/>
      <w:r>
        <w:rPr>
          <w:rFonts w:asciiTheme="minorHAnsi" w:hAnsiTheme="minorHAnsi"/>
          <w:color w:val="auto"/>
        </w:rPr>
        <w:t>. .</w:t>
      </w:r>
      <w:proofErr w:type="gramEnd"/>
      <w:r>
        <w:rPr>
          <w:rFonts w:asciiTheme="minorHAnsi" w:hAnsiTheme="minorHAnsi"/>
          <w:color w:val="auto"/>
        </w:rPr>
        <w:t xml:space="preserve">  Hrs. to . . . . </w:t>
      </w:r>
      <w:proofErr w:type="gramStart"/>
      <w:r>
        <w:rPr>
          <w:rFonts w:asciiTheme="minorHAnsi" w:hAnsiTheme="minorHAnsi"/>
          <w:color w:val="auto"/>
        </w:rPr>
        <w:t>. .</w:t>
      </w:r>
      <w:proofErr w:type="gramEnd"/>
      <w:r>
        <w:rPr>
          <w:rFonts w:asciiTheme="minorHAnsi" w:hAnsiTheme="minorHAnsi"/>
          <w:color w:val="auto"/>
        </w:rPr>
        <w:t xml:space="preserve">  Hrs. </w:t>
      </w:r>
    </w:p>
    <w:p w14:paraId="58A2844D" w14:textId="77777777" w:rsidR="00863A73" w:rsidRPr="003A268F" w:rsidRDefault="00F83FDB" w:rsidP="00F83FDB">
      <w:pPr>
        <w:pStyle w:val="Standardnte"/>
        <w:ind w:left="360"/>
        <w:jc w:val="both"/>
        <w:rPr>
          <w:rFonts w:asciiTheme="minorHAnsi" w:hAnsiTheme="minorHAnsi" w:cs="Arial"/>
          <w:color w:val="auto"/>
        </w:rPr>
      </w:pPr>
      <w:r>
        <w:rPr>
          <w:rFonts w:asciiTheme="minorHAnsi" w:hAnsiTheme="minorHAnsi"/>
          <w:color w:val="auto"/>
        </w:rPr>
        <w:t xml:space="preserve">      </w:t>
      </w:r>
      <w:proofErr w:type="gramStart"/>
      <w:r>
        <w:rPr>
          <w:rFonts w:asciiTheme="minorHAnsi" w:hAnsiTheme="minorHAnsi"/>
          <w:color w:val="auto"/>
        </w:rPr>
        <w:t>on</w:t>
      </w:r>
      <w:proofErr w:type="gramEnd"/>
      <w:r>
        <w:rPr>
          <w:rFonts w:asciiTheme="minorHAnsi" w:hAnsiTheme="minorHAnsi"/>
          <w:color w:val="auto"/>
        </w:rPr>
        <w:t xml:space="preserve"> (date) . . . . . . .. . . 2017.</w:t>
      </w:r>
    </w:p>
    <w:p w14:paraId="6DBA6AEA" w14:textId="77777777" w:rsidR="00603CE7" w:rsidRPr="003A268F" w:rsidRDefault="00603CE7" w:rsidP="00603CE7">
      <w:pPr>
        <w:pStyle w:val="Standardnte"/>
        <w:jc w:val="both"/>
        <w:rPr>
          <w:rFonts w:asciiTheme="minorHAnsi" w:hAnsiTheme="minorHAnsi" w:cs="Arial"/>
          <w:color w:val="auto"/>
        </w:rPr>
      </w:pPr>
    </w:p>
    <w:p w14:paraId="23A49742" w14:textId="77777777" w:rsidR="00D556DE" w:rsidRPr="003A268F" w:rsidRDefault="00603CE7" w:rsidP="00863A73">
      <w:pPr>
        <w:pStyle w:val="Standardnte"/>
        <w:ind w:left="705" w:hanging="705"/>
        <w:jc w:val="both"/>
        <w:rPr>
          <w:rFonts w:asciiTheme="minorHAnsi" w:hAnsiTheme="minorHAnsi"/>
        </w:rPr>
      </w:pPr>
      <w:r>
        <w:rPr>
          <w:rFonts w:asciiTheme="minorHAnsi" w:hAnsiTheme="minorHAnsi"/>
          <w:color w:val="auto"/>
        </w:rPr>
        <w:t>2.</w:t>
      </w:r>
      <w:r>
        <w:tab/>
      </w:r>
      <w:r>
        <w:rPr>
          <w:rFonts w:asciiTheme="minorHAnsi" w:hAnsiTheme="minorHAnsi"/>
        </w:rPr>
        <w:t xml:space="preserve">Unless stipulated otherwise, the Tenant upon termination of the lease relationship hereof undertakes to return the premises to the Landlord in the condition in which the leased premises were taken over taking into consideration usual tear and wear while he is obliged to vacate the premises by date of termination of this contract and hand-over the duly vacated premises to the Landlord or a person authorised in writing by the Landlord. All the fixtures and fittings, which are the exclusive property of the </w:t>
      </w:r>
      <w:proofErr w:type="gramStart"/>
      <w:r>
        <w:rPr>
          <w:rFonts w:asciiTheme="minorHAnsi" w:hAnsiTheme="minorHAnsi"/>
        </w:rPr>
        <w:t>Landlord</w:t>
      </w:r>
      <w:proofErr w:type="gramEnd"/>
      <w:r>
        <w:rPr>
          <w:rFonts w:asciiTheme="minorHAnsi" w:hAnsiTheme="minorHAnsi"/>
        </w:rPr>
        <w:t xml:space="preserve"> shall remain in the premises being handed over. </w:t>
      </w:r>
    </w:p>
    <w:p w14:paraId="7C4B8961" w14:textId="77777777" w:rsidR="00A24801" w:rsidRPr="003A268F" w:rsidRDefault="00A24801" w:rsidP="00603CE7">
      <w:pPr>
        <w:ind w:left="705" w:hanging="705"/>
        <w:jc w:val="both"/>
        <w:rPr>
          <w:rFonts w:asciiTheme="minorHAnsi" w:hAnsiTheme="minorHAnsi"/>
        </w:rPr>
      </w:pPr>
    </w:p>
    <w:p w14:paraId="78E2363C" w14:textId="77777777" w:rsidR="00E20F22" w:rsidRPr="003A268F" w:rsidRDefault="0023751F" w:rsidP="0023751F">
      <w:pPr>
        <w:jc w:val="center"/>
        <w:rPr>
          <w:rFonts w:asciiTheme="minorHAnsi" w:hAnsiTheme="minorHAnsi"/>
          <w:b/>
        </w:rPr>
      </w:pPr>
      <w:r>
        <w:rPr>
          <w:rFonts w:asciiTheme="minorHAnsi" w:hAnsiTheme="minorHAnsi"/>
          <w:b/>
        </w:rPr>
        <w:t>V. Rights and obligations of the Landlord</w:t>
      </w:r>
    </w:p>
    <w:p w14:paraId="1947A07F" w14:textId="77777777" w:rsidR="0023751F" w:rsidRPr="003A268F" w:rsidRDefault="0023751F" w:rsidP="0023751F">
      <w:pPr>
        <w:jc w:val="center"/>
        <w:rPr>
          <w:rFonts w:asciiTheme="minorHAnsi" w:hAnsiTheme="minorHAnsi"/>
          <w:b/>
        </w:rPr>
      </w:pPr>
    </w:p>
    <w:p w14:paraId="6BE4F5FC" w14:textId="77777777" w:rsidR="00E20F22" w:rsidRPr="003A268F" w:rsidRDefault="00BF3DFA" w:rsidP="00E20F22">
      <w:pPr>
        <w:rPr>
          <w:rFonts w:asciiTheme="minorHAnsi" w:hAnsiTheme="minorHAnsi"/>
        </w:rPr>
      </w:pPr>
      <w:r>
        <w:rPr>
          <w:rFonts w:asciiTheme="minorHAnsi" w:hAnsiTheme="minorHAnsi"/>
        </w:rPr>
        <w:t>1.</w:t>
      </w:r>
      <w:r>
        <w:tab/>
      </w:r>
      <w:r>
        <w:rPr>
          <w:rFonts w:asciiTheme="minorHAnsi" w:hAnsiTheme="minorHAnsi"/>
        </w:rPr>
        <w:t xml:space="preserve">The Landlord undertakes to: </w:t>
      </w:r>
    </w:p>
    <w:p w14:paraId="49BDBA2F" w14:textId="77777777" w:rsidR="00E20F22" w:rsidRPr="003A268F" w:rsidRDefault="00E20F22" w:rsidP="00990829">
      <w:pPr>
        <w:pStyle w:val="ListParagraph"/>
        <w:numPr>
          <w:ilvl w:val="0"/>
          <w:numId w:val="1"/>
        </w:numPr>
        <w:ind w:left="1068"/>
        <w:jc w:val="both"/>
        <w:rPr>
          <w:rFonts w:asciiTheme="minorHAnsi" w:hAnsiTheme="minorHAnsi"/>
        </w:rPr>
      </w:pPr>
      <w:proofErr w:type="gramStart"/>
      <w:r>
        <w:rPr>
          <w:rFonts w:asciiTheme="minorHAnsi" w:hAnsiTheme="minorHAnsi"/>
        </w:rPr>
        <w:t>handover</w:t>
      </w:r>
      <w:proofErr w:type="gramEnd"/>
      <w:r>
        <w:rPr>
          <w:rFonts w:asciiTheme="minorHAnsi" w:hAnsiTheme="minorHAnsi"/>
        </w:rPr>
        <w:t xml:space="preserve"> the leased premises to the Tenant for proper use,</w:t>
      </w:r>
    </w:p>
    <w:p w14:paraId="0E9C7DCF" w14:textId="77777777" w:rsidR="00E20F22" w:rsidRPr="003A268F" w:rsidRDefault="00E20F22" w:rsidP="001965AC">
      <w:pPr>
        <w:pStyle w:val="ListParagraph"/>
        <w:numPr>
          <w:ilvl w:val="0"/>
          <w:numId w:val="1"/>
        </w:numPr>
        <w:ind w:left="1068"/>
        <w:jc w:val="both"/>
        <w:rPr>
          <w:rFonts w:asciiTheme="minorHAnsi" w:hAnsiTheme="minorHAnsi"/>
        </w:rPr>
      </w:pPr>
      <w:proofErr w:type="gramStart"/>
      <w:r>
        <w:rPr>
          <w:rFonts w:asciiTheme="minorHAnsi" w:hAnsiTheme="minorHAnsi"/>
        </w:rPr>
        <w:t>provide</w:t>
      </w:r>
      <w:proofErr w:type="gramEnd"/>
      <w:r>
        <w:rPr>
          <w:rFonts w:asciiTheme="minorHAnsi" w:hAnsiTheme="minorHAnsi"/>
        </w:rPr>
        <w:t xml:space="preserve"> the services related to the lease to the Tenant for the duration of the lease, especially electric power supply and heating, or air-conditioning, </w:t>
      </w:r>
    </w:p>
    <w:p w14:paraId="249334C9" w14:textId="77777777" w:rsidR="001F27B1" w:rsidRPr="003A268F" w:rsidRDefault="001F27B1" w:rsidP="001F27B1">
      <w:pPr>
        <w:pStyle w:val="ListParagraph"/>
        <w:numPr>
          <w:ilvl w:val="0"/>
          <w:numId w:val="1"/>
        </w:numPr>
        <w:ind w:left="1068"/>
        <w:rPr>
          <w:rFonts w:asciiTheme="minorHAnsi" w:hAnsiTheme="minorHAnsi"/>
        </w:rPr>
      </w:pPr>
      <w:proofErr w:type="gramStart"/>
      <w:r>
        <w:rPr>
          <w:rFonts w:asciiTheme="minorHAnsi" w:hAnsiTheme="minorHAnsi"/>
        </w:rPr>
        <w:t>the</w:t>
      </w:r>
      <w:proofErr w:type="gramEnd"/>
      <w:r>
        <w:rPr>
          <w:rFonts w:asciiTheme="minorHAnsi" w:hAnsiTheme="minorHAnsi"/>
        </w:rPr>
        <w:t xml:space="preserve"> Landlord or other party authorised by the Landlord has right of access to the leased premises in the company of a person authorised by the Tenant for the purpose of inspecting the condition of the leased premises.</w:t>
      </w:r>
    </w:p>
    <w:p w14:paraId="3E5CBA8B" w14:textId="77777777" w:rsidR="000D1EB7" w:rsidRDefault="000D1EB7" w:rsidP="00A24801">
      <w:pPr>
        <w:ind w:firstLine="708"/>
        <w:rPr>
          <w:rFonts w:asciiTheme="minorHAnsi" w:hAnsiTheme="minorHAnsi"/>
        </w:rPr>
      </w:pPr>
    </w:p>
    <w:p w14:paraId="066D30D4" w14:textId="77777777" w:rsidR="000E21BC" w:rsidRDefault="000E21BC" w:rsidP="00F83FDB">
      <w:pPr>
        <w:rPr>
          <w:rFonts w:asciiTheme="minorHAnsi" w:hAnsiTheme="minorHAnsi"/>
        </w:rPr>
      </w:pPr>
    </w:p>
    <w:p w14:paraId="25F6EFB0" w14:textId="77777777" w:rsidR="000E21BC" w:rsidRPr="003A268F" w:rsidRDefault="000E21BC" w:rsidP="00A24801">
      <w:pPr>
        <w:ind w:firstLine="708"/>
        <w:rPr>
          <w:rFonts w:asciiTheme="minorHAnsi" w:hAnsiTheme="minorHAnsi"/>
        </w:rPr>
      </w:pPr>
    </w:p>
    <w:p w14:paraId="0D55EF09" w14:textId="77777777" w:rsidR="00E20F22" w:rsidRPr="003A268F" w:rsidRDefault="00A24801" w:rsidP="00A24801">
      <w:pPr>
        <w:jc w:val="center"/>
        <w:rPr>
          <w:rFonts w:asciiTheme="minorHAnsi" w:hAnsiTheme="minorHAnsi"/>
          <w:b/>
        </w:rPr>
      </w:pPr>
      <w:r>
        <w:rPr>
          <w:rFonts w:asciiTheme="minorHAnsi" w:hAnsiTheme="minorHAnsi"/>
          <w:b/>
        </w:rPr>
        <w:t>VI. Rights and obligations of the Tenant</w:t>
      </w:r>
    </w:p>
    <w:p w14:paraId="34BFD34F" w14:textId="77777777" w:rsidR="00DD6D00" w:rsidRPr="003A268F" w:rsidRDefault="00DD6D00" w:rsidP="00A24801">
      <w:pPr>
        <w:jc w:val="center"/>
        <w:rPr>
          <w:rFonts w:asciiTheme="minorHAnsi" w:hAnsiTheme="minorHAnsi"/>
          <w:b/>
        </w:rPr>
      </w:pPr>
    </w:p>
    <w:p w14:paraId="3E1A4987" w14:textId="77777777" w:rsidR="00E20F22" w:rsidRPr="003A268F" w:rsidRDefault="00743AC3" w:rsidP="00E20F22">
      <w:pPr>
        <w:rPr>
          <w:rFonts w:asciiTheme="minorHAnsi" w:hAnsiTheme="minorHAnsi"/>
        </w:rPr>
      </w:pPr>
      <w:r>
        <w:rPr>
          <w:rFonts w:asciiTheme="minorHAnsi" w:hAnsiTheme="minorHAnsi"/>
        </w:rPr>
        <w:t>1.</w:t>
      </w:r>
      <w:r>
        <w:tab/>
      </w:r>
      <w:r>
        <w:rPr>
          <w:rFonts w:asciiTheme="minorHAnsi" w:hAnsiTheme="minorHAnsi"/>
        </w:rPr>
        <w:t xml:space="preserve">The Tenant undertakes to: </w:t>
      </w:r>
    </w:p>
    <w:p w14:paraId="118392FE" w14:textId="77777777" w:rsidR="00E20F22" w:rsidRDefault="00743AC3" w:rsidP="00990829">
      <w:pPr>
        <w:pStyle w:val="ListParagraph"/>
        <w:ind w:left="1134" w:hanging="425"/>
        <w:jc w:val="both"/>
        <w:rPr>
          <w:rFonts w:asciiTheme="minorHAnsi" w:hAnsiTheme="minorHAnsi"/>
        </w:rPr>
      </w:pPr>
      <w:r>
        <w:rPr>
          <w:rFonts w:asciiTheme="minorHAnsi" w:hAnsiTheme="minorHAnsi"/>
        </w:rPr>
        <w:t>-</w:t>
      </w:r>
      <w:r>
        <w:tab/>
      </w:r>
      <w:proofErr w:type="gramStart"/>
      <w:r>
        <w:rPr>
          <w:rFonts w:asciiTheme="minorHAnsi" w:hAnsiTheme="minorHAnsi"/>
        </w:rPr>
        <w:t>take</w:t>
      </w:r>
      <w:proofErr w:type="gramEnd"/>
      <w:r>
        <w:rPr>
          <w:rFonts w:asciiTheme="minorHAnsi" w:hAnsiTheme="minorHAnsi"/>
        </w:rPr>
        <w:t xml:space="preserve">-over the leased premises from the Landlord, take proper care of the premises and use them only for the purpose stated in article III. </w:t>
      </w:r>
      <w:proofErr w:type="gramStart"/>
      <w:r>
        <w:rPr>
          <w:rFonts w:asciiTheme="minorHAnsi" w:hAnsiTheme="minorHAnsi"/>
        </w:rPr>
        <w:t>hereof</w:t>
      </w:r>
      <w:proofErr w:type="gramEnd"/>
      <w:r>
        <w:rPr>
          <w:rFonts w:asciiTheme="minorHAnsi" w:hAnsiTheme="minorHAnsi"/>
        </w:rPr>
        <w:t xml:space="preserve">, </w:t>
      </w:r>
    </w:p>
    <w:p w14:paraId="7FAAD0AB" w14:textId="77777777" w:rsidR="00061AC7" w:rsidRPr="003A268F" w:rsidRDefault="00061AC7" w:rsidP="00990829">
      <w:pPr>
        <w:pStyle w:val="ListParagraph"/>
        <w:ind w:left="1134" w:hanging="425"/>
        <w:jc w:val="both"/>
        <w:rPr>
          <w:rFonts w:asciiTheme="minorHAnsi" w:hAnsiTheme="minorHAnsi"/>
        </w:rPr>
      </w:pPr>
      <w:r>
        <w:rPr>
          <w:rFonts w:asciiTheme="minorHAnsi" w:hAnsiTheme="minorHAnsi"/>
        </w:rPr>
        <w:t>-</w:t>
      </w:r>
      <w:r>
        <w:tab/>
      </w:r>
      <w:proofErr w:type="gramStart"/>
      <w:r>
        <w:rPr>
          <w:rFonts w:asciiTheme="minorHAnsi" w:hAnsiTheme="minorHAnsi"/>
        </w:rPr>
        <w:t>pay</w:t>
      </w:r>
      <w:proofErr w:type="gramEnd"/>
      <w:r>
        <w:rPr>
          <w:rFonts w:asciiTheme="minorHAnsi" w:hAnsiTheme="minorHAnsi"/>
        </w:rPr>
        <w:t xml:space="preserve"> rent and service charges at the agreed rate within maturity to the Landlord, </w:t>
      </w:r>
    </w:p>
    <w:p w14:paraId="57142B61" w14:textId="77777777" w:rsidR="00743AC3" w:rsidRPr="003A268F" w:rsidRDefault="00BF3DFA" w:rsidP="00990829">
      <w:pPr>
        <w:pStyle w:val="ListParagraph"/>
        <w:ind w:left="1134" w:hanging="414"/>
        <w:jc w:val="both"/>
        <w:rPr>
          <w:rFonts w:asciiTheme="minorHAnsi" w:hAnsiTheme="minorHAnsi"/>
        </w:rPr>
      </w:pPr>
      <w:r>
        <w:rPr>
          <w:rFonts w:asciiTheme="minorHAnsi" w:hAnsiTheme="minorHAnsi"/>
        </w:rPr>
        <w:lastRenderedPageBreak/>
        <w:t>-</w:t>
      </w:r>
      <w:r>
        <w:tab/>
      </w:r>
      <w:proofErr w:type="gramStart"/>
      <w:r>
        <w:rPr>
          <w:rFonts w:asciiTheme="minorHAnsi" w:hAnsiTheme="minorHAnsi"/>
        </w:rPr>
        <w:t>when</w:t>
      </w:r>
      <w:proofErr w:type="gramEnd"/>
      <w:r>
        <w:rPr>
          <w:rFonts w:asciiTheme="minorHAnsi" w:hAnsiTheme="minorHAnsi"/>
        </w:rPr>
        <w:t xml:space="preserve"> performing activities according to article III., the Tenant is obliged to act in such a manner that he shall under no circumstances interfere with the normal building operations, </w:t>
      </w:r>
    </w:p>
    <w:p w14:paraId="3BD0FA6F" w14:textId="77777777" w:rsidR="00801818" w:rsidRPr="003A268F" w:rsidRDefault="00743AC3" w:rsidP="000E21BC">
      <w:pPr>
        <w:pStyle w:val="ListParagraph"/>
        <w:ind w:left="1134" w:hanging="414"/>
        <w:jc w:val="both"/>
        <w:rPr>
          <w:rFonts w:asciiTheme="minorHAnsi" w:hAnsiTheme="minorHAnsi"/>
        </w:rPr>
      </w:pPr>
      <w:r>
        <w:rPr>
          <w:rFonts w:asciiTheme="minorHAnsi" w:hAnsiTheme="minorHAnsi"/>
        </w:rPr>
        <w:t>-</w:t>
      </w:r>
      <w:r>
        <w:tab/>
      </w:r>
      <w:proofErr w:type="gramStart"/>
      <w:r>
        <w:rPr>
          <w:rFonts w:asciiTheme="minorHAnsi" w:hAnsiTheme="minorHAnsi"/>
        </w:rPr>
        <w:t>ensure</w:t>
      </w:r>
      <w:proofErr w:type="gramEnd"/>
      <w:r>
        <w:rPr>
          <w:rFonts w:asciiTheme="minorHAnsi" w:hAnsiTheme="minorHAnsi"/>
        </w:rPr>
        <w:t xml:space="preserve"> cleaning and usual maintenance of the leased premises including minor repairs on own account, </w:t>
      </w:r>
    </w:p>
    <w:p w14:paraId="5B245821" w14:textId="77777777" w:rsidR="00BF3DFA" w:rsidRPr="003A268F" w:rsidRDefault="00E20F22" w:rsidP="005736B7">
      <w:pPr>
        <w:pStyle w:val="ListParagraph"/>
        <w:numPr>
          <w:ilvl w:val="0"/>
          <w:numId w:val="6"/>
        </w:numPr>
        <w:ind w:left="1134" w:hanging="425"/>
        <w:jc w:val="both"/>
        <w:rPr>
          <w:rFonts w:asciiTheme="minorHAnsi" w:hAnsiTheme="minorHAnsi"/>
        </w:rPr>
      </w:pPr>
      <w:proofErr w:type="gramStart"/>
      <w:r>
        <w:rPr>
          <w:rFonts w:asciiTheme="minorHAnsi" w:hAnsiTheme="minorHAnsi"/>
        </w:rPr>
        <w:t>allow</w:t>
      </w:r>
      <w:proofErr w:type="gramEnd"/>
      <w:r>
        <w:rPr>
          <w:rFonts w:asciiTheme="minorHAnsi" w:hAnsiTheme="minorHAnsi"/>
        </w:rPr>
        <w:t xml:space="preserve"> the Landlord or person authorised by him to enter the leased premises upon request to conduct inspections, </w:t>
      </w:r>
    </w:p>
    <w:p w14:paraId="1C55C1BB" w14:textId="77777777" w:rsidR="004A3362" w:rsidRPr="003A268F" w:rsidRDefault="00E20F22" w:rsidP="005736B7">
      <w:pPr>
        <w:pStyle w:val="ListParagraph"/>
        <w:numPr>
          <w:ilvl w:val="0"/>
          <w:numId w:val="6"/>
        </w:numPr>
        <w:ind w:left="1134" w:hanging="425"/>
        <w:jc w:val="both"/>
        <w:rPr>
          <w:rFonts w:asciiTheme="minorHAnsi" w:hAnsiTheme="minorHAnsi"/>
        </w:rPr>
      </w:pPr>
      <w:proofErr w:type="gramStart"/>
      <w:r>
        <w:rPr>
          <w:rFonts w:asciiTheme="minorHAnsi" w:hAnsiTheme="minorHAnsi"/>
        </w:rPr>
        <w:t>upon</w:t>
      </w:r>
      <w:proofErr w:type="gramEnd"/>
      <w:r>
        <w:rPr>
          <w:rFonts w:asciiTheme="minorHAnsi" w:hAnsiTheme="minorHAnsi"/>
        </w:rPr>
        <w:t xml:space="preserve"> termination of the lease, to restore the leased premises to the condition in which the Tenant took them over at the beginning of the lease, provided the contracting parties do not agree otherwise,</w:t>
      </w:r>
    </w:p>
    <w:p w14:paraId="20F5F150" w14:textId="77777777" w:rsidR="000E21BC" w:rsidRDefault="004A3362" w:rsidP="008B08F6">
      <w:pPr>
        <w:pStyle w:val="ListParagraph"/>
        <w:numPr>
          <w:ilvl w:val="0"/>
          <w:numId w:val="6"/>
        </w:numPr>
        <w:ind w:left="1134" w:hanging="425"/>
        <w:jc w:val="both"/>
        <w:rPr>
          <w:rFonts w:asciiTheme="minorHAnsi" w:hAnsiTheme="minorHAnsi"/>
        </w:rPr>
      </w:pPr>
      <w:proofErr w:type="gramStart"/>
      <w:r>
        <w:rPr>
          <w:rFonts w:asciiTheme="minorHAnsi" w:hAnsiTheme="minorHAnsi"/>
        </w:rPr>
        <w:t>the</w:t>
      </w:r>
      <w:proofErr w:type="gramEnd"/>
      <w:r>
        <w:rPr>
          <w:rFonts w:asciiTheme="minorHAnsi" w:hAnsiTheme="minorHAnsi"/>
        </w:rPr>
        <w:t xml:space="preserve"> Tenant is obliged to use the leased premises hereof in compliance with the applicable legal regulations, rules of decorum and good morals. The Tenant shall not engage in activities within the leased premises that generate noise above the set hygiene limits, cause excessive soiling or excessively burden the surroundings in some other manner, </w:t>
      </w:r>
    </w:p>
    <w:p w14:paraId="16373D64" w14:textId="77777777" w:rsidR="000E21BC" w:rsidRDefault="004A3362" w:rsidP="008B08F6">
      <w:pPr>
        <w:pStyle w:val="ListParagraph"/>
        <w:numPr>
          <w:ilvl w:val="0"/>
          <w:numId w:val="6"/>
        </w:numPr>
        <w:ind w:left="1134" w:hanging="425"/>
        <w:jc w:val="both"/>
        <w:rPr>
          <w:rFonts w:asciiTheme="minorHAnsi" w:hAnsiTheme="minorHAnsi"/>
        </w:rPr>
      </w:pPr>
      <w:proofErr w:type="gramStart"/>
      <w:r>
        <w:rPr>
          <w:rFonts w:asciiTheme="minorHAnsi" w:hAnsiTheme="minorHAnsi"/>
        </w:rPr>
        <w:t>the</w:t>
      </w:r>
      <w:proofErr w:type="gramEnd"/>
      <w:r>
        <w:rPr>
          <w:rFonts w:asciiTheme="minorHAnsi" w:hAnsiTheme="minorHAnsi"/>
        </w:rPr>
        <w:t xml:space="preserve"> Tenant must not engage in activities that damage the good reputation of the Landlord, </w:t>
      </w:r>
    </w:p>
    <w:p w14:paraId="603AE910" w14:textId="77777777" w:rsidR="000E21BC" w:rsidRDefault="004A3362" w:rsidP="000E21BC">
      <w:pPr>
        <w:pStyle w:val="ListParagraph"/>
        <w:numPr>
          <w:ilvl w:val="0"/>
          <w:numId w:val="6"/>
        </w:numPr>
        <w:ind w:left="1134" w:hanging="425"/>
        <w:jc w:val="both"/>
        <w:rPr>
          <w:rFonts w:asciiTheme="minorHAnsi" w:hAnsiTheme="minorHAnsi"/>
        </w:rPr>
      </w:pPr>
      <w:proofErr w:type="gramStart"/>
      <w:r>
        <w:rPr>
          <w:rFonts w:asciiTheme="minorHAnsi" w:hAnsiTheme="minorHAnsi"/>
        </w:rPr>
        <w:t>in</w:t>
      </w:r>
      <w:proofErr w:type="gramEnd"/>
      <w:r>
        <w:rPr>
          <w:rFonts w:asciiTheme="minorHAnsi" w:hAnsiTheme="minorHAnsi"/>
        </w:rPr>
        <w:t xml:space="preserve"> the case of an accident, fire and the like, the Tenant is obliged to intervene, or take action to prevent occurrence of further damage. He is further obliged to notify the Landlord of the occurrence of such an extraordinary event,</w:t>
      </w:r>
    </w:p>
    <w:p w14:paraId="4F0BEC72" w14:textId="77777777" w:rsidR="002A22DD" w:rsidRDefault="004A3362" w:rsidP="000E21BC">
      <w:pPr>
        <w:pStyle w:val="ListParagraph"/>
        <w:numPr>
          <w:ilvl w:val="0"/>
          <w:numId w:val="6"/>
        </w:numPr>
        <w:ind w:left="1134" w:hanging="425"/>
        <w:jc w:val="both"/>
        <w:rPr>
          <w:sz w:val="21"/>
          <w:szCs w:val="21"/>
        </w:rPr>
      </w:pPr>
      <w:proofErr w:type="gramStart"/>
      <w:r>
        <w:rPr>
          <w:rFonts w:asciiTheme="minorHAnsi" w:hAnsiTheme="minorHAnsi"/>
        </w:rPr>
        <w:t>when</w:t>
      </w:r>
      <w:proofErr w:type="gramEnd"/>
      <w:r>
        <w:rPr>
          <w:rFonts w:asciiTheme="minorHAnsi" w:hAnsiTheme="minorHAnsi"/>
        </w:rPr>
        <w:t xml:space="preserve"> using the leased premises, the Tenant is obliged to observe the applicable safety, fire, hygiene and other regulations to ensure the safety of the operation of technical equipment located within the premises,</w:t>
      </w:r>
    </w:p>
    <w:p w14:paraId="177A9EE5" w14:textId="77777777" w:rsidR="002A22DD" w:rsidRPr="002A22DD" w:rsidRDefault="002A22DD" w:rsidP="000E21BC">
      <w:pPr>
        <w:pStyle w:val="ListParagraph"/>
        <w:numPr>
          <w:ilvl w:val="0"/>
          <w:numId w:val="6"/>
        </w:numPr>
        <w:ind w:left="1134" w:hanging="425"/>
        <w:jc w:val="both"/>
        <w:rPr>
          <w:rFonts w:asciiTheme="minorHAnsi" w:hAnsiTheme="minorHAnsi"/>
        </w:rPr>
      </w:pPr>
      <w:proofErr w:type="gramStart"/>
      <w:r>
        <w:rPr>
          <w:rFonts w:asciiTheme="minorHAnsi" w:hAnsiTheme="minorHAnsi"/>
        </w:rPr>
        <w:t>the</w:t>
      </w:r>
      <w:proofErr w:type="gramEnd"/>
      <w:r>
        <w:rPr>
          <w:rFonts w:asciiTheme="minorHAnsi" w:hAnsiTheme="minorHAnsi"/>
        </w:rPr>
        <w:t xml:space="preserve"> Tenant is not authorised to perform any building modifications within the leased premises or interfere with the walls and equipment in any way. Upon breach of this duty, the Tenant is obliged to pay compensation to the Landlord for the damage suffered,</w:t>
      </w:r>
    </w:p>
    <w:p w14:paraId="562E639F" w14:textId="77777777" w:rsidR="002A22DD" w:rsidRPr="002A22DD" w:rsidRDefault="002A22DD" w:rsidP="000E21BC">
      <w:pPr>
        <w:pStyle w:val="ListParagraph"/>
        <w:numPr>
          <w:ilvl w:val="0"/>
          <w:numId w:val="6"/>
        </w:numPr>
        <w:ind w:left="1134" w:hanging="425"/>
        <w:jc w:val="both"/>
        <w:rPr>
          <w:rFonts w:asciiTheme="minorHAnsi" w:hAnsiTheme="minorHAnsi"/>
        </w:rPr>
      </w:pPr>
      <w:r>
        <w:rPr>
          <w:rFonts w:asciiTheme="minorHAnsi" w:hAnsiTheme="minorHAnsi"/>
        </w:rPr>
        <w:t>No smoking in the entire Karolina premises, including the yards and courtyards. The Tenant undertakes to ensure observation of this ban by the organisational service and visitors to the event,</w:t>
      </w:r>
    </w:p>
    <w:p w14:paraId="4CB0BFF3" w14:textId="77777777" w:rsidR="002A22DD" w:rsidRPr="002A22DD" w:rsidRDefault="002A22DD" w:rsidP="000E21BC">
      <w:pPr>
        <w:pStyle w:val="ListParagraph"/>
        <w:numPr>
          <w:ilvl w:val="0"/>
          <w:numId w:val="6"/>
        </w:numPr>
        <w:ind w:left="1134" w:hanging="425"/>
        <w:jc w:val="both"/>
        <w:rPr>
          <w:rFonts w:asciiTheme="minorHAnsi" w:hAnsiTheme="minorHAnsi"/>
        </w:rPr>
      </w:pPr>
      <w:proofErr w:type="gramStart"/>
      <w:r>
        <w:rPr>
          <w:rFonts w:asciiTheme="minorHAnsi" w:hAnsiTheme="minorHAnsi"/>
        </w:rPr>
        <w:t>the</w:t>
      </w:r>
      <w:proofErr w:type="gramEnd"/>
      <w:r>
        <w:rPr>
          <w:rFonts w:asciiTheme="minorHAnsi" w:hAnsiTheme="minorHAnsi"/>
        </w:rPr>
        <w:t xml:space="preserve"> Tenant takes acknowledges that the Landlord is not liable for property brought by the Tenant into the leased premises, and for this reason, eventual insurance of such property items is the responsibility of the Tenant,</w:t>
      </w:r>
    </w:p>
    <w:p w14:paraId="33C0AA6A" w14:textId="77777777" w:rsidR="000E21BC" w:rsidRPr="002A22DD" w:rsidRDefault="002A22DD" w:rsidP="000E21BC">
      <w:pPr>
        <w:pStyle w:val="ListParagraph"/>
        <w:numPr>
          <w:ilvl w:val="0"/>
          <w:numId w:val="6"/>
        </w:numPr>
        <w:ind w:left="1134" w:hanging="425"/>
        <w:jc w:val="both"/>
        <w:rPr>
          <w:rFonts w:asciiTheme="minorHAnsi" w:hAnsiTheme="minorHAnsi"/>
        </w:rPr>
      </w:pPr>
      <w:proofErr w:type="gramStart"/>
      <w:r>
        <w:rPr>
          <w:rFonts w:asciiTheme="minorHAnsi" w:hAnsiTheme="minorHAnsi"/>
        </w:rPr>
        <w:t>other</w:t>
      </w:r>
      <w:proofErr w:type="gramEnd"/>
      <w:r>
        <w:rPr>
          <w:rFonts w:asciiTheme="minorHAnsi" w:hAnsiTheme="minorHAnsi"/>
        </w:rPr>
        <w:t xml:space="preserve"> rights and obligations of the contracting parties, which arise from the lease relationship and are not regulated hereof shall be governed by the applicable provisions of the Civil Code.</w:t>
      </w:r>
    </w:p>
    <w:p w14:paraId="015675E2" w14:textId="77777777" w:rsidR="000E21BC" w:rsidRDefault="000E21BC" w:rsidP="002A22DD">
      <w:pPr>
        <w:pStyle w:val="ListParagraph"/>
        <w:ind w:left="1134"/>
        <w:jc w:val="both"/>
        <w:rPr>
          <w:rFonts w:asciiTheme="minorHAnsi" w:hAnsiTheme="minorHAnsi"/>
        </w:rPr>
      </w:pPr>
    </w:p>
    <w:p w14:paraId="6CF51C9E" w14:textId="77777777" w:rsidR="00E20F22" w:rsidRPr="003A268F" w:rsidRDefault="00B5021D" w:rsidP="00B5021D">
      <w:pPr>
        <w:ind w:left="705" w:hanging="705"/>
        <w:rPr>
          <w:rFonts w:asciiTheme="minorHAnsi" w:hAnsiTheme="minorHAnsi"/>
        </w:rPr>
      </w:pPr>
      <w:r>
        <w:rPr>
          <w:rFonts w:asciiTheme="minorHAnsi" w:hAnsiTheme="minorHAnsi"/>
        </w:rPr>
        <w:t>2.</w:t>
      </w:r>
      <w:r>
        <w:tab/>
      </w:r>
      <w:r>
        <w:rPr>
          <w:rFonts w:asciiTheme="minorHAnsi" w:hAnsiTheme="minorHAnsi"/>
        </w:rPr>
        <w:t xml:space="preserve">The Tenant declares that he is acquainted with the condition of the leased premises and accepts them in a condition fit for contracted use. </w:t>
      </w:r>
    </w:p>
    <w:p w14:paraId="1257B81D" w14:textId="77777777" w:rsidR="00E35E29" w:rsidRDefault="00E35E29" w:rsidP="00B219B7">
      <w:pPr>
        <w:rPr>
          <w:rFonts w:asciiTheme="minorHAnsi" w:hAnsiTheme="minorHAnsi"/>
        </w:rPr>
      </w:pPr>
    </w:p>
    <w:p w14:paraId="4A3EDFF7" w14:textId="77777777" w:rsidR="00E35E29" w:rsidRDefault="00E35E29" w:rsidP="00B219B7">
      <w:pPr>
        <w:rPr>
          <w:rFonts w:asciiTheme="minorHAnsi" w:hAnsiTheme="minorHAnsi"/>
        </w:rPr>
      </w:pPr>
    </w:p>
    <w:p w14:paraId="6922DFBE" w14:textId="77777777" w:rsidR="00E35E29" w:rsidRDefault="00E35E29" w:rsidP="00B219B7">
      <w:pPr>
        <w:rPr>
          <w:rFonts w:asciiTheme="minorHAnsi" w:hAnsiTheme="minorHAnsi"/>
        </w:rPr>
      </w:pPr>
    </w:p>
    <w:p w14:paraId="79EE7421" w14:textId="77777777" w:rsidR="00E35E29" w:rsidRDefault="00E35E29" w:rsidP="00B219B7">
      <w:pPr>
        <w:rPr>
          <w:rFonts w:asciiTheme="minorHAnsi" w:hAnsiTheme="minorHAnsi"/>
        </w:rPr>
      </w:pPr>
    </w:p>
    <w:p w14:paraId="4BEA1CB5" w14:textId="77777777" w:rsidR="00E35E29" w:rsidRDefault="00E35E29" w:rsidP="00B219B7">
      <w:pPr>
        <w:rPr>
          <w:rFonts w:asciiTheme="minorHAnsi" w:hAnsiTheme="minorHAnsi"/>
        </w:rPr>
      </w:pPr>
    </w:p>
    <w:p w14:paraId="6F5C3C5E" w14:textId="77777777" w:rsidR="00E35E29" w:rsidRDefault="00E35E29" w:rsidP="00B219B7">
      <w:pPr>
        <w:rPr>
          <w:rFonts w:asciiTheme="minorHAnsi" w:hAnsiTheme="minorHAnsi"/>
        </w:rPr>
      </w:pPr>
    </w:p>
    <w:p w14:paraId="4084E293" w14:textId="77777777" w:rsidR="00E35E29" w:rsidRPr="003A268F" w:rsidRDefault="00E35E29" w:rsidP="00B219B7">
      <w:pPr>
        <w:rPr>
          <w:rFonts w:asciiTheme="minorHAnsi" w:hAnsiTheme="minorHAnsi"/>
        </w:rPr>
      </w:pPr>
    </w:p>
    <w:p w14:paraId="44F50821" w14:textId="77777777" w:rsidR="00E35E29" w:rsidRDefault="00E35E29" w:rsidP="00B5021D">
      <w:pPr>
        <w:jc w:val="center"/>
        <w:rPr>
          <w:rFonts w:asciiTheme="minorHAnsi" w:hAnsiTheme="minorHAnsi"/>
          <w:b/>
        </w:rPr>
      </w:pPr>
    </w:p>
    <w:p w14:paraId="0745B4F4" w14:textId="77777777" w:rsidR="00E20F22" w:rsidRPr="003A268F" w:rsidRDefault="00B5021D" w:rsidP="00B5021D">
      <w:pPr>
        <w:jc w:val="center"/>
        <w:rPr>
          <w:rFonts w:asciiTheme="minorHAnsi" w:hAnsiTheme="minorHAnsi"/>
          <w:b/>
        </w:rPr>
      </w:pPr>
      <w:r>
        <w:rPr>
          <w:rFonts w:asciiTheme="minorHAnsi" w:hAnsiTheme="minorHAnsi"/>
          <w:b/>
        </w:rPr>
        <w:lastRenderedPageBreak/>
        <w:t>VII. Equipment of the premises</w:t>
      </w:r>
    </w:p>
    <w:p w14:paraId="183BBBC0" w14:textId="77777777" w:rsidR="00B5021D" w:rsidRPr="003A268F" w:rsidRDefault="00B5021D" w:rsidP="00B5021D">
      <w:pPr>
        <w:jc w:val="center"/>
        <w:rPr>
          <w:rFonts w:asciiTheme="minorHAnsi" w:hAnsiTheme="minorHAnsi"/>
          <w:b/>
        </w:rPr>
      </w:pPr>
    </w:p>
    <w:p w14:paraId="469E76B0" w14:textId="77777777" w:rsidR="002A22DD" w:rsidRPr="002A22DD" w:rsidRDefault="00B5021D" w:rsidP="001334CE">
      <w:pPr>
        <w:ind w:left="705" w:hanging="705"/>
        <w:jc w:val="both"/>
        <w:rPr>
          <w:rFonts w:asciiTheme="minorHAnsi" w:hAnsiTheme="minorHAnsi"/>
        </w:rPr>
      </w:pPr>
      <w:r>
        <w:rPr>
          <w:rFonts w:asciiTheme="minorHAnsi" w:hAnsiTheme="minorHAnsi"/>
        </w:rPr>
        <w:t xml:space="preserve">1. </w:t>
      </w:r>
      <w:r>
        <w:tab/>
      </w:r>
      <w:r>
        <w:rPr>
          <w:rFonts w:asciiTheme="minorHAnsi" w:hAnsiTheme="minorHAnsi"/>
        </w:rPr>
        <w:t>The arrangement of the furniture in the meeting chambers – chairs, tables (this applies to furniture provided by the Landlord) must be specified by the Tenant at the latest 14 days before the date of the event.</w:t>
      </w:r>
    </w:p>
    <w:p w14:paraId="483C11C8" w14:textId="77777777" w:rsidR="002A22DD" w:rsidRPr="002A22DD" w:rsidRDefault="002A22DD" w:rsidP="002A22DD">
      <w:pPr>
        <w:ind w:firstLine="705"/>
        <w:rPr>
          <w:rFonts w:asciiTheme="minorHAnsi" w:hAnsiTheme="minorHAnsi"/>
        </w:rPr>
      </w:pPr>
      <w:r>
        <w:rPr>
          <w:rFonts w:asciiTheme="minorHAnsi" w:hAnsiTheme="minorHAnsi"/>
        </w:rPr>
        <w:t>- Use of access routes:</w:t>
      </w:r>
    </w:p>
    <w:p w14:paraId="43830950" w14:textId="77777777" w:rsidR="002A22DD" w:rsidRPr="002A22DD" w:rsidRDefault="002A22DD" w:rsidP="002A22DD">
      <w:pPr>
        <w:ind w:firstLine="705"/>
        <w:rPr>
          <w:rFonts w:asciiTheme="minorHAnsi" w:hAnsiTheme="minorHAnsi"/>
        </w:rPr>
      </w:pPr>
      <w:r>
        <w:rPr>
          <w:rFonts w:asciiTheme="minorHAnsi" w:hAnsiTheme="minorHAnsi"/>
        </w:rPr>
        <w:t>- Toilets – including cleaning during and after the event:</w:t>
      </w:r>
    </w:p>
    <w:p w14:paraId="15090BDF" w14:textId="77777777" w:rsidR="002A22DD" w:rsidRPr="002A22DD" w:rsidRDefault="002A22DD" w:rsidP="001334CE">
      <w:pPr>
        <w:ind w:firstLine="705"/>
        <w:jc w:val="both"/>
        <w:rPr>
          <w:rFonts w:asciiTheme="minorHAnsi" w:hAnsiTheme="minorHAnsi"/>
        </w:rPr>
      </w:pPr>
      <w:r>
        <w:rPr>
          <w:rFonts w:asciiTheme="minorHAnsi" w:hAnsiTheme="minorHAnsi"/>
        </w:rPr>
        <w:t xml:space="preserve">- Cleaning of the negotiation and gathering areas before and after liquidation of the </w:t>
      </w:r>
      <w:r w:rsidR="00E35E29">
        <w:rPr>
          <w:rFonts w:asciiTheme="minorHAnsi" w:hAnsiTheme="minorHAnsi"/>
        </w:rPr>
        <w:tab/>
      </w:r>
      <w:r>
        <w:rPr>
          <w:rFonts w:asciiTheme="minorHAnsi" w:hAnsiTheme="minorHAnsi"/>
        </w:rPr>
        <w:t>event:</w:t>
      </w:r>
    </w:p>
    <w:p w14:paraId="17191A45" w14:textId="77777777" w:rsidR="002A22DD" w:rsidRPr="002A22DD" w:rsidRDefault="002A22DD" w:rsidP="002A22DD">
      <w:pPr>
        <w:ind w:firstLine="705"/>
        <w:rPr>
          <w:rFonts w:asciiTheme="minorHAnsi" w:hAnsiTheme="minorHAnsi"/>
        </w:rPr>
      </w:pPr>
      <w:r>
        <w:rPr>
          <w:rFonts w:asciiTheme="minorHAnsi" w:hAnsiTheme="minorHAnsi"/>
        </w:rPr>
        <w:t>- Fire</w:t>
      </w:r>
      <w:r w:rsidR="002C3792">
        <w:rPr>
          <w:rFonts w:asciiTheme="minorHAnsi" w:hAnsiTheme="minorHAnsi"/>
        </w:rPr>
        <w:t xml:space="preserve"> safety service, fire detectors</w:t>
      </w:r>
      <w:r>
        <w:rPr>
          <w:rFonts w:asciiTheme="minorHAnsi" w:hAnsiTheme="minorHAnsi"/>
        </w:rPr>
        <w:t xml:space="preserve"> </w:t>
      </w:r>
    </w:p>
    <w:p w14:paraId="39117BA5" w14:textId="77777777" w:rsidR="00801818" w:rsidRPr="003A268F" w:rsidRDefault="00801818" w:rsidP="008B08F6">
      <w:pPr>
        <w:ind w:left="705" w:hanging="705"/>
        <w:jc w:val="both"/>
        <w:rPr>
          <w:rFonts w:asciiTheme="minorHAnsi" w:hAnsiTheme="minorHAnsi"/>
        </w:rPr>
      </w:pPr>
    </w:p>
    <w:p w14:paraId="6EC133B8" w14:textId="77777777" w:rsidR="00E20F22" w:rsidRPr="003A268F" w:rsidRDefault="00B5021D" w:rsidP="00B5021D">
      <w:pPr>
        <w:jc w:val="center"/>
        <w:rPr>
          <w:rFonts w:asciiTheme="minorHAnsi" w:hAnsiTheme="minorHAnsi"/>
          <w:b/>
        </w:rPr>
      </w:pPr>
      <w:r>
        <w:rPr>
          <w:rFonts w:asciiTheme="minorHAnsi" w:hAnsiTheme="minorHAnsi"/>
          <w:b/>
        </w:rPr>
        <w:t>VIII. Rent and service charges</w:t>
      </w:r>
    </w:p>
    <w:p w14:paraId="04E9FE54" w14:textId="77777777" w:rsidR="00801818" w:rsidRPr="003A268F" w:rsidRDefault="00801818" w:rsidP="00B5021D">
      <w:pPr>
        <w:jc w:val="center"/>
        <w:rPr>
          <w:rFonts w:asciiTheme="minorHAnsi" w:hAnsiTheme="minorHAnsi"/>
          <w:b/>
        </w:rPr>
      </w:pPr>
    </w:p>
    <w:p w14:paraId="1FCE7FF6" w14:textId="77777777" w:rsidR="00EA4BD2" w:rsidRDefault="00E20F22" w:rsidP="00EA4BD2">
      <w:pPr>
        <w:ind w:left="705" w:hanging="705"/>
        <w:rPr>
          <w:rFonts w:asciiTheme="minorHAnsi" w:hAnsiTheme="minorHAnsi"/>
        </w:rPr>
      </w:pPr>
      <w:r>
        <w:rPr>
          <w:rFonts w:asciiTheme="minorHAnsi" w:hAnsiTheme="minorHAnsi"/>
        </w:rPr>
        <w:t xml:space="preserve">1. </w:t>
      </w:r>
      <w:r>
        <w:tab/>
      </w:r>
      <w:r>
        <w:rPr>
          <w:rFonts w:asciiTheme="minorHAnsi" w:hAnsiTheme="minorHAnsi"/>
        </w:rPr>
        <w:t>The Tenant undertakes to pay the rent for use of the leased premises as agreed between the contracting parties in the amount of CZK ………………… (words</w:t>
      </w:r>
      <w:proofErr w:type="gramStart"/>
      <w:r>
        <w:rPr>
          <w:rFonts w:asciiTheme="minorHAnsi" w:hAnsiTheme="minorHAnsi"/>
        </w:rPr>
        <w:t>: ………………..Czech crowns).</w:t>
      </w:r>
      <w:proofErr w:type="gramEnd"/>
      <w:r>
        <w:rPr>
          <w:rFonts w:asciiTheme="minorHAnsi" w:hAnsiTheme="minorHAnsi"/>
        </w:rPr>
        <w:t xml:space="preserve"> </w:t>
      </w:r>
    </w:p>
    <w:p w14:paraId="500FB09F" w14:textId="77777777" w:rsidR="00EA4BD2" w:rsidRPr="00EA4BD2" w:rsidRDefault="00EA4BD2" w:rsidP="00EA4BD2">
      <w:pPr>
        <w:ind w:left="705"/>
        <w:rPr>
          <w:rFonts w:asciiTheme="minorHAnsi" w:hAnsiTheme="minorHAnsi"/>
        </w:rPr>
      </w:pPr>
      <w:r>
        <w:rPr>
          <w:rFonts w:asciiTheme="minorHAnsi" w:hAnsiTheme="minorHAnsi"/>
        </w:rPr>
        <w:t>The rent includes the cost of energy, i.e.:</w:t>
      </w:r>
    </w:p>
    <w:p w14:paraId="04F79CB5" w14:textId="77777777" w:rsidR="00EA4BD2" w:rsidRPr="00EA4BD2" w:rsidRDefault="00EA4BD2" w:rsidP="00EA4BD2">
      <w:pPr>
        <w:ind w:firstLine="705"/>
        <w:rPr>
          <w:rFonts w:asciiTheme="minorHAnsi" w:hAnsiTheme="minorHAnsi"/>
        </w:rPr>
      </w:pPr>
      <w:r>
        <w:rPr>
          <w:rFonts w:asciiTheme="minorHAnsi" w:hAnsiTheme="minorHAnsi"/>
        </w:rPr>
        <w:t xml:space="preserve">- </w:t>
      </w:r>
      <w:proofErr w:type="gramStart"/>
      <w:r>
        <w:rPr>
          <w:rFonts w:asciiTheme="minorHAnsi" w:hAnsiTheme="minorHAnsi"/>
        </w:rPr>
        <w:t>basic</w:t>
      </w:r>
      <w:proofErr w:type="gramEnd"/>
      <w:r>
        <w:rPr>
          <w:rFonts w:asciiTheme="minorHAnsi" w:hAnsiTheme="minorHAnsi"/>
        </w:rPr>
        <w:t xml:space="preserve"> lighting – main lighting of the leased premises</w:t>
      </w:r>
    </w:p>
    <w:p w14:paraId="2A43702C" w14:textId="3EE38613" w:rsidR="00EA4BD2" w:rsidRPr="00EA4BD2" w:rsidRDefault="00EA4BD2" w:rsidP="001334CE">
      <w:pPr>
        <w:ind w:left="705"/>
        <w:jc w:val="both"/>
        <w:rPr>
          <w:rFonts w:asciiTheme="minorHAnsi" w:hAnsiTheme="minorHAnsi"/>
        </w:rPr>
      </w:pPr>
      <w:r>
        <w:rPr>
          <w:rFonts w:asciiTheme="minorHAnsi" w:hAnsiTheme="minorHAnsi"/>
        </w:rPr>
        <w:t xml:space="preserve">- </w:t>
      </w:r>
      <w:proofErr w:type="gramStart"/>
      <w:r>
        <w:rPr>
          <w:rFonts w:asciiTheme="minorHAnsi" w:hAnsiTheme="minorHAnsi"/>
        </w:rPr>
        <w:t>air</w:t>
      </w:r>
      <w:proofErr w:type="gramEnd"/>
      <w:r>
        <w:rPr>
          <w:rFonts w:asciiTheme="minorHAnsi" w:hAnsiTheme="minorHAnsi"/>
        </w:rPr>
        <w:t>-conditioning, heating – ensuring the quality and te</w:t>
      </w:r>
      <w:r w:rsidR="001334CE">
        <w:rPr>
          <w:rFonts w:asciiTheme="minorHAnsi" w:hAnsiTheme="minorHAnsi"/>
        </w:rPr>
        <w:t>mperature of the air in Karolinum</w:t>
      </w:r>
      <w:r>
        <w:rPr>
          <w:rFonts w:asciiTheme="minorHAnsi" w:hAnsiTheme="minorHAnsi"/>
        </w:rPr>
        <w:t xml:space="preserve"> accor</w:t>
      </w:r>
      <w:bookmarkStart w:id="0" w:name="_GoBack"/>
      <w:bookmarkEnd w:id="0"/>
      <w:r>
        <w:rPr>
          <w:rFonts w:asciiTheme="minorHAnsi" w:hAnsiTheme="minorHAnsi"/>
        </w:rPr>
        <w:t>ding to the applicable norms of the Czech Republic</w:t>
      </w:r>
    </w:p>
    <w:p w14:paraId="78330619" w14:textId="77777777" w:rsidR="00EA4BD2" w:rsidRPr="00EA4BD2" w:rsidRDefault="00EA4BD2" w:rsidP="001334CE">
      <w:pPr>
        <w:ind w:left="705"/>
        <w:jc w:val="both"/>
        <w:rPr>
          <w:rFonts w:asciiTheme="minorHAnsi" w:hAnsiTheme="minorHAnsi"/>
        </w:rPr>
      </w:pPr>
      <w:r>
        <w:rPr>
          <w:rFonts w:asciiTheme="minorHAnsi" w:hAnsiTheme="minorHAnsi"/>
        </w:rPr>
        <w:t xml:space="preserve">- </w:t>
      </w:r>
      <w:proofErr w:type="gramStart"/>
      <w:r>
        <w:rPr>
          <w:rFonts w:asciiTheme="minorHAnsi" w:hAnsiTheme="minorHAnsi"/>
        </w:rPr>
        <w:t>electric</w:t>
      </w:r>
      <w:proofErr w:type="gramEnd"/>
      <w:r>
        <w:rPr>
          <w:rFonts w:asciiTheme="minorHAnsi" w:hAnsiTheme="minorHAnsi"/>
        </w:rPr>
        <w:t xml:space="preserve"> power – allowing the off-take of electric power in the leased premises from the existing distribution lines, consumption of electricity.</w:t>
      </w:r>
    </w:p>
    <w:p w14:paraId="587DDD2C" w14:textId="77777777" w:rsidR="00EA4BD2" w:rsidRPr="00EA4BD2" w:rsidRDefault="00EA4BD2" w:rsidP="001334CE">
      <w:pPr>
        <w:ind w:left="705"/>
        <w:jc w:val="both"/>
        <w:rPr>
          <w:rFonts w:asciiTheme="minorHAnsi" w:hAnsiTheme="minorHAnsi"/>
        </w:rPr>
      </w:pPr>
      <w:r>
        <w:rPr>
          <w:rFonts w:asciiTheme="minorHAnsi" w:hAnsiTheme="minorHAnsi"/>
        </w:rPr>
        <w:t>VAT at the statutory rate shall be added to the rent and related service charges.</w:t>
      </w:r>
    </w:p>
    <w:p w14:paraId="6F9AD6FE" w14:textId="77777777" w:rsidR="005E34E2" w:rsidRPr="003A268F" w:rsidRDefault="005E34E2" w:rsidP="005E34E2">
      <w:pPr>
        <w:ind w:left="705" w:hanging="705"/>
        <w:jc w:val="both"/>
        <w:rPr>
          <w:rFonts w:asciiTheme="minorHAnsi" w:hAnsiTheme="minorHAnsi"/>
        </w:rPr>
      </w:pPr>
    </w:p>
    <w:p w14:paraId="2236D1B3" w14:textId="77777777" w:rsidR="006E172F" w:rsidRPr="003A268F" w:rsidRDefault="006E172F" w:rsidP="006E172F">
      <w:pPr>
        <w:ind w:left="705" w:hanging="705"/>
        <w:jc w:val="both"/>
        <w:rPr>
          <w:rFonts w:asciiTheme="minorHAnsi" w:hAnsiTheme="minorHAnsi"/>
        </w:rPr>
      </w:pPr>
      <w:r>
        <w:rPr>
          <w:rFonts w:asciiTheme="minorHAnsi" w:hAnsiTheme="minorHAnsi"/>
        </w:rPr>
        <w:t>2.</w:t>
      </w:r>
      <w:r>
        <w:tab/>
      </w:r>
      <w:r>
        <w:rPr>
          <w:rFonts w:asciiTheme="minorHAnsi" w:hAnsiTheme="minorHAnsi"/>
        </w:rPr>
        <w:t xml:space="preserve">The Tenant undertakes to pay the agreed rent and related service charges by wire transfer to the Landlord’s bank account stated at the head of this contract. The Landlord shall issue an invoice (tax document) within the deadline at the latest within 14 days after end of the event and the maturity shall be 14 days. </w:t>
      </w:r>
      <w:r>
        <w:rPr>
          <w:sz w:val="21"/>
        </w:rPr>
        <w:t xml:space="preserve"> </w:t>
      </w:r>
      <w:r>
        <w:rPr>
          <w:rFonts w:asciiTheme="minorHAnsi" w:hAnsiTheme="minorHAnsi"/>
        </w:rPr>
        <w:t xml:space="preserve">The rent and costs of the services related to the use of the premises are duly paid on the date the given amounts are credited to the Landlord’s account given at the head of this contract. </w:t>
      </w:r>
    </w:p>
    <w:p w14:paraId="2C178A95" w14:textId="77777777" w:rsidR="00B357CB" w:rsidRPr="003A268F" w:rsidRDefault="00B357CB" w:rsidP="006E172F">
      <w:pPr>
        <w:ind w:left="705" w:hanging="705"/>
        <w:jc w:val="both"/>
        <w:rPr>
          <w:rFonts w:asciiTheme="minorHAnsi" w:hAnsiTheme="minorHAnsi"/>
        </w:rPr>
      </w:pPr>
    </w:p>
    <w:p w14:paraId="1E2C45B5" w14:textId="77777777" w:rsidR="00B357CB" w:rsidRPr="003A268F" w:rsidRDefault="00C876F7" w:rsidP="003A268F">
      <w:pPr>
        <w:ind w:left="705" w:hanging="705"/>
        <w:jc w:val="both"/>
        <w:rPr>
          <w:rFonts w:asciiTheme="minorHAnsi" w:hAnsiTheme="minorHAnsi"/>
        </w:rPr>
      </w:pPr>
      <w:r>
        <w:rPr>
          <w:rFonts w:asciiTheme="minorHAnsi" w:hAnsiTheme="minorHAnsi"/>
        </w:rPr>
        <w:t xml:space="preserve">3.      </w:t>
      </w:r>
      <w:r>
        <w:tab/>
      </w:r>
      <w:r>
        <w:rPr>
          <w:rFonts w:asciiTheme="minorHAnsi" w:hAnsiTheme="minorHAnsi"/>
        </w:rPr>
        <w:t>The Tenant undertakes to pay rent to the Landlord properly and in time. In case of Tenant’s delay with proper and timely payment of the rent, he must pay penalty interest on the outstanding amount at the statutory rate to the Landlord and the contractual penalty stated below.</w:t>
      </w:r>
    </w:p>
    <w:p w14:paraId="237AE07C" w14:textId="77777777" w:rsidR="00026316" w:rsidRPr="003A268F" w:rsidRDefault="00026316" w:rsidP="00DD6D00">
      <w:pPr>
        <w:jc w:val="both"/>
        <w:rPr>
          <w:rFonts w:asciiTheme="minorHAnsi" w:hAnsiTheme="minorHAnsi"/>
        </w:rPr>
      </w:pPr>
    </w:p>
    <w:p w14:paraId="3C02C393" w14:textId="77777777" w:rsidR="006E172F" w:rsidRPr="003A268F" w:rsidRDefault="00760C15" w:rsidP="00EA4BD2">
      <w:pPr>
        <w:jc w:val="both"/>
        <w:rPr>
          <w:rFonts w:asciiTheme="minorHAnsi" w:hAnsiTheme="minorHAnsi"/>
          <w:b/>
        </w:rPr>
      </w:pPr>
      <w:r>
        <w:rPr>
          <w:rFonts w:asciiTheme="minorHAnsi" w:hAnsiTheme="minorHAnsi"/>
          <w:b/>
        </w:rPr>
        <w:t xml:space="preserve">                                                                 IX.  Sanctions </w:t>
      </w:r>
    </w:p>
    <w:p w14:paraId="51159FAA" w14:textId="77777777" w:rsidR="00B22033" w:rsidRPr="003A268F" w:rsidRDefault="00B22033" w:rsidP="001965AC">
      <w:pPr>
        <w:jc w:val="both"/>
        <w:rPr>
          <w:rFonts w:asciiTheme="minorHAnsi" w:hAnsiTheme="minorHAnsi"/>
        </w:rPr>
      </w:pPr>
    </w:p>
    <w:p w14:paraId="459B1E9D" w14:textId="77777777" w:rsidR="00061AC7" w:rsidRDefault="00FC1687" w:rsidP="001965AC">
      <w:pPr>
        <w:pStyle w:val="ListParagraph"/>
        <w:numPr>
          <w:ilvl w:val="0"/>
          <w:numId w:val="9"/>
        </w:numPr>
        <w:jc w:val="both"/>
        <w:rPr>
          <w:rFonts w:asciiTheme="minorHAnsi" w:hAnsiTheme="minorHAnsi"/>
        </w:rPr>
      </w:pPr>
      <w:r>
        <w:rPr>
          <w:rFonts w:asciiTheme="minorHAnsi" w:hAnsiTheme="minorHAnsi"/>
        </w:rPr>
        <w:t xml:space="preserve">If the Tenant fails to pay the rent and related service charges to the Landlord according to art. VIII. </w:t>
      </w:r>
      <w:proofErr w:type="gramStart"/>
      <w:r>
        <w:rPr>
          <w:rFonts w:asciiTheme="minorHAnsi" w:hAnsiTheme="minorHAnsi"/>
        </w:rPr>
        <w:t>hereof</w:t>
      </w:r>
      <w:proofErr w:type="gramEnd"/>
      <w:r>
        <w:rPr>
          <w:rFonts w:asciiTheme="minorHAnsi" w:hAnsiTheme="minorHAnsi"/>
        </w:rPr>
        <w:t xml:space="preserve"> within the stipulated maturity, he is obliged upon written call from the Landlord to pay a contractual penalty at the rate of 0.1% on the outstanding amount for each day that payment is overdue until full payment of the outstanding amount. </w:t>
      </w:r>
    </w:p>
    <w:p w14:paraId="6AF24F6A" w14:textId="77777777" w:rsidR="00061AC7" w:rsidRDefault="00061AC7" w:rsidP="00061AC7">
      <w:pPr>
        <w:pStyle w:val="ListParagraph"/>
        <w:jc w:val="both"/>
        <w:rPr>
          <w:rFonts w:asciiTheme="minorHAnsi" w:hAnsiTheme="minorHAnsi"/>
        </w:rPr>
      </w:pPr>
    </w:p>
    <w:p w14:paraId="6CDD824D" w14:textId="77777777" w:rsidR="00FC1687" w:rsidRDefault="00061AC7" w:rsidP="001965AC">
      <w:pPr>
        <w:pStyle w:val="ListParagraph"/>
        <w:numPr>
          <w:ilvl w:val="0"/>
          <w:numId w:val="9"/>
        </w:numPr>
        <w:jc w:val="both"/>
        <w:rPr>
          <w:rFonts w:asciiTheme="minorHAnsi" w:hAnsiTheme="minorHAnsi"/>
        </w:rPr>
      </w:pPr>
      <w:r>
        <w:rPr>
          <w:rFonts w:asciiTheme="minorHAnsi" w:hAnsiTheme="minorHAnsi"/>
        </w:rPr>
        <w:t xml:space="preserve">If the Tenant breaches any other of his obligations stipulated in art. VI. </w:t>
      </w:r>
      <w:proofErr w:type="gramStart"/>
      <w:r>
        <w:rPr>
          <w:rFonts w:asciiTheme="minorHAnsi" w:hAnsiTheme="minorHAnsi"/>
        </w:rPr>
        <w:t>para</w:t>
      </w:r>
      <w:proofErr w:type="gramEnd"/>
      <w:r>
        <w:rPr>
          <w:rFonts w:asciiTheme="minorHAnsi" w:hAnsiTheme="minorHAnsi"/>
        </w:rPr>
        <w:t xml:space="preserve">. 1 hereof, he is obliged upon written call from the Landlord to pay a one-off contractual penalty to the Landlord in the amount stipulated in art. VIII. </w:t>
      </w:r>
      <w:proofErr w:type="gramStart"/>
      <w:r>
        <w:rPr>
          <w:rFonts w:asciiTheme="minorHAnsi" w:hAnsiTheme="minorHAnsi"/>
        </w:rPr>
        <w:t>para</w:t>
      </w:r>
      <w:proofErr w:type="gramEnd"/>
      <w:r>
        <w:rPr>
          <w:rFonts w:asciiTheme="minorHAnsi" w:hAnsiTheme="minorHAnsi"/>
        </w:rPr>
        <w:t>. 1 hereof.</w:t>
      </w:r>
    </w:p>
    <w:p w14:paraId="08DCBA4A" w14:textId="77777777" w:rsidR="00061AC7" w:rsidRDefault="00061AC7" w:rsidP="00061AC7">
      <w:pPr>
        <w:pStyle w:val="ListParagraph"/>
        <w:jc w:val="both"/>
        <w:rPr>
          <w:rFonts w:asciiTheme="minorHAnsi" w:hAnsiTheme="minorHAnsi"/>
        </w:rPr>
      </w:pPr>
    </w:p>
    <w:p w14:paraId="16E3552B" w14:textId="77777777" w:rsidR="00061AC7" w:rsidRDefault="00061AC7" w:rsidP="00061AC7">
      <w:pPr>
        <w:pStyle w:val="ListParagraph"/>
        <w:numPr>
          <w:ilvl w:val="0"/>
          <w:numId w:val="9"/>
        </w:numPr>
        <w:jc w:val="both"/>
        <w:rPr>
          <w:rFonts w:asciiTheme="minorHAnsi" w:hAnsiTheme="minorHAnsi"/>
        </w:rPr>
      </w:pPr>
      <w:r>
        <w:rPr>
          <w:rFonts w:asciiTheme="minorHAnsi" w:hAnsiTheme="minorHAnsi"/>
        </w:rPr>
        <w:t>Upon exceeding the lease period, the Tenant is obliged to pay a contractual penalty at the hourly rental rate for the premises for each hour or part thereof in excess of the ordered period.</w:t>
      </w:r>
    </w:p>
    <w:p w14:paraId="2A471383" w14:textId="77777777" w:rsidR="00416A96" w:rsidRPr="00061AC7" w:rsidRDefault="00416A96" w:rsidP="00416A96">
      <w:pPr>
        <w:pStyle w:val="ListParagraph"/>
        <w:jc w:val="both"/>
        <w:rPr>
          <w:rFonts w:asciiTheme="minorHAnsi" w:hAnsiTheme="minorHAnsi"/>
        </w:rPr>
      </w:pPr>
    </w:p>
    <w:p w14:paraId="03C4479C" w14:textId="77777777" w:rsidR="00061AC7" w:rsidRPr="003A268F" w:rsidRDefault="009A7F1E" w:rsidP="001965AC">
      <w:pPr>
        <w:pStyle w:val="ListParagraph"/>
        <w:numPr>
          <w:ilvl w:val="0"/>
          <w:numId w:val="9"/>
        </w:numPr>
        <w:jc w:val="both"/>
        <w:rPr>
          <w:rFonts w:asciiTheme="minorHAnsi" w:hAnsiTheme="minorHAnsi"/>
        </w:rPr>
      </w:pPr>
      <w:r>
        <w:rPr>
          <w:rFonts w:asciiTheme="minorHAnsi" w:hAnsiTheme="minorHAnsi"/>
        </w:rPr>
        <w:t>The maturity of the contractual penalty is 10 working days from delivery of the given written call.</w:t>
      </w:r>
    </w:p>
    <w:p w14:paraId="1BFBD5EF" w14:textId="77777777" w:rsidR="007D1682" w:rsidRPr="003A268F" w:rsidRDefault="007D1682" w:rsidP="001965AC">
      <w:pPr>
        <w:pStyle w:val="ListParagraph"/>
        <w:rPr>
          <w:rFonts w:asciiTheme="minorHAnsi" w:hAnsiTheme="minorHAnsi"/>
        </w:rPr>
      </w:pPr>
    </w:p>
    <w:p w14:paraId="274AF663" w14:textId="77777777" w:rsidR="007D1682" w:rsidRPr="003A268F" w:rsidRDefault="007D1682" w:rsidP="001965AC">
      <w:pPr>
        <w:pStyle w:val="ListParagraph"/>
        <w:numPr>
          <w:ilvl w:val="0"/>
          <w:numId w:val="9"/>
        </w:numPr>
        <w:jc w:val="both"/>
        <w:rPr>
          <w:rFonts w:asciiTheme="minorHAnsi" w:hAnsiTheme="minorHAnsi"/>
        </w:rPr>
      </w:pPr>
      <w:r>
        <w:rPr>
          <w:rFonts w:asciiTheme="minorHAnsi" w:hAnsiTheme="minorHAnsi"/>
        </w:rPr>
        <w:t>Payment of the contractual penalty has no effect on the obligation to pay demonstrable damage arising from breach of conditions and obligations arising from this contract to the aggrieved contracting party.</w:t>
      </w:r>
    </w:p>
    <w:p w14:paraId="01DAEF2A" w14:textId="77777777" w:rsidR="00B60346" w:rsidRPr="003A268F" w:rsidRDefault="00B60346" w:rsidP="006E172F">
      <w:pPr>
        <w:ind w:left="705" w:hanging="705"/>
        <w:jc w:val="both"/>
        <w:rPr>
          <w:rFonts w:asciiTheme="minorHAnsi" w:hAnsiTheme="minorHAnsi"/>
        </w:rPr>
      </w:pPr>
    </w:p>
    <w:p w14:paraId="4715BE67" w14:textId="77777777" w:rsidR="00B357CB" w:rsidRPr="003A268F" w:rsidRDefault="00B357CB" w:rsidP="00B357CB">
      <w:pPr>
        <w:ind w:left="705" w:hanging="705"/>
        <w:jc w:val="center"/>
        <w:rPr>
          <w:rFonts w:asciiTheme="minorHAnsi" w:hAnsiTheme="minorHAnsi"/>
          <w:b/>
        </w:rPr>
      </w:pPr>
      <w:r>
        <w:rPr>
          <w:rFonts w:asciiTheme="minorHAnsi" w:hAnsiTheme="minorHAnsi"/>
          <w:b/>
        </w:rPr>
        <w:t>X. Contacts</w:t>
      </w:r>
    </w:p>
    <w:p w14:paraId="28364C57" w14:textId="77777777" w:rsidR="00B357CB" w:rsidRPr="003A268F" w:rsidRDefault="00B357CB" w:rsidP="00B357CB">
      <w:pPr>
        <w:ind w:left="705" w:hanging="705"/>
        <w:jc w:val="both"/>
        <w:rPr>
          <w:rFonts w:asciiTheme="minorHAnsi" w:hAnsiTheme="minorHAnsi"/>
        </w:rPr>
      </w:pPr>
    </w:p>
    <w:p w14:paraId="461B64B2" w14:textId="77777777" w:rsidR="00B357CB" w:rsidRPr="003A268F" w:rsidRDefault="00DD6D00" w:rsidP="00DD6D00">
      <w:pPr>
        <w:ind w:left="709" w:hanging="709"/>
        <w:jc w:val="both"/>
        <w:rPr>
          <w:rFonts w:asciiTheme="minorHAnsi" w:hAnsiTheme="minorHAnsi"/>
        </w:rPr>
      </w:pPr>
      <w:r>
        <w:rPr>
          <w:rFonts w:asciiTheme="minorHAnsi" w:hAnsiTheme="minorHAnsi"/>
        </w:rPr>
        <w:t>1.</w:t>
      </w:r>
      <w:r>
        <w:tab/>
      </w:r>
      <w:r>
        <w:rPr>
          <w:rFonts w:asciiTheme="minorHAnsi" w:hAnsiTheme="minorHAnsi"/>
        </w:rPr>
        <w:t>The person appointed and authorised by the Landlord to negotiate matters related to this contract is:</w:t>
      </w:r>
    </w:p>
    <w:p w14:paraId="23F2D842" w14:textId="77777777" w:rsidR="00B03050" w:rsidRPr="003A268F" w:rsidRDefault="001E4484" w:rsidP="00B03050">
      <w:pPr>
        <w:ind w:left="540" w:firstLine="168"/>
        <w:jc w:val="both"/>
        <w:rPr>
          <w:rFonts w:asciiTheme="minorHAnsi" w:hAnsiTheme="minorHAnsi"/>
        </w:rPr>
      </w:pPr>
      <w:r>
        <w:rPr>
          <w:rFonts w:asciiTheme="minorHAnsi" w:hAnsiTheme="minorHAnsi"/>
        </w:rPr>
        <w:t>Contact person:</w:t>
      </w:r>
      <w:r>
        <w:tab/>
      </w:r>
      <w:r>
        <w:tab/>
      </w:r>
    </w:p>
    <w:p w14:paraId="365F1C6A" w14:textId="77777777" w:rsidR="00B03050" w:rsidRPr="003A268F" w:rsidRDefault="00B03050" w:rsidP="00B03050">
      <w:pPr>
        <w:ind w:left="540" w:hanging="540"/>
        <w:jc w:val="both"/>
        <w:rPr>
          <w:rFonts w:asciiTheme="minorHAnsi" w:hAnsiTheme="minorHAnsi"/>
        </w:rPr>
      </w:pPr>
      <w:r>
        <w:rPr>
          <w:rFonts w:asciiTheme="minorHAnsi" w:hAnsiTheme="minorHAnsi"/>
        </w:rPr>
        <w:t xml:space="preserve">         </w:t>
      </w:r>
      <w:r>
        <w:tab/>
      </w:r>
      <w:r>
        <w:tab/>
      </w:r>
      <w:r>
        <w:rPr>
          <w:rFonts w:asciiTheme="minorHAnsi" w:hAnsiTheme="minorHAnsi"/>
        </w:rPr>
        <w:t>E-mail:</w:t>
      </w:r>
      <w:r>
        <w:tab/>
      </w:r>
      <w:r>
        <w:tab/>
      </w:r>
    </w:p>
    <w:p w14:paraId="79D1F070" w14:textId="77777777" w:rsidR="00B03050" w:rsidRPr="003A268F" w:rsidRDefault="00B03050" w:rsidP="00B03050">
      <w:pPr>
        <w:ind w:left="540" w:hanging="540"/>
        <w:jc w:val="both"/>
        <w:rPr>
          <w:rFonts w:asciiTheme="minorHAnsi" w:hAnsiTheme="minorHAnsi"/>
        </w:rPr>
      </w:pPr>
      <w:r>
        <w:rPr>
          <w:rFonts w:asciiTheme="minorHAnsi" w:hAnsiTheme="minorHAnsi"/>
        </w:rPr>
        <w:t xml:space="preserve">         </w:t>
      </w:r>
      <w:r>
        <w:tab/>
      </w:r>
      <w:r>
        <w:tab/>
      </w:r>
      <w:r>
        <w:rPr>
          <w:rFonts w:asciiTheme="minorHAnsi" w:hAnsiTheme="minorHAnsi"/>
        </w:rPr>
        <w:t>Telephone:</w:t>
      </w:r>
      <w:r>
        <w:tab/>
      </w:r>
    </w:p>
    <w:p w14:paraId="0601E20A" w14:textId="77777777" w:rsidR="00CD2444" w:rsidRPr="003A268F" w:rsidRDefault="00CD2444" w:rsidP="00CD2444">
      <w:pPr>
        <w:ind w:left="705" w:hanging="705"/>
        <w:jc w:val="both"/>
        <w:rPr>
          <w:rFonts w:asciiTheme="minorHAnsi" w:hAnsiTheme="minorHAnsi"/>
        </w:rPr>
      </w:pPr>
    </w:p>
    <w:p w14:paraId="11495C19" w14:textId="77777777" w:rsidR="00DD6D00" w:rsidRPr="003A268F" w:rsidRDefault="00CD2444" w:rsidP="00DD6D00">
      <w:pPr>
        <w:ind w:left="705" w:hanging="705"/>
        <w:jc w:val="both"/>
        <w:rPr>
          <w:rFonts w:asciiTheme="minorHAnsi" w:hAnsiTheme="minorHAnsi"/>
        </w:rPr>
      </w:pPr>
      <w:r>
        <w:rPr>
          <w:rFonts w:asciiTheme="minorHAnsi" w:hAnsiTheme="minorHAnsi"/>
        </w:rPr>
        <w:t>2.</w:t>
      </w:r>
      <w:r>
        <w:tab/>
      </w:r>
      <w:r>
        <w:tab/>
      </w:r>
      <w:r>
        <w:rPr>
          <w:rFonts w:asciiTheme="minorHAnsi" w:hAnsiTheme="minorHAnsi"/>
        </w:rPr>
        <w:t>The person(s) appointed and authorised by the Tenant to negotiate matters related to this contract is/are:</w:t>
      </w:r>
    </w:p>
    <w:p w14:paraId="465EE2FA" w14:textId="77777777" w:rsidR="00DD6D00" w:rsidRPr="003A268F" w:rsidRDefault="001E4484" w:rsidP="00DD6D00">
      <w:pPr>
        <w:ind w:left="540" w:firstLine="168"/>
        <w:jc w:val="both"/>
        <w:rPr>
          <w:rFonts w:asciiTheme="minorHAnsi" w:hAnsiTheme="minorHAnsi"/>
        </w:rPr>
      </w:pPr>
      <w:r>
        <w:rPr>
          <w:rFonts w:asciiTheme="minorHAnsi" w:hAnsiTheme="minorHAnsi"/>
        </w:rPr>
        <w:t>Contact person:</w:t>
      </w:r>
      <w:r>
        <w:tab/>
      </w:r>
      <w:r>
        <w:tab/>
      </w:r>
    </w:p>
    <w:p w14:paraId="41367DFE" w14:textId="77777777" w:rsidR="00DD6D00" w:rsidRPr="003A268F" w:rsidRDefault="00DD6D00" w:rsidP="00DD6D00">
      <w:pPr>
        <w:ind w:left="540" w:hanging="540"/>
        <w:jc w:val="both"/>
        <w:rPr>
          <w:rFonts w:asciiTheme="minorHAnsi" w:hAnsiTheme="minorHAnsi"/>
        </w:rPr>
      </w:pPr>
      <w:r>
        <w:rPr>
          <w:rFonts w:asciiTheme="minorHAnsi" w:hAnsiTheme="minorHAnsi"/>
        </w:rPr>
        <w:t xml:space="preserve">         </w:t>
      </w:r>
      <w:r>
        <w:tab/>
      </w:r>
      <w:r>
        <w:tab/>
      </w:r>
      <w:r>
        <w:rPr>
          <w:rFonts w:asciiTheme="minorHAnsi" w:hAnsiTheme="minorHAnsi"/>
        </w:rPr>
        <w:t>E-mail:</w:t>
      </w:r>
      <w:r>
        <w:tab/>
      </w:r>
      <w:r>
        <w:tab/>
      </w:r>
      <w:r>
        <w:tab/>
      </w:r>
    </w:p>
    <w:p w14:paraId="628C45B3" w14:textId="77777777" w:rsidR="00DD6D00" w:rsidRPr="003A268F" w:rsidRDefault="00DD6D00" w:rsidP="00DD6D00">
      <w:pPr>
        <w:ind w:left="540" w:hanging="540"/>
        <w:jc w:val="both"/>
        <w:rPr>
          <w:rFonts w:asciiTheme="minorHAnsi" w:hAnsiTheme="minorHAnsi"/>
        </w:rPr>
      </w:pPr>
      <w:r>
        <w:rPr>
          <w:rFonts w:asciiTheme="minorHAnsi" w:hAnsiTheme="minorHAnsi"/>
        </w:rPr>
        <w:t xml:space="preserve">         </w:t>
      </w:r>
      <w:r>
        <w:tab/>
      </w:r>
      <w:r>
        <w:tab/>
      </w:r>
      <w:r>
        <w:rPr>
          <w:rFonts w:asciiTheme="minorHAnsi" w:hAnsiTheme="minorHAnsi"/>
        </w:rPr>
        <w:t>Telephone:</w:t>
      </w:r>
      <w:r>
        <w:tab/>
      </w:r>
      <w:r>
        <w:tab/>
      </w:r>
      <w:r>
        <w:tab/>
      </w:r>
    </w:p>
    <w:p w14:paraId="3A5AC85B" w14:textId="77777777" w:rsidR="00DD6D00" w:rsidRPr="003A268F" w:rsidRDefault="00DD6D00" w:rsidP="00DD6D00">
      <w:pPr>
        <w:jc w:val="both"/>
        <w:rPr>
          <w:rFonts w:asciiTheme="minorHAnsi" w:hAnsiTheme="minorHAnsi"/>
        </w:rPr>
      </w:pPr>
    </w:p>
    <w:p w14:paraId="47C52D37" w14:textId="77777777" w:rsidR="00E20F22" w:rsidRPr="003A268F" w:rsidRDefault="00B5021D" w:rsidP="00B5021D">
      <w:pPr>
        <w:jc w:val="center"/>
        <w:rPr>
          <w:rFonts w:asciiTheme="minorHAnsi" w:hAnsiTheme="minorHAnsi"/>
          <w:b/>
        </w:rPr>
      </w:pPr>
      <w:r>
        <w:rPr>
          <w:rFonts w:asciiTheme="minorHAnsi" w:hAnsiTheme="minorHAnsi"/>
          <w:b/>
        </w:rPr>
        <w:t>XI. Final Provisions</w:t>
      </w:r>
    </w:p>
    <w:p w14:paraId="72646EDE" w14:textId="77777777" w:rsidR="00B5021D" w:rsidRPr="003A268F" w:rsidRDefault="00B5021D" w:rsidP="00B5021D">
      <w:pPr>
        <w:jc w:val="center"/>
        <w:rPr>
          <w:rFonts w:asciiTheme="minorHAnsi" w:hAnsiTheme="minorHAnsi"/>
          <w:b/>
        </w:rPr>
      </w:pPr>
    </w:p>
    <w:p w14:paraId="11FE3D54" w14:textId="77777777" w:rsidR="00587F9D" w:rsidRPr="003A268F" w:rsidRDefault="00587F9D" w:rsidP="00552E17">
      <w:pPr>
        <w:pStyle w:val="ListParagraph"/>
        <w:numPr>
          <w:ilvl w:val="0"/>
          <w:numId w:val="5"/>
        </w:numPr>
        <w:ind w:hanging="720"/>
        <w:jc w:val="both"/>
        <w:rPr>
          <w:rFonts w:asciiTheme="minorHAnsi" w:hAnsiTheme="minorHAnsi"/>
        </w:rPr>
      </w:pPr>
      <w:r>
        <w:rPr>
          <w:rFonts w:asciiTheme="minorHAnsi" w:hAnsiTheme="minorHAnsi"/>
        </w:rPr>
        <w:t xml:space="preserve">The </w:t>
      </w:r>
      <w:proofErr w:type="gramStart"/>
      <w:r>
        <w:rPr>
          <w:rFonts w:asciiTheme="minorHAnsi" w:hAnsiTheme="minorHAnsi"/>
        </w:rPr>
        <w:t>rights and duties not regulated under this contract shall be governed by the provisions of Act No. 89/2012, Coll., Civil Code, as amended</w:t>
      </w:r>
      <w:proofErr w:type="gramEnd"/>
      <w:r>
        <w:rPr>
          <w:rFonts w:asciiTheme="minorHAnsi" w:hAnsiTheme="minorHAnsi"/>
        </w:rPr>
        <w:t>.</w:t>
      </w:r>
    </w:p>
    <w:p w14:paraId="61836A99" w14:textId="77777777" w:rsidR="00587F9D" w:rsidRPr="003A268F" w:rsidRDefault="00587F9D" w:rsidP="00552E17">
      <w:pPr>
        <w:ind w:hanging="720"/>
        <w:jc w:val="both"/>
        <w:rPr>
          <w:rFonts w:asciiTheme="minorHAnsi" w:hAnsiTheme="minorHAnsi"/>
        </w:rPr>
      </w:pPr>
    </w:p>
    <w:p w14:paraId="099D5A6F" w14:textId="77777777" w:rsidR="00B5021D" w:rsidRPr="003A268F" w:rsidRDefault="00E20F22" w:rsidP="00552E17">
      <w:pPr>
        <w:pStyle w:val="ListParagraph"/>
        <w:numPr>
          <w:ilvl w:val="0"/>
          <w:numId w:val="5"/>
        </w:numPr>
        <w:ind w:hanging="720"/>
        <w:jc w:val="both"/>
        <w:rPr>
          <w:rFonts w:asciiTheme="minorHAnsi" w:hAnsiTheme="minorHAnsi"/>
        </w:rPr>
      </w:pPr>
      <w:r>
        <w:rPr>
          <w:rFonts w:asciiTheme="minorHAnsi" w:hAnsiTheme="minorHAnsi"/>
        </w:rPr>
        <w:t>All changes or supplements to this contract may be made only in writing in the form of numbered amendments.</w:t>
      </w:r>
    </w:p>
    <w:p w14:paraId="74A3088C" w14:textId="77777777" w:rsidR="00B5021D" w:rsidRPr="003A268F" w:rsidRDefault="00B5021D" w:rsidP="00552E17">
      <w:pPr>
        <w:ind w:hanging="720"/>
        <w:jc w:val="both"/>
        <w:rPr>
          <w:rFonts w:asciiTheme="minorHAnsi" w:hAnsiTheme="minorHAnsi"/>
        </w:rPr>
      </w:pPr>
    </w:p>
    <w:p w14:paraId="2D8BD3DA" w14:textId="77777777" w:rsidR="00E20F22" w:rsidRPr="003A268F" w:rsidRDefault="00E20F22" w:rsidP="00552E17">
      <w:pPr>
        <w:pStyle w:val="ListParagraph"/>
        <w:numPr>
          <w:ilvl w:val="0"/>
          <w:numId w:val="5"/>
        </w:numPr>
        <w:ind w:hanging="720"/>
        <w:jc w:val="both"/>
        <w:rPr>
          <w:rFonts w:asciiTheme="minorHAnsi" w:hAnsiTheme="minorHAnsi"/>
        </w:rPr>
      </w:pPr>
      <w:r>
        <w:rPr>
          <w:rFonts w:asciiTheme="minorHAnsi" w:hAnsiTheme="minorHAnsi"/>
        </w:rPr>
        <w:t xml:space="preserve">This contract is made out in three copies, each of which has the validity of an original. The Landlord receives two originals and the Tenant receives one. </w:t>
      </w:r>
    </w:p>
    <w:p w14:paraId="684B28BC" w14:textId="77777777" w:rsidR="00587F9D" w:rsidRPr="003A268F" w:rsidRDefault="00587F9D" w:rsidP="00552E17">
      <w:pPr>
        <w:ind w:left="705" w:hanging="720"/>
        <w:jc w:val="both"/>
        <w:rPr>
          <w:rFonts w:asciiTheme="minorHAnsi" w:hAnsiTheme="minorHAnsi"/>
        </w:rPr>
      </w:pPr>
    </w:p>
    <w:p w14:paraId="2666ACA2" w14:textId="77777777" w:rsidR="003A268F" w:rsidRDefault="00587F9D" w:rsidP="003A268F">
      <w:pPr>
        <w:pStyle w:val="ListParagraph"/>
        <w:numPr>
          <w:ilvl w:val="0"/>
          <w:numId w:val="5"/>
        </w:numPr>
        <w:ind w:hanging="720"/>
        <w:jc w:val="both"/>
        <w:rPr>
          <w:rFonts w:asciiTheme="minorHAnsi" w:hAnsiTheme="minorHAnsi"/>
        </w:rPr>
      </w:pPr>
      <w:r>
        <w:rPr>
          <w:rFonts w:asciiTheme="minorHAnsi" w:hAnsiTheme="minorHAnsi"/>
        </w:rPr>
        <w:t>Both contracting parties declare that they have read the contract prior to signature, and that it was concluded freely, solemnly, certainly and comprehensibly, according to their true will, not in distress or other obviously unfavourable conditions, which they confirm with their signatures.</w:t>
      </w:r>
    </w:p>
    <w:p w14:paraId="4BF991C0" w14:textId="77777777" w:rsidR="003A268F" w:rsidRDefault="003A268F" w:rsidP="003A268F">
      <w:pPr>
        <w:pStyle w:val="ListParagraph"/>
        <w:jc w:val="both"/>
        <w:rPr>
          <w:rFonts w:asciiTheme="minorHAnsi" w:hAnsiTheme="minorHAnsi"/>
        </w:rPr>
      </w:pPr>
    </w:p>
    <w:p w14:paraId="405956DB" w14:textId="77777777" w:rsidR="00BF3355" w:rsidRPr="00BF3355" w:rsidRDefault="00E315F0" w:rsidP="00BF3355">
      <w:pPr>
        <w:pStyle w:val="ListParagraph"/>
        <w:numPr>
          <w:ilvl w:val="0"/>
          <w:numId w:val="5"/>
        </w:numPr>
        <w:ind w:hanging="720"/>
        <w:jc w:val="both"/>
        <w:rPr>
          <w:rFonts w:asciiTheme="minorHAnsi" w:hAnsiTheme="minorHAnsi"/>
        </w:rPr>
      </w:pPr>
      <w:r>
        <w:rPr>
          <w:rFonts w:asciiTheme="minorHAnsi" w:hAnsiTheme="minorHAnsi"/>
        </w:rPr>
        <w:t>All acts in writing between the Landlord and the Tenant shall be considered delivered on the third day after dispatch by registered letter to the address of the other contracting party, also in a case where the addressee refuses to accept the letter or does not pick it up.</w:t>
      </w:r>
    </w:p>
    <w:p w14:paraId="3E65DCCF" w14:textId="77777777" w:rsidR="00BF3355" w:rsidRPr="00BF3355" w:rsidRDefault="00BF3355" w:rsidP="00BF3355">
      <w:pPr>
        <w:pStyle w:val="ListParagraph"/>
        <w:jc w:val="both"/>
        <w:rPr>
          <w:rFonts w:asciiTheme="minorHAnsi" w:hAnsiTheme="minorHAnsi"/>
        </w:rPr>
      </w:pPr>
    </w:p>
    <w:p w14:paraId="64D4D574" w14:textId="77777777" w:rsidR="00BF3355" w:rsidRPr="002C3792" w:rsidRDefault="00BF3355" w:rsidP="00BF3355">
      <w:pPr>
        <w:pStyle w:val="ListParagraph"/>
        <w:numPr>
          <w:ilvl w:val="0"/>
          <w:numId w:val="5"/>
        </w:numPr>
        <w:ind w:hanging="720"/>
        <w:jc w:val="both"/>
        <w:rPr>
          <w:rFonts w:asciiTheme="minorHAnsi" w:hAnsiTheme="minorHAnsi"/>
        </w:rPr>
      </w:pPr>
      <w:r>
        <w:rPr>
          <w:rFonts w:ascii="Calibri" w:hAnsi="Calibri"/>
        </w:rPr>
        <w:lastRenderedPageBreak/>
        <w:t>Rights arising under this contract must not be assigned without the prior written consent of the other contracting party. For the purposes hereof, written format shall not be exchange of e-mail or other electronic messages.</w:t>
      </w:r>
    </w:p>
    <w:p w14:paraId="540D9E54" w14:textId="77777777" w:rsidR="002C3792" w:rsidRPr="002C3792" w:rsidRDefault="002C3792" w:rsidP="002C3792">
      <w:pPr>
        <w:jc w:val="both"/>
        <w:rPr>
          <w:rFonts w:asciiTheme="minorHAnsi" w:hAnsiTheme="minorHAnsi"/>
        </w:rPr>
      </w:pPr>
    </w:p>
    <w:p w14:paraId="297FD887" w14:textId="77777777" w:rsidR="00BF3355" w:rsidRPr="00BF3355" w:rsidRDefault="00BF3355" w:rsidP="00BF3355">
      <w:pPr>
        <w:pStyle w:val="ListParagraph"/>
        <w:numPr>
          <w:ilvl w:val="0"/>
          <w:numId w:val="5"/>
        </w:numPr>
        <w:ind w:hanging="720"/>
        <w:jc w:val="both"/>
        <w:rPr>
          <w:rFonts w:asciiTheme="minorHAnsi" w:hAnsiTheme="minorHAnsi"/>
        </w:rPr>
      </w:pPr>
      <w:r>
        <w:rPr>
          <w:rFonts w:ascii="Calibri" w:hAnsi="Calibri"/>
        </w:rPr>
        <w:t>The contracting parties undertake to preferentially solve all disputes arising under this contract or in connection with it by negotiation with objective to settle the dispute by mutual agreement.</w:t>
      </w:r>
    </w:p>
    <w:p w14:paraId="28A28EFB" w14:textId="77777777" w:rsidR="00BF3355" w:rsidRPr="00BF3355" w:rsidRDefault="00BF3355" w:rsidP="00BF3355">
      <w:pPr>
        <w:pStyle w:val="ListParagraph"/>
        <w:jc w:val="both"/>
        <w:rPr>
          <w:rFonts w:asciiTheme="minorHAnsi" w:hAnsiTheme="minorHAnsi"/>
        </w:rPr>
      </w:pPr>
    </w:p>
    <w:p w14:paraId="7F540826" w14:textId="77777777" w:rsidR="00E27A97" w:rsidRPr="00E27A97" w:rsidRDefault="00BF3355" w:rsidP="00E27A97">
      <w:pPr>
        <w:pStyle w:val="ListParagraph"/>
        <w:numPr>
          <w:ilvl w:val="0"/>
          <w:numId w:val="5"/>
        </w:numPr>
        <w:ind w:hanging="720"/>
        <w:jc w:val="both"/>
        <w:rPr>
          <w:rFonts w:asciiTheme="minorHAnsi" w:hAnsiTheme="minorHAnsi"/>
        </w:rPr>
      </w:pPr>
      <w:r>
        <w:rPr>
          <w:rFonts w:ascii="Calibri" w:hAnsi="Calibri"/>
        </w:rPr>
        <w:t>If no agreement is reached, the disputes shall be transferred to the appropriate locally competent court for decision. Arbitration proceedings are excluded.</w:t>
      </w:r>
    </w:p>
    <w:p w14:paraId="55C99942" w14:textId="77777777" w:rsidR="00E27A97" w:rsidRPr="00E27A97" w:rsidRDefault="00E27A97" w:rsidP="00E27A97">
      <w:pPr>
        <w:pStyle w:val="ListParagraph"/>
        <w:jc w:val="both"/>
        <w:rPr>
          <w:rFonts w:asciiTheme="minorHAnsi" w:hAnsiTheme="minorHAnsi"/>
        </w:rPr>
      </w:pPr>
    </w:p>
    <w:p w14:paraId="320951C5" w14:textId="77777777" w:rsidR="00E20F22" w:rsidRPr="00E27A97" w:rsidRDefault="00E20F22" w:rsidP="00E27A97">
      <w:pPr>
        <w:pStyle w:val="ListParagraph"/>
        <w:numPr>
          <w:ilvl w:val="0"/>
          <w:numId w:val="5"/>
        </w:numPr>
        <w:ind w:hanging="720"/>
        <w:jc w:val="both"/>
        <w:rPr>
          <w:rFonts w:asciiTheme="minorHAnsi" w:hAnsiTheme="minorHAnsi"/>
        </w:rPr>
      </w:pPr>
      <w:r>
        <w:rPr>
          <w:rFonts w:asciiTheme="minorHAnsi" w:hAnsiTheme="minorHAnsi"/>
        </w:rPr>
        <w:t xml:space="preserve">This Contract shall become effective upon its signature by both contracting parties while the date of the later signature shall apply and comes into force </w:t>
      </w:r>
      <w:proofErr w:type="gramStart"/>
      <w:r>
        <w:rPr>
          <w:rFonts w:asciiTheme="minorHAnsi" w:hAnsiTheme="minorHAnsi"/>
        </w:rPr>
        <w:t>on ……………..</w:t>
      </w:r>
      <w:proofErr w:type="gramEnd"/>
      <w:r>
        <w:rPr>
          <w:rFonts w:asciiTheme="minorHAnsi" w:hAnsiTheme="minorHAnsi"/>
        </w:rPr>
        <w:t xml:space="preserve"> 2017.   </w:t>
      </w:r>
    </w:p>
    <w:p w14:paraId="2A92AF69" w14:textId="77777777" w:rsidR="00E27A97" w:rsidRDefault="00416A96" w:rsidP="00E27A97">
      <w:pPr>
        <w:pStyle w:val="ListParagraph"/>
        <w:jc w:val="both"/>
        <w:rPr>
          <w:rFonts w:asciiTheme="minorHAnsi" w:hAnsiTheme="minorHAnsi"/>
        </w:rPr>
      </w:pPr>
      <w:r>
        <w:rPr>
          <w:rFonts w:asciiTheme="minorHAnsi" w:hAnsiTheme="minorHAnsi"/>
        </w:rPr>
        <w:t>(Var</w:t>
      </w:r>
      <w:proofErr w:type="gramStart"/>
      <w:r>
        <w:rPr>
          <w:rFonts w:asciiTheme="minorHAnsi" w:hAnsiTheme="minorHAnsi"/>
        </w:rPr>
        <w:t>. :</w:t>
      </w:r>
      <w:proofErr w:type="gramEnd"/>
      <w:r>
        <w:rPr>
          <w:rFonts w:asciiTheme="minorHAnsi" w:hAnsiTheme="minorHAnsi"/>
        </w:rPr>
        <w:t xml:space="preserve"> This Contract takes effect on the day of its signature by the representatives of both contracting parties while it becomes valid on the date when the last of the contracting parties signs it and comes into effect on the date of registration in the register of contracts pursuant to Act No. 340/2015 Coll., on the register of contracts, as amended.)</w:t>
      </w:r>
    </w:p>
    <w:p w14:paraId="58601580" w14:textId="77777777" w:rsidR="00E27A97" w:rsidRDefault="00E27A97" w:rsidP="00E27A97">
      <w:pPr>
        <w:pStyle w:val="ListParagraph"/>
        <w:jc w:val="both"/>
        <w:rPr>
          <w:rFonts w:asciiTheme="minorHAnsi" w:hAnsiTheme="minorHAnsi"/>
        </w:rPr>
      </w:pPr>
    </w:p>
    <w:p w14:paraId="7925BED7" w14:textId="77777777" w:rsidR="00BF3355" w:rsidRPr="00E27A97" w:rsidRDefault="00E27A97" w:rsidP="00E27A97">
      <w:pPr>
        <w:ind w:left="705" w:hanging="705"/>
        <w:jc w:val="both"/>
        <w:rPr>
          <w:rFonts w:asciiTheme="minorHAnsi" w:hAnsiTheme="minorHAnsi"/>
        </w:rPr>
      </w:pPr>
      <w:r>
        <w:rPr>
          <w:rFonts w:asciiTheme="minorHAnsi" w:hAnsiTheme="minorHAnsi"/>
        </w:rPr>
        <w:t>10.</w:t>
      </w:r>
      <w:r>
        <w:tab/>
      </w:r>
      <w:r>
        <w:rPr>
          <w:rFonts w:asciiTheme="minorHAnsi" w:hAnsiTheme="minorHAnsi"/>
        </w:rPr>
        <w:t>The contracting parties acknowledge the duty to publish contracts in the register of contracts pursuant to Act No. 340/2015 Coll., on the register of contracts, as amended and agree with such publishing. The Landlord shall send the contract to the registry immediately after signature. The Landlord at the same time undertakes to inform the other contracting party about the realisation of the registration by sending a copy of the confirmation from the contract registration authority about publishing of the contract without undue delay after receipt of such confirmation, or shall beforehand enter the Data Box ID of the other contracting party in the appropriate field of the accompanying form (in such case, the confirmation of registration from the contract registration authority shall be received simultaneously by both contracting parties).</w:t>
      </w:r>
    </w:p>
    <w:p w14:paraId="38173B29" w14:textId="77777777" w:rsidR="00E315F0" w:rsidRDefault="00E315F0" w:rsidP="00E27A97">
      <w:pPr>
        <w:pStyle w:val="ListParagraph"/>
        <w:jc w:val="both"/>
        <w:rPr>
          <w:rFonts w:asciiTheme="minorHAnsi" w:hAnsiTheme="minorHAnsi"/>
        </w:rPr>
      </w:pPr>
    </w:p>
    <w:p w14:paraId="6E4573E0" w14:textId="77777777" w:rsidR="002C3792" w:rsidRDefault="002C3792" w:rsidP="00E27A97">
      <w:pPr>
        <w:pStyle w:val="ListParagraph"/>
        <w:jc w:val="both"/>
        <w:rPr>
          <w:rFonts w:asciiTheme="minorHAnsi" w:hAnsiTheme="minorHAnsi"/>
        </w:rPr>
      </w:pPr>
    </w:p>
    <w:p w14:paraId="797B4C5C" w14:textId="77777777" w:rsidR="002C3792" w:rsidRPr="003A268F" w:rsidRDefault="002C3792" w:rsidP="00E27A97">
      <w:pPr>
        <w:pStyle w:val="ListParagraph"/>
        <w:jc w:val="both"/>
        <w:rPr>
          <w:rFonts w:asciiTheme="minorHAnsi" w:hAnsiTheme="minorHAnsi"/>
        </w:rPr>
      </w:pPr>
    </w:p>
    <w:p w14:paraId="0A2D6C85" w14:textId="77777777" w:rsidR="00B5021D" w:rsidRPr="003A268F" w:rsidRDefault="00B5021D" w:rsidP="00552E17">
      <w:pPr>
        <w:ind w:hanging="720"/>
        <w:jc w:val="both"/>
        <w:rPr>
          <w:rFonts w:asciiTheme="minorHAnsi" w:hAnsiTheme="minorHAnsi"/>
        </w:rPr>
      </w:pPr>
    </w:p>
    <w:p w14:paraId="0BA8F0FA" w14:textId="77777777" w:rsidR="00B5021D" w:rsidRPr="0082776B" w:rsidRDefault="00E20F22" w:rsidP="00E20F22">
      <w:pPr>
        <w:rPr>
          <w:rFonts w:asciiTheme="minorHAnsi" w:hAnsiTheme="minorHAnsi"/>
          <w:lang w:val="fr-FR"/>
        </w:rPr>
      </w:pPr>
      <w:r w:rsidRPr="0082776B">
        <w:rPr>
          <w:rFonts w:asciiTheme="minorHAnsi" w:hAnsiTheme="minorHAnsi"/>
          <w:lang w:val="fr-FR"/>
        </w:rPr>
        <w:t>Prague, date…………………….</w:t>
      </w:r>
      <w:r w:rsidRPr="0082776B">
        <w:rPr>
          <w:lang w:val="fr-FR"/>
        </w:rPr>
        <w:tab/>
      </w:r>
      <w:r w:rsidRPr="0082776B">
        <w:rPr>
          <w:lang w:val="fr-FR"/>
        </w:rPr>
        <w:tab/>
      </w:r>
      <w:r w:rsidRPr="0082776B">
        <w:rPr>
          <w:lang w:val="fr-FR"/>
        </w:rPr>
        <w:tab/>
      </w:r>
      <w:r w:rsidRPr="0082776B">
        <w:rPr>
          <w:lang w:val="fr-FR"/>
        </w:rPr>
        <w:tab/>
      </w:r>
      <w:r w:rsidRPr="0082776B">
        <w:rPr>
          <w:rFonts w:asciiTheme="minorHAnsi" w:hAnsiTheme="minorHAnsi"/>
          <w:lang w:val="fr-FR"/>
        </w:rPr>
        <w:t>(Place) ……………………, date……………………</w:t>
      </w:r>
      <w:proofErr w:type="gramStart"/>
      <w:r w:rsidRPr="0082776B">
        <w:rPr>
          <w:rFonts w:asciiTheme="minorHAnsi" w:hAnsiTheme="minorHAnsi"/>
          <w:lang w:val="fr-FR"/>
        </w:rPr>
        <w:t>..</w:t>
      </w:r>
      <w:proofErr w:type="gramEnd"/>
    </w:p>
    <w:p w14:paraId="6B31654F" w14:textId="77777777" w:rsidR="00B5021D" w:rsidRPr="0082776B" w:rsidRDefault="00B5021D" w:rsidP="00E20F22">
      <w:pPr>
        <w:rPr>
          <w:rFonts w:asciiTheme="minorHAnsi" w:hAnsiTheme="minorHAnsi"/>
          <w:lang w:val="fr-FR"/>
        </w:rPr>
      </w:pPr>
    </w:p>
    <w:p w14:paraId="61087445" w14:textId="77777777" w:rsidR="00B5021D" w:rsidRPr="0082776B" w:rsidRDefault="00B5021D" w:rsidP="00E20F22">
      <w:pPr>
        <w:rPr>
          <w:rFonts w:asciiTheme="minorHAnsi" w:hAnsiTheme="minorHAnsi"/>
          <w:lang w:val="fr-FR"/>
        </w:rPr>
      </w:pPr>
    </w:p>
    <w:p w14:paraId="1C615C8D" w14:textId="77777777" w:rsidR="00B5021D" w:rsidRPr="0082776B" w:rsidRDefault="00E27A97" w:rsidP="00E27A97">
      <w:pPr>
        <w:tabs>
          <w:tab w:val="left" w:pos="4995"/>
        </w:tabs>
        <w:rPr>
          <w:rFonts w:asciiTheme="minorHAnsi" w:hAnsiTheme="minorHAnsi"/>
          <w:lang w:val="fr-FR"/>
        </w:rPr>
      </w:pPr>
      <w:r w:rsidRPr="0082776B">
        <w:rPr>
          <w:lang w:val="fr-FR"/>
        </w:rPr>
        <w:tab/>
      </w:r>
    </w:p>
    <w:p w14:paraId="5E284CC3" w14:textId="77777777" w:rsidR="00B5021D" w:rsidRPr="0082776B" w:rsidRDefault="00B5021D" w:rsidP="00E20F22">
      <w:pPr>
        <w:rPr>
          <w:rFonts w:asciiTheme="minorHAnsi" w:hAnsiTheme="minorHAnsi"/>
          <w:lang w:val="fr-FR"/>
        </w:rPr>
      </w:pPr>
    </w:p>
    <w:p w14:paraId="4B15AFE1" w14:textId="77777777" w:rsidR="00B5021D" w:rsidRPr="0082776B" w:rsidRDefault="00B5021D" w:rsidP="00E20F22">
      <w:pPr>
        <w:rPr>
          <w:rFonts w:asciiTheme="minorHAnsi" w:hAnsiTheme="minorHAnsi"/>
          <w:lang w:val="fr-FR"/>
        </w:rPr>
      </w:pPr>
    </w:p>
    <w:p w14:paraId="1A0918D1" w14:textId="77777777" w:rsidR="001965AC" w:rsidRPr="0082776B" w:rsidRDefault="001965AC" w:rsidP="00E20F22">
      <w:pPr>
        <w:rPr>
          <w:rFonts w:asciiTheme="minorHAnsi" w:hAnsiTheme="minorHAnsi"/>
          <w:lang w:val="fr-FR"/>
        </w:rPr>
      </w:pPr>
    </w:p>
    <w:p w14:paraId="6A09C7BD" w14:textId="77777777" w:rsidR="00B5021D" w:rsidRPr="0082776B" w:rsidRDefault="00B5021D" w:rsidP="00E20F22">
      <w:pPr>
        <w:rPr>
          <w:rFonts w:asciiTheme="minorHAnsi" w:hAnsiTheme="minorHAnsi"/>
          <w:lang w:val="fr-FR"/>
        </w:rPr>
      </w:pPr>
    </w:p>
    <w:p w14:paraId="1440983F" w14:textId="77777777" w:rsidR="00B5021D" w:rsidRPr="0082776B" w:rsidRDefault="00E27A97" w:rsidP="00B5021D">
      <w:pPr>
        <w:rPr>
          <w:rFonts w:asciiTheme="minorHAnsi" w:hAnsiTheme="minorHAnsi"/>
          <w:lang w:val="fr-FR"/>
        </w:rPr>
      </w:pPr>
      <w:r w:rsidRPr="0082776B">
        <w:rPr>
          <w:rFonts w:asciiTheme="minorHAnsi" w:hAnsiTheme="minorHAnsi"/>
          <w:lang w:val="fr-FR"/>
        </w:rPr>
        <w:t xml:space="preserve">…………………………………………………………                         ….…………………………………………………….                                                                     </w:t>
      </w:r>
    </w:p>
    <w:p w14:paraId="0D1D62A9" w14:textId="77777777" w:rsidR="00B5021D" w:rsidRPr="0082776B" w:rsidRDefault="00B5021D" w:rsidP="00B5021D">
      <w:pPr>
        <w:rPr>
          <w:rFonts w:asciiTheme="minorHAnsi" w:hAnsiTheme="minorHAnsi"/>
          <w:lang w:val="fr-FR"/>
        </w:rPr>
      </w:pPr>
    </w:p>
    <w:p w14:paraId="3B5EA298" w14:textId="77777777" w:rsidR="00E20F22" w:rsidRPr="0082776B" w:rsidRDefault="00B5021D" w:rsidP="00B5021D">
      <w:pPr>
        <w:rPr>
          <w:rFonts w:asciiTheme="minorHAnsi" w:hAnsiTheme="minorHAnsi"/>
          <w:lang w:val="fr-FR"/>
        </w:rPr>
      </w:pPr>
      <w:r w:rsidRPr="0082776B">
        <w:rPr>
          <w:rFonts w:asciiTheme="minorHAnsi" w:hAnsiTheme="minorHAnsi"/>
          <w:lang w:val="fr-FR"/>
        </w:rPr>
        <w:t xml:space="preserve">                   Landlord                                                                         Tenant</w:t>
      </w:r>
    </w:p>
    <w:p w14:paraId="389079B6" w14:textId="77777777" w:rsidR="00760C15" w:rsidRPr="003A268F" w:rsidRDefault="00760C15" w:rsidP="00B5021D">
      <w:pPr>
        <w:rPr>
          <w:rFonts w:asciiTheme="minorHAnsi" w:hAnsiTheme="minorHAnsi"/>
        </w:rPr>
      </w:pPr>
      <w:r>
        <w:rPr>
          <w:rFonts w:asciiTheme="minorHAnsi" w:hAnsiTheme="minorHAnsi"/>
        </w:rPr>
        <w:t xml:space="preserve">Ing. Miroslava Oliveriusová, Registrar                                         </w:t>
      </w:r>
    </w:p>
    <w:sectPr w:rsidR="00760C15" w:rsidRPr="003A268F" w:rsidSect="00D345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3194" w14:textId="77777777" w:rsidR="00E27A97" w:rsidRDefault="00E27A97" w:rsidP="00AD2CD5">
      <w:r>
        <w:separator/>
      </w:r>
    </w:p>
  </w:endnote>
  <w:endnote w:type="continuationSeparator" w:id="0">
    <w:p w14:paraId="3B29BE05" w14:textId="77777777" w:rsidR="00E27A97" w:rsidRDefault="00E27A97" w:rsidP="00AD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32608"/>
      <w:docPartObj>
        <w:docPartGallery w:val="Page Numbers (Bottom of Page)"/>
        <w:docPartUnique/>
      </w:docPartObj>
    </w:sdtPr>
    <w:sdtEndPr/>
    <w:sdtContent>
      <w:p w14:paraId="7C2BF270" w14:textId="77777777" w:rsidR="00E27A97" w:rsidRDefault="00DD2F8A">
        <w:pPr>
          <w:pStyle w:val="Footer"/>
          <w:jc w:val="center"/>
        </w:pPr>
        <w:r>
          <w:fldChar w:fldCharType="begin"/>
        </w:r>
        <w:r w:rsidR="00E27A97">
          <w:instrText>PAGE   \* MERGEFORMAT</w:instrText>
        </w:r>
        <w:r>
          <w:fldChar w:fldCharType="separate"/>
        </w:r>
        <w:r w:rsidR="001334CE">
          <w:rPr>
            <w:noProof/>
          </w:rPr>
          <w:t>2</w:t>
        </w:r>
        <w:r>
          <w:fldChar w:fldCharType="end"/>
        </w:r>
      </w:p>
    </w:sdtContent>
  </w:sdt>
  <w:p w14:paraId="3D00BEE1" w14:textId="77777777" w:rsidR="00E27A97" w:rsidRDefault="00E27A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A0274" w14:textId="77777777" w:rsidR="00E27A97" w:rsidRDefault="00E27A97" w:rsidP="00AD2CD5">
      <w:r>
        <w:separator/>
      </w:r>
    </w:p>
  </w:footnote>
  <w:footnote w:type="continuationSeparator" w:id="0">
    <w:p w14:paraId="3722B73F" w14:textId="77777777" w:rsidR="00E27A97" w:rsidRDefault="00E27A97" w:rsidP="00AD2C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2B"/>
    <w:multiLevelType w:val="hybridMultilevel"/>
    <w:tmpl w:val="5A500BA8"/>
    <w:lvl w:ilvl="0" w:tplc="ADB0B6B4">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1D4722"/>
    <w:multiLevelType w:val="hybridMultilevel"/>
    <w:tmpl w:val="AC1A0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00364"/>
    <w:multiLevelType w:val="hybridMultilevel"/>
    <w:tmpl w:val="7C02EC60"/>
    <w:lvl w:ilvl="0" w:tplc="3E44FFB0">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20D1FFA"/>
    <w:multiLevelType w:val="hybridMultilevel"/>
    <w:tmpl w:val="33CECAEA"/>
    <w:lvl w:ilvl="0" w:tplc="F5B0EDB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3D30D1"/>
    <w:multiLevelType w:val="hybridMultilevel"/>
    <w:tmpl w:val="B7A4B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46375"/>
    <w:multiLevelType w:val="hybridMultilevel"/>
    <w:tmpl w:val="DD98A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6E13D2"/>
    <w:multiLevelType w:val="hybridMultilevel"/>
    <w:tmpl w:val="B066C15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nsid w:val="388D2659"/>
    <w:multiLevelType w:val="hybridMultilevel"/>
    <w:tmpl w:val="AF20F2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B57AAF"/>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7596492D"/>
    <w:multiLevelType w:val="hybridMultilevel"/>
    <w:tmpl w:val="A672F78C"/>
    <w:lvl w:ilvl="0" w:tplc="0405000F">
      <w:start w:val="1"/>
      <w:numFmt w:val="decimal"/>
      <w:lvlText w:val="%1."/>
      <w:lvlJc w:val="left"/>
      <w:pPr>
        <w:ind w:left="4500" w:hanging="360"/>
      </w:pPr>
    </w:lvl>
    <w:lvl w:ilvl="1" w:tplc="04050019">
      <w:start w:val="1"/>
      <w:numFmt w:val="decimal"/>
      <w:lvlText w:val="%2."/>
      <w:lvlJc w:val="left"/>
      <w:pPr>
        <w:tabs>
          <w:tab w:val="num" w:pos="5220"/>
        </w:tabs>
        <w:ind w:left="5220" w:hanging="360"/>
      </w:pPr>
      <w:rPr>
        <w:rFonts w:cs="Times New Roman"/>
      </w:rPr>
    </w:lvl>
    <w:lvl w:ilvl="2" w:tplc="0405001B">
      <w:start w:val="1"/>
      <w:numFmt w:val="decimal"/>
      <w:lvlText w:val="%3."/>
      <w:lvlJc w:val="left"/>
      <w:pPr>
        <w:tabs>
          <w:tab w:val="num" w:pos="5940"/>
        </w:tabs>
        <w:ind w:left="5940" w:hanging="360"/>
      </w:pPr>
      <w:rPr>
        <w:rFonts w:cs="Times New Roman"/>
      </w:rPr>
    </w:lvl>
    <w:lvl w:ilvl="3" w:tplc="0405000F">
      <w:start w:val="1"/>
      <w:numFmt w:val="decimal"/>
      <w:lvlText w:val="%4."/>
      <w:lvlJc w:val="left"/>
      <w:pPr>
        <w:tabs>
          <w:tab w:val="num" w:pos="6660"/>
        </w:tabs>
        <w:ind w:left="6660" w:hanging="360"/>
      </w:pPr>
      <w:rPr>
        <w:rFonts w:cs="Times New Roman"/>
      </w:rPr>
    </w:lvl>
    <w:lvl w:ilvl="4" w:tplc="04050019">
      <w:start w:val="1"/>
      <w:numFmt w:val="decimal"/>
      <w:lvlText w:val="%5."/>
      <w:lvlJc w:val="left"/>
      <w:pPr>
        <w:tabs>
          <w:tab w:val="num" w:pos="7380"/>
        </w:tabs>
        <w:ind w:left="7380" w:hanging="360"/>
      </w:pPr>
      <w:rPr>
        <w:rFonts w:cs="Times New Roman"/>
      </w:rPr>
    </w:lvl>
    <w:lvl w:ilvl="5" w:tplc="0405001B">
      <w:start w:val="1"/>
      <w:numFmt w:val="decimal"/>
      <w:lvlText w:val="%6."/>
      <w:lvlJc w:val="left"/>
      <w:pPr>
        <w:tabs>
          <w:tab w:val="num" w:pos="8100"/>
        </w:tabs>
        <w:ind w:left="8100" w:hanging="360"/>
      </w:pPr>
      <w:rPr>
        <w:rFonts w:cs="Times New Roman"/>
      </w:rPr>
    </w:lvl>
    <w:lvl w:ilvl="6" w:tplc="0405000F">
      <w:start w:val="1"/>
      <w:numFmt w:val="decimal"/>
      <w:lvlText w:val="%7."/>
      <w:lvlJc w:val="left"/>
      <w:pPr>
        <w:tabs>
          <w:tab w:val="num" w:pos="8820"/>
        </w:tabs>
        <w:ind w:left="8820" w:hanging="360"/>
      </w:pPr>
      <w:rPr>
        <w:rFonts w:cs="Times New Roman"/>
      </w:rPr>
    </w:lvl>
    <w:lvl w:ilvl="7" w:tplc="04050019">
      <w:start w:val="1"/>
      <w:numFmt w:val="decimal"/>
      <w:lvlText w:val="%8."/>
      <w:lvlJc w:val="left"/>
      <w:pPr>
        <w:tabs>
          <w:tab w:val="num" w:pos="9540"/>
        </w:tabs>
        <w:ind w:left="9540" w:hanging="360"/>
      </w:pPr>
      <w:rPr>
        <w:rFonts w:cs="Times New Roman"/>
      </w:rPr>
    </w:lvl>
    <w:lvl w:ilvl="8" w:tplc="0405001B">
      <w:start w:val="1"/>
      <w:numFmt w:val="decimal"/>
      <w:lvlText w:val="%9."/>
      <w:lvlJc w:val="left"/>
      <w:pPr>
        <w:tabs>
          <w:tab w:val="num" w:pos="10260"/>
        </w:tabs>
        <w:ind w:left="10260" w:hanging="360"/>
      </w:pPr>
      <w:rPr>
        <w:rFonts w:cs="Times New Roman"/>
      </w:rPr>
    </w:lvl>
  </w:abstractNum>
  <w:abstractNum w:abstractNumId="10">
    <w:nsid w:val="7BDA2A8E"/>
    <w:multiLevelType w:val="hybridMultilevel"/>
    <w:tmpl w:val="299A742C"/>
    <w:lvl w:ilvl="0" w:tplc="24BE13A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
  </w:num>
  <w:num w:numId="6">
    <w:abstractNumId w:val="0"/>
  </w:num>
  <w:num w:numId="7">
    <w:abstractNumId w:val="9"/>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0F22"/>
    <w:rsid w:val="00005DB8"/>
    <w:rsid w:val="000071B5"/>
    <w:rsid w:val="00026316"/>
    <w:rsid w:val="00061AC7"/>
    <w:rsid w:val="000673D2"/>
    <w:rsid w:val="00070CE3"/>
    <w:rsid w:val="00077FBB"/>
    <w:rsid w:val="00086FB9"/>
    <w:rsid w:val="00087376"/>
    <w:rsid w:val="00092F1C"/>
    <w:rsid w:val="000B1E6F"/>
    <w:rsid w:val="000C5968"/>
    <w:rsid w:val="000D1EB7"/>
    <w:rsid w:val="000E21BC"/>
    <w:rsid w:val="000F3609"/>
    <w:rsid w:val="00122962"/>
    <w:rsid w:val="001334CE"/>
    <w:rsid w:val="00146037"/>
    <w:rsid w:val="001760FF"/>
    <w:rsid w:val="001965AC"/>
    <w:rsid w:val="001B623D"/>
    <w:rsid w:val="001C6551"/>
    <w:rsid w:val="001D43F4"/>
    <w:rsid w:val="001E0B0C"/>
    <w:rsid w:val="001E4484"/>
    <w:rsid w:val="001E55F9"/>
    <w:rsid w:val="001F27B1"/>
    <w:rsid w:val="00227D28"/>
    <w:rsid w:val="0023751F"/>
    <w:rsid w:val="0029442F"/>
    <w:rsid w:val="002A22DD"/>
    <w:rsid w:val="002A3D2D"/>
    <w:rsid w:val="002A7298"/>
    <w:rsid w:val="002C3792"/>
    <w:rsid w:val="002E0148"/>
    <w:rsid w:val="00314AF4"/>
    <w:rsid w:val="003178D5"/>
    <w:rsid w:val="00320D22"/>
    <w:rsid w:val="003A268F"/>
    <w:rsid w:val="003C2BA9"/>
    <w:rsid w:val="003D32F1"/>
    <w:rsid w:val="00416A96"/>
    <w:rsid w:val="00445B27"/>
    <w:rsid w:val="00462BA0"/>
    <w:rsid w:val="00476C6D"/>
    <w:rsid w:val="004929D5"/>
    <w:rsid w:val="004A3362"/>
    <w:rsid w:val="004C7442"/>
    <w:rsid w:val="004D571E"/>
    <w:rsid w:val="004F46BD"/>
    <w:rsid w:val="005425DE"/>
    <w:rsid w:val="00552E17"/>
    <w:rsid w:val="00573126"/>
    <w:rsid w:val="005736B7"/>
    <w:rsid w:val="00587F9D"/>
    <w:rsid w:val="00590B63"/>
    <w:rsid w:val="005A5530"/>
    <w:rsid w:val="005B401B"/>
    <w:rsid w:val="005C3318"/>
    <w:rsid w:val="005E34E2"/>
    <w:rsid w:val="00601D33"/>
    <w:rsid w:val="00603CE7"/>
    <w:rsid w:val="00620141"/>
    <w:rsid w:val="00623A4C"/>
    <w:rsid w:val="006379A6"/>
    <w:rsid w:val="00652316"/>
    <w:rsid w:val="00694E00"/>
    <w:rsid w:val="006D5438"/>
    <w:rsid w:val="006E172F"/>
    <w:rsid w:val="00743AC3"/>
    <w:rsid w:val="007475F3"/>
    <w:rsid w:val="00760C15"/>
    <w:rsid w:val="00763547"/>
    <w:rsid w:val="007D1682"/>
    <w:rsid w:val="007D42D9"/>
    <w:rsid w:val="007F6735"/>
    <w:rsid w:val="00801818"/>
    <w:rsid w:val="0082776B"/>
    <w:rsid w:val="00832CAF"/>
    <w:rsid w:val="00863A73"/>
    <w:rsid w:val="0087046A"/>
    <w:rsid w:val="00875412"/>
    <w:rsid w:val="008769A1"/>
    <w:rsid w:val="008903E6"/>
    <w:rsid w:val="008A1977"/>
    <w:rsid w:val="008A6AE0"/>
    <w:rsid w:val="008B08F6"/>
    <w:rsid w:val="008B60DD"/>
    <w:rsid w:val="00930E7C"/>
    <w:rsid w:val="0093413E"/>
    <w:rsid w:val="00957348"/>
    <w:rsid w:val="00981473"/>
    <w:rsid w:val="00990829"/>
    <w:rsid w:val="009A7F1E"/>
    <w:rsid w:val="009B02B0"/>
    <w:rsid w:val="00A24801"/>
    <w:rsid w:val="00A7091E"/>
    <w:rsid w:val="00A76090"/>
    <w:rsid w:val="00A95568"/>
    <w:rsid w:val="00AC4D7A"/>
    <w:rsid w:val="00AD2CD5"/>
    <w:rsid w:val="00AD56DE"/>
    <w:rsid w:val="00B03050"/>
    <w:rsid w:val="00B219B7"/>
    <w:rsid w:val="00B22033"/>
    <w:rsid w:val="00B357CB"/>
    <w:rsid w:val="00B5021D"/>
    <w:rsid w:val="00B529FF"/>
    <w:rsid w:val="00B60346"/>
    <w:rsid w:val="00BB156C"/>
    <w:rsid w:val="00BB3673"/>
    <w:rsid w:val="00BF3355"/>
    <w:rsid w:val="00BF3DFA"/>
    <w:rsid w:val="00C35A84"/>
    <w:rsid w:val="00C876F7"/>
    <w:rsid w:val="00CD2444"/>
    <w:rsid w:val="00D1393B"/>
    <w:rsid w:val="00D30FCD"/>
    <w:rsid w:val="00D345F6"/>
    <w:rsid w:val="00D4576F"/>
    <w:rsid w:val="00D521A3"/>
    <w:rsid w:val="00D556DE"/>
    <w:rsid w:val="00D80581"/>
    <w:rsid w:val="00D853B6"/>
    <w:rsid w:val="00DD2F8A"/>
    <w:rsid w:val="00DD6D00"/>
    <w:rsid w:val="00DD7947"/>
    <w:rsid w:val="00E07ED9"/>
    <w:rsid w:val="00E20F22"/>
    <w:rsid w:val="00E25318"/>
    <w:rsid w:val="00E27A97"/>
    <w:rsid w:val="00E315F0"/>
    <w:rsid w:val="00E35E29"/>
    <w:rsid w:val="00E62EFF"/>
    <w:rsid w:val="00E946C8"/>
    <w:rsid w:val="00EA4BD2"/>
    <w:rsid w:val="00EB7ADE"/>
    <w:rsid w:val="00ED1223"/>
    <w:rsid w:val="00EE3F58"/>
    <w:rsid w:val="00EE73F9"/>
    <w:rsid w:val="00EF1CB4"/>
    <w:rsid w:val="00F83FDB"/>
    <w:rsid w:val="00FB5EEA"/>
    <w:rsid w:val="00FC1687"/>
    <w:rsid w:val="00FE2D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33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01"/>
    <w:pPr>
      <w:ind w:left="720"/>
      <w:contextualSpacing/>
    </w:pPr>
  </w:style>
  <w:style w:type="paragraph" w:styleId="BalloonText">
    <w:name w:val="Balloon Text"/>
    <w:basedOn w:val="Normal"/>
    <w:link w:val="BalloonTextChar"/>
    <w:semiHidden/>
    <w:unhideWhenUsed/>
    <w:rsid w:val="00EB7ADE"/>
    <w:rPr>
      <w:rFonts w:ascii="Tahoma" w:hAnsi="Tahoma" w:cs="Tahoma"/>
      <w:sz w:val="16"/>
      <w:szCs w:val="16"/>
    </w:rPr>
  </w:style>
  <w:style w:type="character" w:customStyle="1" w:styleId="BalloonTextChar">
    <w:name w:val="Balloon Text Char"/>
    <w:basedOn w:val="DefaultParagraphFont"/>
    <w:link w:val="BalloonText"/>
    <w:semiHidden/>
    <w:rsid w:val="00EB7ADE"/>
    <w:rPr>
      <w:rFonts w:ascii="Tahoma" w:hAnsi="Tahoma" w:cs="Tahoma"/>
      <w:sz w:val="16"/>
      <w:szCs w:val="16"/>
    </w:rPr>
  </w:style>
  <w:style w:type="character" w:styleId="CommentReference">
    <w:name w:val="annotation reference"/>
    <w:basedOn w:val="DefaultParagraphFont"/>
    <w:semiHidden/>
    <w:unhideWhenUsed/>
    <w:rsid w:val="0093413E"/>
    <w:rPr>
      <w:sz w:val="16"/>
      <w:szCs w:val="16"/>
    </w:rPr>
  </w:style>
  <w:style w:type="paragraph" w:styleId="CommentText">
    <w:name w:val="annotation text"/>
    <w:basedOn w:val="Normal"/>
    <w:link w:val="CommentTextChar"/>
    <w:semiHidden/>
    <w:unhideWhenUsed/>
    <w:rsid w:val="0093413E"/>
    <w:rPr>
      <w:sz w:val="20"/>
      <w:szCs w:val="20"/>
    </w:rPr>
  </w:style>
  <w:style w:type="character" w:customStyle="1" w:styleId="CommentTextChar">
    <w:name w:val="Comment Text Char"/>
    <w:basedOn w:val="DefaultParagraphFont"/>
    <w:link w:val="CommentText"/>
    <w:semiHidden/>
    <w:rsid w:val="0093413E"/>
  </w:style>
  <w:style w:type="paragraph" w:styleId="CommentSubject">
    <w:name w:val="annotation subject"/>
    <w:basedOn w:val="CommentText"/>
    <w:next w:val="CommentText"/>
    <w:link w:val="CommentSubjectChar"/>
    <w:semiHidden/>
    <w:unhideWhenUsed/>
    <w:rsid w:val="0093413E"/>
    <w:rPr>
      <w:b/>
      <w:bCs/>
    </w:rPr>
  </w:style>
  <w:style w:type="character" w:customStyle="1" w:styleId="CommentSubjectChar">
    <w:name w:val="Comment Subject Char"/>
    <w:basedOn w:val="CommentTextChar"/>
    <w:link w:val="CommentSubject"/>
    <w:semiHidden/>
    <w:rsid w:val="0093413E"/>
    <w:rPr>
      <w:b/>
      <w:bCs/>
    </w:rPr>
  </w:style>
  <w:style w:type="paragraph" w:customStyle="1" w:styleId="Standardnte">
    <w:name w:val="Standardní te"/>
    <w:rsid w:val="00603CE7"/>
    <w:pPr>
      <w:autoSpaceDE w:val="0"/>
      <w:autoSpaceDN w:val="0"/>
      <w:adjustRightInd w:val="0"/>
    </w:pPr>
    <w:rPr>
      <w:rFonts w:eastAsia="Calibri"/>
      <w:color w:val="000000"/>
      <w:sz w:val="24"/>
      <w:szCs w:val="24"/>
    </w:rPr>
  </w:style>
  <w:style w:type="paragraph" w:styleId="Header">
    <w:name w:val="header"/>
    <w:basedOn w:val="Normal"/>
    <w:link w:val="HeaderChar"/>
    <w:unhideWhenUsed/>
    <w:rsid w:val="00AD2CD5"/>
    <w:pPr>
      <w:tabs>
        <w:tab w:val="center" w:pos="4536"/>
        <w:tab w:val="right" w:pos="9072"/>
      </w:tabs>
    </w:pPr>
  </w:style>
  <w:style w:type="character" w:customStyle="1" w:styleId="HeaderChar">
    <w:name w:val="Header Char"/>
    <w:basedOn w:val="DefaultParagraphFont"/>
    <w:link w:val="Header"/>
    <w:rsid w:val="00AD2CD5"/>
    <w:rPr>
      <w:sz w:val="24"/>
      <w:szCs w:val="24"/>
    </w:rPr>
  </w:style>
  <w:style w:type="paragraph" w:styleId="Footer">
    <w:name w:val="footer"/>
    <w:basedOn w:val="Normal"/>
    <w:link w:val="FooterChar"/>
    <w:uiPriority w:val="99"/>
    <w:unhideWhenUsed/>
    <w:rsid w:val="00AD2CD5"/>
    <w:pPr>
      <w:tabs>
        <w:tab w:val="center" w:pos="4536"/>
        <w:tab w:val="right" w:pos="9072"/>
      </w:tabs>
    </w:pPr>
  </w:style>
  <w:style w:type="character" w:customStyle="1" w:styleId="FooterChar">
    <w:name w:val="Footer Char"/>
    <w:basedOn w:val="DefaultParagraphFont"/>
    <w:link w:val="Footer"/>
    <w:uiPriority w:val="99"/>
    <w:rsid w:val="00AD2CD5"/>
    <w:rPr>
      <w:sz w:val="24"/>
      <w:szCs w:val="24"/>
    </w:rPr>
  </w:style>
  <w:style w:type="character" w:styleId="Strong">
    <w:name w:val="Strong"/>
    <w:basedOn w:val="DefaultParagraphFont"/>
    <w:qFormat/>
    <w:rsid w:val="00E35E2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01"/>
    <w:pPr>
      <w:ind w:left="720"/>
      <w:contextualSpacing/>
    </w:pPr>
  </w:style>
  <w:style w:type="paragraph" w:styleId="BalloonText">
    <w:name w:val="Balloon Text"/>
    <w:basedOn w:val="Normal"/>
    <w:link w:val="BalloonTextChar"/>
    <w:semiHidden/>
    <w:unhideWhenUsed/>
    <w:rsid w:val="00EB7ADE"/>
    <w:rPr>
      <w:rFonts w:ascii="Tahoma" w:hAnsi="Tahoma" w:cs="Tahoma"/>
      <w:sz w:val="16"/>
      <w:szCs w:val="16"/>
    </w:rPr>
  </w:style>
  <w:style w:type="character" w:customStyle="1" w:styleId="BalloonTextChar">
    <w:name w:val="Balloon Text Char"/>
    <w:basedOn w:val="DefaultParagraphFont"/>
    <w:link w:val="BalloonText"/>
    <w:semiHidden/>
    <w:rsid w:val="00EB7ADE"/>
    <w:rPr>
      <w:rFonts w:ascii="Tahoma" w:hAnsi="Tahoma" w:cs="Tahoma"/>
      <w:sz w:val="16"/>
      <w:szCs w:val="16"/>
    </w:rPr>
  </w:style>
  <w:style w:type="character" w:styleId="CommentReference">
    <w:name w:val="annotation reference"/>
    <w:basedOn w:val="DefaultParagraphFont"/>
    <w:semiHidden/>
    <w:unhideWhenUsed/>
    <w:rsid w:val="0093413E"/>
    <w:rPr>
      <w:sz w:val="16"/>
      <w:szCs w:val="16"/>
    </w:rPr>
  </w:style>
  <w:style w:type="paragraph" w:styleId="CommentText">
    <w:name w:val="annotation text"/>
    <w:basedOn w:val="Normal"/>
    <w:link w:val="CommentTextChar"/>
    <w:semiHidden/>
    <w:unhideWhenUsed/>
    <w:rsid w:val="0093413E"/>
    <w:rPr>
      <w:sz w:val="20"/>
      <w:szCs w:val="20"/>
    </w:rPr>
  </w:style>
  <w:style w:type="character" w:customStyle="1" w:styleId="CommentTextChar">
    <w:name w:val="Comment Text Char"/>
    <w:basedOn w:val="DefaultParagraphFont"/>
    <w:link w:val="CommentText"/>
    <w:semiHidden/>
    <w:rsid w:val="0093413E"/>
  </w:style>
  <w:style w:type="paragraph" w:styleId="CommentSubject">
    <w:name w:val="annotation subject"/>
    <w:basedOn w:val="CommentText"/>
    <w:next w:val="CommentText"/>
    <w:link w:val="CommentSubjectChar"/>
    <w:semiHidden/>
    <w:unhideWhenUsed/>
    <w:rsid w:val="0093413E"/>
    <w:rPr>
      <w:b/>
      <w:bCs/>
    </w:rPr>
  </w:style>
  <w:style w:type="character" w:customStyle="1" w:styleId="CommentSubjectChar">
    <w:name w:val="Comment Subject Char"/>
    <w:basedOn w:val="CommentTextChar"/>
    <w:link w:val="CommentSubject"/>
    <w:semiHidden/>
    <w:rsid w:val="0093413E"/>
    <w:rPr>
      <w:b/>
      <w:bCs/>
    </w:rPr>
  </w:style>
  <w:style w:type="paragraph" w:customStyle="1" w:styleId="Standardnte">
    <w:name w:val="Standardní te"/>
    <w:rsid w:val="00603CE7"/>
    <w:pPr>
      <w:autoSpaceDE w:val="0"/>
      <w:autoSpaceDN w:val="0"/>
      <w:adjustRightInd w:val="0"/>
    </w:pPr>
    <w:rPr>
      <w:rFonts w:eastAsia="Calibri"/>
      <w:color w:val="000000"/>
      <w:sz w:val="24"/>
      <w:szCs w:val="24"/>
    </w:rPr>
  </w:style>
  <w:style w:type="paragraph" w:styleId="Header">
    <w:name w:val="header"/>
    <w:basedOn w:val="Normal"/>
    <w:link w:val="HeaderChar"/>
    <w:unhideWhenUsed/>
    <w:rsid w:val="00AD2CD5"/>
    <w:pPr>
      <w:tabs>
        <w:tab w:val="center" w:pos="4536"/>
        <w:tab w:val="right" w:pos="9072"/>
      </w:tabs>
    </w:pPr>
  </w:style>
  <w:style w:type="character" w:customStyle="1" w:styleId="HeaderChar">
    <w:name w:val="Header Char"/>
    <w:basedOn w:val="DefaultParagraphFont"/>
    <w:link w:val="Header"/>
    <w:rsid w:val="00AD2CD5"/>
    <w:rPr>
      <w:sz w:val="24"/>
      <w:szCs w:val="24"/>
    </w:rPr>
  </w:style>
  <w:style w:type="paragraph" w:styleId="Footer">
    <w:name w:val="footer"/>
    <w:basedOn w:val="Normal"/>
    <w:link w:val="FooterChar"/>
    <w:uiPriority w:val="99"/>
    <w:unhideWhenUsed/>
    <w:rsid w:val="00AD2CD5"/>
    <w:pPr>
      <w:tabs>
        <w:tab w:val="center" w:pos="4536"/>
        <w:tab w:val="right" w:pos="9072"/>
      </w:tabs>
    </w:pPr>
  </w:style>
  <w:style w:type="character" w:customStyle="1" w:styleId="FooterChar">
    <w:name w:val="Footer Char"/>
    <w:basedOn w:val="DefaultParagraphFont"/>
    <w:link w:val="Footer"/>
    <w:uiPriority w:val="99"/>
    <w:rsid w:val="00AD2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5622">
      <w:bodyDiv w:val="1"/>
      <w:marLeft w:val="0"/>
      <w:marRight w:val="0"/>
      <w:marTop w:val="0"/>
      <w:marBottom w:val="0"/>
      <w:divBdr>
        <w:top w:val="none" w:sz="0" w:space="0" w:color="auto"/>
        <w:left w:val="none" w:sz="0" w:space="0" w:color="auto"/>
        <w:bottom w:val="none" w:sz="0" w:space="0" w:color="auto"/>
        <w:right w:val="none" w:sz="0" w:space="0" w:color="auto"/>
      </w:divBdr>
    </w:div>
    <w:div w:id="662926924">
      <w:bodyDiv w:val="1"/>
      <w:marLeft w:val="0"/>
      <w:marRight w:val="0"/>
      <w:marTop w:val="0"/>
      <w:marBottom w:val="0"/>
      <w:divBdr>
        <w:top w:val="none" w:sz="0" w:space="0" w:color="auto"/>
        <w:left w:val="none" w:sz="0" w:space="0" w:color="auto"/>
        <w:bottom w:val="none" w:sz="0" w:space="0" w:color="auto"/>
        <w:right w:val="none" w:sz="0" w:space="0" w:color="auto"/>
      </w:divBdr>
    </w:div>
    <w:div w:id="10548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DAC5-30EF-334C-937C-B82FCBF6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1969</Words>
  <Characters>11225</Characters>
  <Application>Microsoft Macintosh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Skála Martin</dc:creator>
  <cp:lastModifiedBy>MW</cp:lastModifiedBy>
  <cp:revision>7</cp:revision>
  <dcterms:created xsi:type="dcterms:W3CDTF">2017-05-18T10:17:00Z</dcterms:created>
  <dcterms:modified xsi:type="dcterms:W3CDTF">2017-06-19T12:39:00Z</dcterms:modified>
</cp:coreProperties>
</file>