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C8" w:rsidRDefault="002173C8" w:rsidP="00474A95">
      <w:r>
        <w:t xml:space="preserve">      Test7:</w:t>
      </w:r>
    </w:p>
    <w:p w:rsidR="002173C8" w:rsidRDefault="002173C8" w:rsidP="002173C8">
      <w:pPr>
        <w:pStyle w:val="Odstavecseseznamem"/>
      </w:pPr>
    </w:p>
    <w:p w:rsidR="0045686E" w:rsidRDefault="00474A95" w:rsidP="00474A95">
      <w:pPr>
        <w:pStyle w:val="Odstavecseseznamem"/>
        <w:numPr>
          <w:ilvl w:val="0"/>
          <w:numId w:val="1"/>
        </w:numPr>
      </w:pPr>
      <w:r>
        <w:t>Chyba při vložení zdroje financování – nelze odvázat a hlásí to chybu</w:t>
      </w:r>
      <w:r w:rsidR="00A824E4">
        <w:tab/>
        <w:t xml:space="preserve">-viz požadavek </w:t>
      </w:r>
      <w:proofErr w:type="gramStart"/>
      <w:r w:rsidR="00A824E4">
        <w:t>č.11</w:t>
      </w:r>
      <w:proofErr w:type="gramEnd"/>
    </w:p>
    <w:p w:rsidR="00474A95" w:rsidRDefault="00474A95" w:rsidP="00474A95">
      <w:pPr>
        <w:pStyle w:val="Odstavecseseznamem"/>
        <w:numPr>
          <w:ilvl w:val="0"/>
          <w:numId w:val="1"/>
        </w:numPr>
      </w:pPr>
      <w:r>
        <w:t xml:space="preserve">Možnost připojení pouze </w:t>
      </w:r>
      <w:r w:rsidRPr="00474A95">
        <w:rPr>
          <w:u w:val="single"/>
        </w:rPr>
        <w:t>jednoho</w:t>
      </w:r>
      <w:r>
        <w:t xml:space="preserve"> zdrojového řádku</w:t>
      </w:r>
      <w:r w:rsidR="003664DC">
        <w:tab/>
        <w:t xml:space="preserve">-viz požadavek </w:t>
      </w:r>
      <w:proofErr w:type="gramStart"/>
      <w:r w:rsidR="003664DC">
        <w:t>č.11</w:t>
      </w:r>
      <w:proofErr w:type="gramEnd"/>
    </w:p>
    <w:p w:rsidR="00E5648F" w:rsidRDefault="00474A95" w:rsidP="00E5648F">
      <w:pPr>
        <w:pStyle w:val="Odstavecseseznamem"/>
        <w:numPr>
          <w:ilvl w:val="0"/>
          <w:numId w:val="1"/>
        </w:numPr>
      </w:pPr>
      <w:r>
        <w:t>Zadání zdrojového řádku umístit přímo do vstupního formuláře, nikoliv přes dynamický vztah</w:t>
      </w:r>
      <w:r w:rsidR="00A824E4">
        <w:tab/>
        <w:t xml:space="preserve">- </w:t>
      </w:r>
      <w:r w:rsidR="00A824E4" w:rsidRPr="00A824E4">
        <w:rPr>
          <w:color w:val="FF0000"/>
        </w:rPr>
        <w:t>definovat kam se má umístit</w:t>
      </w:r>
      <w:r w:rsidR="00E5648F">
        <w:rPr>
          <w:color w:val="FF0000"/>
        </w:rPr>
        <w:t xml:space="preserve"> </w:t>
      </w:r>
      <w:r w:rsidR="00E5648F">
        <w:rPr>
          <w:color w:val="0070C0"/>
        </w:rPr>
        <w:t>= ve stejném formátu jako zakázku nebo nákladový okruh a umístit pod nákladový okruh</w:t>
      </w:r>
    </w:p>
    <w:p w:rsidR="00474A95" w:rsidRDefault="00474A95" w:rsidP="00474A95">
      <w:pPr>
        <w:pStyle w:val="Odstavecseseznamem"/>
        <w:numPr>
          <w:ilvl w:val="0"/>
          <w:numId w:val="1"/>
        </w:numPr>
      </w:pPr>
      <w:r>
        <w:t>Možnost připojení pouze jedné organizace</w:t>
      </w:r>
      <w:r w:rsidR="003664DC">
        <w:tab/>
        <w:t xml:space="preserve"> - už bylo požadováno, viz požadavek č. 6</w:t>
      </w:r>
    </w:p>
    <w:p w:rsidR="00474A95" w:rsidRDefault="00474A95" w:rsidP="00474A95">
      <w:pPr>
        <w:pStyle w:val="Odstavecseseznamem"/>
        <w:numPr>
          <w:ilvl w:val="0"/>
          <w:numId w:val="1"/>
        </w:numPr>
      </w:pPr>
      <w:r>
        <w:t>Smazat z textu názvu položky „IČ/RČ“ RČ.  Tj. text bude tento: „IČ“</w:t>
      </w:r>
      <w:r w:rsidR="00A824E4">
        <w:tab/>
      </w:r>
      <w:r w:rsidR="00A824E4" w:rsidRPr="00A824E4">
        <w:rPr>
          <w:color w:val="FF0000"/>
        </w:rPr>
        <w:t>- kde se má smazat?</w:t>
      </w:r>
      <w:r w:rsidR="00E5648F">
        <w:rPr>
          <w:color w:val="FF0000"/>
        </w:rPr>
        <w:t xml:space="preserve"> </w:t>
      </w:r>
      <w:r w:rsidR="00E5648F">
        <w:rPr>
          <w:color w:val="0070C0"/>
        </w:rPr>
        <w:t>= na webovém portálu v části výběru smluvního partnera</w:t>
      </w:r>
    </w:p>
    <w:p w:rsidR="00474A95" w:rsidRDefault="00474A95" w:rsidP="00474A95">
      <w:pPr>
        <w:pStyle w:val="Odstavecseseznamem"/>
        <w:numPr>
          <w:ilvl w:val="0"/>
          <w:numId w:val="1"/>
        </w:numPr>
      </w:pPr>
      <w:r>
        <w:t>Nedotahuje se IČ při vložení organizace</w:t>
      </w:r>
      <w:r w:rsidR="00E5648F">
        <w:t xml:space="preserve"> </w:t>
      </w:r>
      <w:r w:rsidR="00E5648F">
        <w:rPr>
          <w:color w:val="0070C0"/>
        </w:rPr>
        <w:t xml:space="preserve">= zjistili jsme, že </w:t>
      </w:r>
      <w:proofErr w:type="spellStart"/>
      <w:r w:rsidR="00E5648F">
        <w:rPr>
          <w:color w:val="0070C0"/>
        </w:rPr>
        <w:t>ič</w:t>
      </w:r>
      <w:proofErr w:type="spellEnd"/>
      <w:r w:rsidR="00E5648F">
        <w:rPr>
          <w:color w:val="0070C0"/>
        </w:rPr>
        <w:t xml:space="preserve"> se dotáhne po uložení, tedy ok</w:t>
      </w:r>
    </w:p>
    <w:p w:rsidR="00474A95" w:rsidRDefault="00474A95" w:rsidP="00474A95">
      <w:pPr>
        <w:pStyle w:val="Odstavecseseznamem"/>
        <w:numPr>
          <w:ilvl w:val="0"/>
          <w:numId w:val="1"/>
        </w:numPr>
      </w:pPr>
      <w:r>
        <w:t>Doplnit adresu za název organizace na WP</w:t>
      </w:r>
    </w:p>
    <w:p w:rsidR="00474A95" w:rsidRDefault="00474A95" w:rsidP="00474A95">
      <w:pPr>
        <w:pStyle w:val="Odstavecseseznamem"/>
        <w:numPr>
          <w:ilvl w:val="0"/>
          <w:numId w:val="1"/>
        </w:numPr>
      </w:pPr>
      <w:r>
        <w:t xml:space="preserve">V dynamických vztazích – chybně odebrán „Dokument ke zveřejnění“. Měla být </w:t>
      </w:r>
      <w:proofErr w:type="spellStart"/>
      <w:r>
        <w:t>odbrána</w:t>
      </w:r>
      <w:proofErr w:type="spellEnd"/>
      <w:r>
        <w:t xml:space="preserve"> možnost „+Nový záznam“</w:t>
      </w:r>
      <w:r w:rsidR="00A824E4">
        <w:tab/>
        <w:t xml:space="preserve">- </w:t>
      </w:r>
      <w:r w:rsidR="00A824E4" w:rsidRPr="00A824E4">
        <w:rPr>
          <w:color w:val="FF0000"/>
        </w:rPr>
        <w:t>nejasné = dokumentů ke zveřejnění může být obecně víc</w:t>
      </w:r>
      <w:r w:rsidR="00E5648F">
        <w:rPr>
          <w:color w:val="FF0000"/>
        </w:rPr>
        <w:t xml:space="preserve"> </w:t>
      </w:r>
      <w:r w:rsidR="00E5648F">
        <w:rPr>
          <w:color w:val="0070C0"/>
        </w:rPr>
        <w:t>= v dynamickém vztahu by měl zůstat „dokument ke zveřejnění, aby si ho zadavatel mohl zobrazit, nicméně, vzhledem k tomu, že se tento dokument tvoří přes funkci, mohla by být položka přidat nový záznam zavádějící.</w:t>
      </w:r>
      <w:r w:rsidR="00AD6B9A">
        <w:rPr>
          <w:color w:val="0070C0"/>
        </w:rPr>
        <w:t xml:space="preserve"> V případě, že by nabídka nového </w:t>
      </w:r>
      <w:proofErr w:type="gramStart"/>
      <w:r w:rsidR="00AD6B9A">
        <w:rPr>
          <w:color w:val="0070C0"/>
        </w:rPr>
        <w:t>záznamu  v dynamickém</w:t>
      </w:r>
      <w:proofErr w:type="gramEnd"/>
      <w:r w:rsidR="00AD6B9A">
        <w:rPr>
          <w:color w:val="0070C0"/>
        </w:rPr>
        <w:t xml:space="preserve"> vztahu zůstala, bylo by potřeba dopsat informační okno s bublinou, jde to ale k dynamickým vztahům?</w:t>
      </w:r>
    </w:p>
    <w:p w:rsidR="00B13596" w:rsidRDefault="00B13596" w:rsidP="00474A95">
      <w:pPr>
        <w:pStyle w:val="Odstavecseseznamem"/>
        <w:numPr>
          <w:ilvl w:val="0"/>
          <w:numId w:val="1"/>
        </w:numPr>
      </w:pPr>
      <w:r>
        <w:t xml:space="preserve">Pod nově přidanou položkou do formuláře objednávky  „Zdrojový řádek“ umístit </w:t>
      </w:r>
      <w:proofErr w:type="spellStart"/>
      <w:r>
        <w:t>Check</w:t>
      </w:r>
      <w:proofErr w:type="spellEnd"/>
      <w:r>
        <w:t xml:space="preserve"> box Více zakázek ….</w:t>
      </w:r>
      <w:r w:rsidR="00A824E4">
        <w:tab/>
      </w:r>
      <w:r w:rsidR="00A824E4">
        <w:tab/>
      </w:r>
      <w:bookmarkStart w:id="0" w:name="_GoBack"/>
      <w:r w:rsidR="00A824E4" w:rsidRPr="00A824E4">
        <w:rPr>
          <w:color w:val="FF0000"/>
        </w:rPr>
        <w:t xml:space="preserve">- nejasné = definovat, kam se má dát ZŘ, </w:t>
      </w:r>
      <w:proofErr w:type="spellStart"/>
      <w:r w:rsidR="00A824E4" w:rsidRPr="00A824E4">
        <w:rPr>
          <w:color w:val="FF0000"/>
        </w:rPr>
        <w:t>checbox</w:t>
      </w:r>
      <w:proofErr w:type="spellEnd"/>
      <w:r w:rsidR="00A824E4" w:rsidRPr="00A824E4">
        <w:rPr>
          <w:color w:val="FF0000"/>
        </w:rPr>
        <w:t xml:space="preserve"> už tam je, jen má asi nesprávný obsah – definovat text</w:t>
      </w:r>
      <w:bookmarkEnd w:id="0"/>
      <w:r w:rsidR="002C371D">
        <w:rPr>
          <w:color w:val="FF0000"/>
        </w:rPr>
        <w:t xml:space="preserve"> </w:t>
      </w:r>
      <w:r w:rsidR="002C371D">
        <w:rPr>
          <w:color w:val="0070C0"/>
        </w:rPr>
        <w:t xml:space="preserve">= přesun </w:t>
      </w:r>
      <w:proofErr w:type="spellStart"/>
      <w:r w:rsidR="002C371D">
        <w:rPr>
          <w:color w:val="0070C0"/>
        </w:rPr>
        <w:t>checkboxu</w:t>
      </w:r>
      <w:proofErr w:type="spellEnd"/>
      <w:r w:rsidR="002C371D">
        <w:rPr>
          <w:color w:val="0070C0"/>
        </w:rPr>
        <w:t xml:space="preserve"> pod zdrojový řádek, kam </w:t>
      </w:r>
      <w:proofErr w:type="gramStart"/>
      <w:r w:rsidR="002C371D">
        <w:rPr>
          <w:color w:val="0070C0"/>
        </w:rPr>
        <w:t>viz. výše</w:t>
      </w:r>
      <w:proofErr w:type="gramEnd"/>
      <w:r w:rsidR="002C371D">
        <w:rPr>
          <w:color w:val="0070C0"/>
        </w:rPr>
        <w:t>, okno k zaškrtnutí přisunout více k textu</w:t>
      </w:r>
    </w:p>
    <w:p w:rsidR="00B13596" w:rsidRDefault="002173C8" w:rsidP="00474A95">
      <w:pPr>
        <w:pStyle w:val="Odstavecseseznamem"/>
        <w:numPr>
          <w:ilvl w:val="0"/>
          <w:numId w:val="1"/>
        </w:numPr>
      </w:pPr>
      <w:r>
        <w:t>Při vkládání dokumentu zadavatelem je již rovnou nasměrován příslušný pořadač, ovšem neměl by nabízet seznam z HEG. Hrozí, že zadavatel přiloží dokument, nevztahující se k objednávce.</w:t>
      </w:r>
    </w:p>
    <w:p w:rsidR="002C371D" w:rsidRPr="002C371D" w:rsidRDefault="002C371D" w:rsidP="002C371D">
      <w:pPr>
        <w:rPr>
          <w:color w:val="0070C0"/>
        </w:rPr>
      </w:pPr>
      <w:r w:rsidRPr="002C371D">
        <w:rPr>
          <w:color w:val="0070C0"/>
        </w:rPr>
        <w:t>Nové</w:t>
      </w:r>
    </w:p>
    <w:p w:rsidR="002C371D" w:rsidRDefault="002C371D" w:rsidP="002C371D">
      <w:pPr>
        <w:pStyle w:val="Odstavecseseznamem"/>
        <w:numPr>
          <w:ilvl w:val="0"/>
          <w:numId w:val="1"/>
        </w:numPr>
        <w:rPr>
          <w:color w:val="0070C0"/>
        </w:rPr>
      </w:pPr>
      <w:r>
        <w:rPr>
          <w:color w:val="0070C0"/>
        </w:rPr>
        <w:t xml:space="preserve">zatím spíše dotaz – je </w:t>
      </w:r>
      <w:proofErr w:type="gramStart"/>
      <w:r>
        <w:rPr>
          <w:color w:val="0070C0"/>
        </w:rPr>
        <w:t>možné aby</w:t>
      </w:r>
      <w:proofErr w:type="gramEnd"/>
      <w:r>
        <w:rPr>
          <w:color w:val="0070C0"/>
        </w:rPr>
        <w:t xml:space="preserve"> se u vybraných uživatelů daly zobrazit objednávky za celé oddělení nebo část muzea? Jedná se o sekretariáty, které by měly hlídat objednávky za celá oddělení nebo muzea. Jedná se o vyšší kontrolu jednotlivých zadavatelů, např. v případě nemoci apod. aby objednávky nezůstávaly nezpracované.</w:t>
      </w:r>
    </w:p>
    <w:p w:rsidR="002C371D" w:rsidRDefault="00467788" w:rsidP="002C371D">
      <w:pPr>
        <w:pStyle w:val="Odstavecseseznamem"/>
        <w:numPr>
          <w:ilvl w:val="0"/>
          <w:numId w:val="1"/>
        </w:numPr>
        <w:rPr>
          <w:color w:val="0070C0"/>
        </w:rPr>
      </w:pPr>
      <w:r>
        <w:rPr>
          <w:color w:val="0070C0"/>
        </w:rPr>
        <w:t xml:space="preserve">uzamčené části v jednotlivých etapách </w:t>
      </w:r>
      <w:proofErr w:type="gramStart"/>
      <w:r>
        <w:rPr>
          <w:color w:val="0070C0"/>
        </w:rPr>
        <w:t>smlouvy ?</w:t>
      </w:r>
      <w:proofErr w:type="gramEnd"/>
    </w:p>
    <w:p w:rsidR="00467788" w:rsidRDefault="00467788" w:rsidP="002C371D">
      <w:pPr>
        <w:pStyle w:val="Odstavecseseznamem"/>
        <w:numPr>
          <w:ilvl w:val="0"/>
          <w:numId w:val="1"/>
        </w:numPr>
        <w:rPr>
          <w:color w:val="0070C0"/>
        </w:rPr>
      </w:pPr>
      <w:r>
        <w:rPr>
          <w:color w:val="0070C0"/>
        </w:rPr>
        <w:t>V případě výběru objednávky ke zveřejnění – zakázat možnost vyplnit datum účinnosti, aby nemátlo zadavatele, dotahuje se následně automaticky</w:t>
      </w:r>
    </w:p>
    <w:p w:rsidR="00467788" w:rsidRDefault="00467788" w:rsidP="002C371D">
      <w:pPr>
        <w:pStyle w:val="Odstavecseseznamem"/>
        <w:numPr>
          <w:ilvl w:val="0"/>
          <w:numId w:val="1"/>
        </w:numPr>
        <w:rPr>
          <w:color w:val="0070C0"/>
        </w:rPr>
      </w:pPr>
      <w:r>
        <w:rPr>
          <w:color w:val="0070C0"/>
        </w:rPr>
        <w:t xml:space="preserve">použití jiné měny – akceptujeme již v počátku </w:t>
      </w:r>
      <w:proofErr w:type="gramStart"/>
      <w:r>
        <w:rPr>
          <w:color w:val="0070C0"/>
        </w:rPr>
        <w:t>výběr zda</w:t>
      </w:r>
      <w:proofErr w:type="gramEnd"/>
      <w:r>
        <w:rPr>
          <w:color w:val="0070C0"/>
        </w:rPr>
        <w:t xml:space="preserve"> Kč nebo valuty, do tiskových šablon doplňovat částku včetně měny + na portále v případě </w:t>
      </w:r>
      <w:proofErr w:type="spellStart"/>
      <w:r>
        <w:rPr>
          <w:color w:val="0070C0"/>
        </w:rPr>
        <w:t>cízí</w:t>
      </w:r>
      <w:proofErr w:type="spellEnd"/>
      <w:r>
        <w:rPr>
          <w:color w:val="0070C0"/>
        </w:rPr>
        <w:t xml:space="preserve"> měny mít možnost vybrat ze tří dle HEG = EUR, USD, GBP</w:t>
      </w:r>
    </w:p>
    <w:p w:rsidR="00467788" w:rsidRPr="002C371D" w:rsidRDefault="00467788" w:rsidP="00467788">
      <w:pPr>
        <w:pStyle w:val="Odstavecseseznamem"/>
        <w:rPr>
          <w:color w:val="0070C0"/>
        </w:rPr>
      </w:pPr>
    </w:p>
    <w:p w:rsidR="00474A95" w:rsidRDefault="00474A95" w:rsidP="00474A95">
      <w:pPr>
        <w:pStyle w:val="Odstavecseseznamem"/>
      </w:pPr>
    </w:p>
    <w:sectPr w:rsidR="00474A95" w:rsidSect="00163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5F27"/>
    <w:multiLevelType w:val="hybridMultilevel"/>
    <w:tmpl w:val="8FC88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A95"/>
    <w:rsid w:val="001639D7"/>
    <w:rsid w:val="00177676"/>
    <w:rsid w:val="002173C8"/>
    <w:rsid w:val="002C371D"/>
    <w:rsid w:val="003664DC"/>
    <w:rsid w:val="00467788"/>
    <w:rsid w:val="00474A95"/>
    <w:rsid w:val="00482AB4"/>
    <w:rsid w:val="00976ABA"/>
    <w:rsid w:val="00A824E4"/>
    <w:rsid w:val="00AD6B9A"/>
    <w:rsid w:val="00B13596"/>
    <w:rsid w:val="00E5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9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4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4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Nezbedová</dc:creator>
  <cp:lastModifiedBy>Jiří Pekárek</cp:lastModifiedBy>
  <cp:revision>2</cp:revision>
  <dcterms:created xsi:type="dcterms:W3CDTF">2017-05-25T08:57:00Z</dcterms:created>
  <dcterms:modified xsi:type="dcterms:W3CDTF">2017-05-25T08:57:00Z</dcterms:modified>
</cp:coreProperties>
</file>