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F6" w:rsidRDefault="00D45FF6" w:rsidP="00D45FF6">
      <w:pPr>
        <w:pStyle w:val="Nadpis2"/>
      </w:pPr>
      <w:bookmarkStart w:id="0" w:name="_Toc308775677"/>
      <w:bookmarkStart w:id="1" w:name="_Toc308777609"/>
      <w:bookmarkStart w:id="2" w:name="_Toc308777716"/>
      <w:bookmarkStart w:id="3" w:name="_Toc316563239"/>
      <w:bookmarkStart w:id="4" w:name="_Toc316894753"/>
      <w:r w:rsidRPr="00FC7293">
        <w:t xml:space="preserve">Nastavení </w:t>
      </w:r>
      <w:r>
        <w:t>osobního pracovního prostoru</w:t>
      </w:r>
      <w:bookmarkEnd w:id="0"/>
      <w:bookmarkEnd w:id="1"/>
      <w:bookmarkEnd w:id="2"/>
      <w:bookmarkEnd w:id="3"/>
      <w:bookmarkEnd w:id="4"/>
    </w:p>
    <w:p w:rsidR="00D45FF6" w:rsidRDefault="00D45FF6" w:rsidP="00D45FF6">
      <w:r>
        <w:rPr>
          <w:noProof/>
        </w:rPr>
        <w:drawing>
          <wp:inline distT="0" distB="0" distL="0" distR="0" wp14:anchorId="3FDE1838" wp14:editId="4653F416">
            <wp:extent cx="5759450" cy="2025543"/>
            <wp:effectExtent l="0" t="0" r="0" b="0"/>
            <wp:docPr id="6705" name="Picture 6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25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FF6" w:rsidRDefault="00D45FF6" w:rsidP="00D45FF6">
      <w:r>
        <w:t xml:space="preserve">V záložce </w:t>
      </w:r>
      <w:proofErr w:type="spellStart"/>
      <w:r w:rsidRPr="00E1467F">
        <w:rPr>
          <w:b/>
        </w:rPr>
        <w:t>Workflow</w:t>
      </w:r>
      <w:proofErr w:type="spellEnd"/>
      <w:r>
        <w:t xml:space="preserve"> v osobním pracovním prostoru uživatele je tlačítko </w:t>
      </w:r>
      <w:r w:rsidRPr="00E1467F">
        <w:rPr>
          <w:b/>
        </w:rPr>
        <w:t>Nastavení</w:t>
      </w:r>
      <w:r>
        <w:t>, kde je možnost uživatelského nastavení některých vlastností tohoto pracovního prostoru.</w:t>
      </w:r>
    </w:p>
    <w:p w:rsidR="00D45FF6" w:rsidRDefault="00D45FF6" w:rsidP="00D45FF6">
      <w:r>
        <w:rPr>
          <w:noProof/>
        </w:rPr>
        <w:drawing>
          <wp:inline distT="0" distB="0" distL="0" distR="0" wp14:anchorId="1DC7BE5F" wp14:editId="12DEF5D7">
            <wp:extent cx="4038800" cy="1062507"/>
            <wp:effectExtent l="19050" t="0" r="0" b="0"/>
            <wp:docPr id="122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868" cy="106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FF6" w:rsidRDefault="00D45FF6" w:rsidP="00D45FF6">
      <w:pPr>
        <w:pStyle w:val="Odstavecseseznamem"/>
        <w:numPr>
          <w:ilvl w:val="0"/>
          <w:numId w:val="2"/>
        </w:numPr>
      </w:pPr>
      <w:r w:rsidRPr="00B4042F">
        <w:rPr>
          <w:b/>
        </w:rPr>
        <w:t>Automatické notifikace</w:t>
      </w:r>
      <w:r>
        <w:t xml:space="preserve"> – je možno nastavit, aby byla odeslána e-mailová notifikace pokaždé, když do pracovního prostoru uživatele přijde nový záznam ke zpracování (pokud uživatel nemá moc dokumentů)</w:t>
      </w:r>
    </w:p>
    <w:p w:rsidR="00D45FF6" w:rsidRDefault="00D45FF6" w:rsidP="00D45FF6">
      <w:pPr>
        <w:pStyle w:val="Odstavecseseznamem"/>
        <w:numPr>
          <w:ilvl w:val="0"/>
          <w:numId w:val="2"/>
        </w:numPr>
      </w:pPr>
      <w:r w:rsidRPr="00B4042F">
        <w:rPr>
          <w:b/>
        </w:rPr>
        <w:t>Notifikační email</w:t>
      </w:r>
      <w:r>
        <w:t xml:space="preserve"> – na tuto e-mailovou adresu budou notifikace zasílány</w:t>
      </w:r>
    </w:p>
    <w:p w:rsidR="00D45FF6" w:rsidRDefault="00D45FF6" w:rsidP="00D45FF6">
      <w:pPr>
        <w:pStyle w:val="Odstavecseseznamem"/>
        <w:numPr>
          <w:ilvl w:val="0"/>
          <w:numId w:val="2"/>
        </w:numPr>
      </w:pPr>
      <w:r w:rsidRPr="00B4042F">
        <w:rPr>
          <w:b/>
        </w:rPr>
        <w:t>Obnovování prostoru</w:t>
      </w:r>
      <w:r>
        <w:t xml:space="preserve"> – možnost požadovat automatické znovunačtení obrazovky</w:t>
      </w:r>
    </w:p>
    <w:p w:rsidR="00D45FF6" w:rsidRDefault="00D45FF6" w:rsidP="00D45FF6">
      <w:pPr>
        <w:pStyle w:val="Odstavecseseznamem"/>
        <w:numPr>
          <w:ilvl w:val="0"/>
          <w:numId w:val="2"/>
        </w:numPr>
      </w:pPr>
      <w:r w:rsidRPr="00B4042F">
        <w:rPr>
          <w:b/>
        </w:rPr>
        <w:t>Interval obnovení</w:t>
      </w:r>
      <w:r>
        <w:t xml:space="preserve"> - zadaný časový interval pro znovunačtení obrazovky</w:t>
      </w:r>
    </w:p>
    <w:p w:rsidR="00D45FF6" w:rsidRDefault="00D45FF6" w:rsidP="00D45FF6">
      <w:r>
        <w:t xml:space="preserve">Nastavení uložte tlačítkem </w:t>
      </w:r>
      <w:r w:rsidRPr="00E1467F">
        <w:rPr>
          <w:b/>
        </w:rPr>
        <w:t>Uložit</w:t>
      </w:r>
      <w:r>
        <w:t>.</w:t>
      </w:r>
    </w:p>
    <w:p w:rsidR="00DA4C47" w:rsidRDefault="00D45FF6">
      <w:bookmarkStart w:id="5" w:name="_GoBack"/>
      <w:bookmarkEnd w:id="5"/>
    </w:p>
    <w:sectPr w:rsidR="00DA4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7325"/>
    <w:multiLevelType w:val="hybridMultilevel"/>
    <w:tmpl w:val="4320A5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175E0"/>
    <w:multiLevelType w:val="multilevel"/>
    <w:tmpl w:val="DA58F848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F6"/>
    <w:rsid w:val="00055615"/>
    <w:rsid w:val="002C565A"/>
    <w:rsid w:val="00D45FF6"/>
    <w:rsid w:val="00E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B191F-AA95-429D-A271-CA6A7C49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5FF6"/>
    <w:pPr>
      <w:spacing w:after="0" w:line="360" w:lineRule="auto"/>
    </w:pPr>
    <w:rPr>
      <w:rFonts w:asciiTheme="majorHAnsi" w:eastAsia="Times New Roman" w:hAnsiTheme="majorHAnsi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45FF6"/>
    <w:pPr>
      <w:keepNext/>
      <w:pageBreakBefore/>
      <w:numPr>
        <w:numId w:val="1"/>
      </w:numPr>
      <w:spacing w:before="24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D45FF6"/>
    <w:pPr>
      <w:keepNext/>
      <w:numPr>
        <w:ilvl w:val="1"/>
        <w:numId w:val="1"/>
      </w:numPr>
      <w:spacing w:before="360" w:after="120"/>
      <w:outlineLvl w:val="1"/>
    </w:pPr>
    <w:rPr>
      <w:b/>
      <w:smallCaps/>
      <w:sz w:val="24"/>
    </w:rPr>
  </w:style>
  <w:style w:type="paragraph" w:styleId="Nadpis3">
    <w:name w:val="heading 3"/>
    <w:aliases w:val="V_Head3,V_Head31,V_Head32,V_Head311,V_Head33,V_Head312,V_Head321,V_Head3111,V_Head34,V_Head313,V_Head322,V_Head3112"/>
    <w:basedOn w:val="Normln"/>
    <w:next w:val="Normln"/>
    <w:link w:val="Nadpis3Char"/>
    <w:qFormat/>
    <w:rsid w:val="00D45FF6"/>
    <w:pPr>
      <w:keepNext/>
      <w:numPr>
        <w:ilvl w:val="2"/>
        <w:numId w:val="1"/>
      </w:numPr>
      <w:spacing w:before="240" w:after="120"/>
      <w:outlineLvl w:val="2"/>
    </w:pPr>
    <w:rPr>
      <w:b/>
      <w:smallCaps/>
    </w:rPr>
  </w:style>
  <w:style w:type="paragraph" w:styleId="Nadpis4">
    <w:name w:val="heading 4"/>
    <w:basedOn w:val="Normln"/>
    <w:next w:val="Normln"/>
    <w:link w:val="Nadpis4Char"/>
    <w:qFormat/>
    <w:rsid w:val="00D45FF6"/>
    <w:pPr>
      <w:keepNext/>
      <w:numPr>
        <w:ilvl w:val="3"/>
        <w:numId w:val="1"/>
      </w:numPr>
      <w:spacing w:before="120" w:after="120"/>
      <w:outlineLvl w:val="3"/>
    </w:pPr>
    <w:rPr>
      <w:i/>
      <w:smallCaps/>
    </w:rPr>
  </w:style>
  <w:style w:type="paragraph" w:styleId="Nadpis5">
    <w:name w:val="heading 5"/>
    <w:basedOn w:val="Nadpis4"/>
    <w:next w:val="Normln"/>
    <w:link w:val="Nadpis5Char"/>
    <w:autoRedefine/>
    <w:qFormat/>
    <w:rsid w:val="00D45FF6"/>
    <w:pPr>
      <w:numPr>
        <w:ilvl w:val="4"/>
      </w:numPr>
      <w:spacing w:before="240" w:after="60"/>
      <w:outlineLvl w:val="4"/>
    </w:pPr>
  </w:style>
  <w:style w:type="paragraph" w:styleId="Nadpis6">
    <w:name w:val="heading 6"/>
    <w:basedOn w:val="Nadpis5"/>
    <w:next w:val="Normln"/>
    <w:link w:val="Nadpis6Char"/>
    <w:autoRedefine/>
    <w:qFormat/>
    <w:rsid w:val="00D45FF6"/>
    <w:pPr>
      <w:numPr>
        <w:ilvl w:val="5"/>
      </w:numPr>
      <w:outlineLvl w:val="5"/>
    </w:pPr>
    <w:rPr>
      <w:rFonts w:ascii="Times New Roman" w:hAnsi="Times New Roman"/>
      <w:i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45FF6"/>
    <w:rPr>
      <w:rFonts w:asciiTheme="majorHAnsi" w:eastAsia="Times New Roman" w:hAnsiTheme="majorHAnsi" w:cs="Times New Roman"/>
      <w:b/>
      <w:smallCaps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45FF6"/>
    <w:rPr>
      <w:rFonts w:asciiTheme="majorHAnsi" w:eastAsia="Times New Roman" w:hAnsiTheme="majorHAnsi" w:cs="Times New Roman"/>
      <w:b/>
      <w:smallCaps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45FF6"/>
    <w:rPr>
      <w:rFonts w:asciiTheme="majorHAnsi" w:eastAsia="Times New Roman" w:hAnsiTheme="majorHAnsi" w:cs="Times New Roman"/>
      <w:b/>
      <w:smallCap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45FF6"/>
    <w:rPr>
      <w:rFonts w:asciiTheme="majorHAnsi" w:eastAsia="Times New Roman" w:hAnsiTheme="majorHAnsi" w:cs="Times New Roman"/>
      <w:i/>
      <w:smallCaps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D45FF6"/>
    <w:rPr>
      <w:rFonts w:asciiTheme="majorHAnsi" w:eastAsia="Times New Roman" w:hAnsiTheme="majorHAnsi" w:cs="Times New Roman"/>
      <w:i/>
      <w:smallCaps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D45FF6"/>
    <w:rPr>
      <w:rFonts w:ascii="Times New Roman" w:eastAsia="Times New Roman" w:hAnsi="Times New Roman" w:cs="Times New Roman"/>
      <w:smallCaps/>
      <w:szCs w:val="20"/>
      <w:lang w:eastAsia="cs-CZ"/>
    </w:rPr>
  </w:style>
  <w:style w:type="paragraph" w:styleId="Odstavecseseznamem">
    <w:name w:val="List Paragraph"/>
    <w:basedOn w:val="Normln"/>
    <w:link w:val="OdstavecseseznamemChar"/>
    <w:qFormat/>
    <w:rsid w:val="00D45FF6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rsid w:val="00D45FF6"/>
    <w:rPr>
      <w:rFonts w:asciiTheme="majorHAnsi" w:eastAsia="Times New Roman" w:hAnsiTheme="majorHAnsi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ISE a.s.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</dc:creator>
  <cp:keywords/>
  <dc:description/>
  <cp:lastModifiedBy>Vodák Petr</cp:lastModifiedBy>
  <cp:revision>1</cp:revision>
  <dcterms:created xsi:type="dcterms:W3CDTF">2016-09-07T09:02:00Z</dcterms:created>
  <dcterms:modified xsi:type="dcterms:W3CDTF">2016-09-07T09:03:00Z</dcterms:modified>
</cp:coreProperties>
</file>