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48" w:rsidRDefault="00F56B48" w:rsidP="00F56B48">
      <w:pPr>
        <w:pStyle w:val="Nadpis1"/>
      </w:pPr>
      <w:r>
        <w:t>Registr smluv</w:t>
      </w:r>
    </w:p>
    <w:p w:rsidR="00F56B48" w:rsidRDefault="00F56B48" w:rsidP="00F56B48">
      <w:pPr>
        <w:pStyle w:val="Nadpis2"/>
      </w:pPr>
      <w:r>
        <w:t>Evidence Registr smluv</w:t>
      </w:r>
    </w:p>
    <w:p w:rsidR="00F56B48" w:rsidRDefault="00F56B48" w:rsidP="00F56B48">
      <w:pPr>
        <w:pStyle w:val="Nadpis3"/>
      </w:pPr>
      <w:r>
        <w:t>Sloupce</w:t>
      </w:r>
    </w:p>
    <w:p w:rsidR="00EE2A62" w:rsidRPr="00EE2A62" w:rsidRDefault="00EE2A62" w:rsidP="00EE2A62">
      <w:pPr>
        <w:pStyle w:val="Nadpis4"/>
      </w:pPr>
      <w:r>
        <w:t>Identifikace vlastní strany</w:t>
      </w:r>
    </w:p>
    <w:p w:rsidR="00F56B48" w:rsidRDefault="00F56B48" w:rsidP="00F56B48">
      <w:r>
        <w:t>ID datové schránky subjektu</w:t>
      </w:r>
    </w:p>
    <w:p w:rsidR="00EE2A62" w:rsidRDefault="00EE2A62" w:rsidP="00EE2A62">
      <w:r>
        <w:t>Útvar, Organizační složka vlastní?</w:t>
      </w:r>
    </w:p>
    <w:p w:rsidR="00C83159" w:rsidRDefault="00C83159" w:rsidP="00EE2A62">
      <w:r>
        <w:t>Mail notifikace</w:t>
      </w:r>
    </w:p>
    <w:p w:rsidR="00A60643" w:rsidRDefault="00EE2A62" w:rsidP="00EE2A62">
      <w:pPr>
        <w:pStyle w:val="Nadpis4"/>
      </w:pPr>
      <w:r>
        <w:t>Identifikace partnera</w:t>
      </w:r>
      <w:r w:rsidR="00C83159">
        <w:t xml:space="preserve"> (může být 1:n takže záložka?)</w:t>
      </w:r>
    </w:p>
    <w:p w:rsidR="00F56B48" w:rsidRDefault="00F56B48" w:rsidP="00F56B48">
      <w:r>
        <w:t>ID partnera</w:t>
      </w:r>
    </w:p>
    <w:p w:rsidR="00233DFD" w:rsidRDefault="00233DFD" w:rsidP="00233DFD">
      <w:r>
        <w:t>Název subjektu, Identifikační číslo, Datová schránka, Adresa subjektu, Útvar/Obor/Organizační složka</w:t>
      </w:r>
    </w:p>
    <w:p w:rsidR="00233DFD" w:rsidRDefault="00233DFD" w:rsidP="00233DFD">
      <w:r>
        <w:t>Plátce/příjemce</w:t>
      </w:r>
    </w:p>
    <w:p w:rsidR="00A60643" w:rsidRDefault="00A60643" w:rsidP="00F56B48">
      <w:r>
        <w:t>Neveřejný údaj dle zákona</w:t>
      </w:r>
      <w:r w:rsidR="00EE2A62">
        <w:t xml:space="preserve"> Ne/Ano default Ne</w:t>
      </w:r>
    </w:p>
    <w:p w:rsidR="00F449AB" w:rsidRDefault="00F449AB" w:rsidP="00F56B48">
      <w:r>
        <w:t xml:space="preserve">Uplatnit Ochranu osobních údajů  Ne/Ano. </w:t>
      </w:r>
    </w:p>
    <w:p w:rsidR="00F449AB" w:rsidRDefault="00F449AB" w:rsidP="00F56B48">
      <w:r>
        <w:t xml:space="preserve">Název partnera při ochraně osobních údajů – povinný, při nastavení uplatnit ochranu os. </w:t>
      </w:r>
      <w:proofErr w:type="gramStart"/>
      <w:r>
        <w:t>údajů</w:t>
      </w:r>
      <w:proofErr w:type="gramEnd"/>
    </w:p>
    <w:p w:rsidR="00EE2A62" w:rsidRDefault="00EE2A62" w:rsidP="00EE2A62">
      <w:pPr>
        <w:pStyle w:val="Nadpis4"/>
      </w:pPr>
      <w:r>
        <w:t>Údaje smlouvy</w:t>
      </w:r>
    </w:p>
    <w:p w:rsidR="008B180B" w:rsidRPr="008B180B" w:rsidRDefault="008B180B" w:rsidP="008B180B">
      <w:r>
        <w:t>Identifikátor (obdrží se v potvrzovací datové zprávě)</w:t>
      </w:r>
    </w:p>
    <w:p w:rsidR="00EE2A62" w:rsidRDefault="00EE2A62" w:rsidP="00F56B48">
      <w:r>
        <w:t>Předmět</w:t>
      </w:r>
      <w:r w:rsidR="00233DFD">
        <w:t xml:space="preserve"> smlouvy</w:t>
      </w:r>
    </w:p>
    <w:p w:rsidR="00EE2A62" w:rsidRDefault="00EE2A62" w:rsidP="00F56B48">
      <w:r>
        <w:t>Datum uzavření</w:t>
      </w:r>
    </w:p>
    <w:p w:rsidR="00EE2A62" w:rsidRDefault="00EE2A62" w:rsidP="00F56B48">
      <w:r>
        <w:t>Číslo smlouvy</w:t>
      </w:r>
    </w:p>
    <w:p w:rsidR="00EE2A62" w:rsidRDefault="00EE2A62" w:rsidP="00F56B48">
      <w:r>
        <w:t>Schválil</w:t>
      </w:r>
    </w:p>
    <w:p w:rsidR="00EE2A62" w:rsidRDefault="00EE2A62" w:rsidP="00F56B48">
      <w:r>
        <w:t>Hodnota</w:t>
      </w:r>
      <w:r w:rsidR="00233DFD">
        <w:t xml:space="preserve"> v Kč</w:t>
      </w:r>
      <w:r>
        <w:t xml:space="preserve"> bez DPH</w:t>
      </w:r>
    </w:p>
    <w:p w:rsidR="00EE2A62" w:rsidRDefault="00EE2A62" w:rsidP="00F56B48">
      <w:r>
        <w:t xml:space="preserve">Hodnota </w:t>
      </w:r>
      <w:r w:rsidR="00233DFD">
        <w:t xml:space="preserve">v Kč </w:t>
      </w:r>
      <w:r>
        <w:t>včetně DPH</w:t>
      </w:r>
    </w:p>
    <w:p w:rsidR="00B822A2" w:rsidRDefault="00233DFD" w:rsidP="00F56B48">
      <w:r>
        <w:t>Hodnota v cizí měně, Měna</w:t>
      </w:r>
    </w:p>
    <w:p w:rsidR="00B822A2" w:rsidRDefault="00233DFD" w:rsidP="00F56B48">
      <w:r>
        <w:t>Navázaný záznam</w:t>
      </w:r>
    </w:p>
    <w:p w:rsidR="00EE2A62" w:rsidRDefault="00EE2A62" w:rsidP="00F56B48"/>
    <w:p w:rsidR="00F56B48" w:rsidRDefault="00F56B48" w:rsidP="00F56B48">
      <w:pPr>
        <w:pStyle w:val="Nadpis2"/>
      </w:pPr>
      <w:r>
        <w:t>Parametry Registru smluv</w:t>
      </w:r>
    </w:p>
    <w:p w:rsidR="00F56B48" w:rsidRDefault="00F56B48" w:rsidP="00F56B48">
      <w:pPr>
        <w:pStyle w:val="Nadpis3"/>
      </w:pPr>
      <w:r>
        <w:t>Sloupce</w:t>
      </w:r>
    </w:p>
    <w:p w:rsidR="00811697" w:rsidRDefault="00F56B48" w:rsidP="00F56B48">
      <w:proofErr w:type="spellStart"/>
      <w:r>
        <w:t>Knihořada</w:t>
      </w:r>
      <w:proofErr w:type="spellEnd"/>
      <w:r>
        <w:t xml:space="preserve"> odeslané pošty</w:t>
      </w:r>
    </w:p>
    <w:p w:rsidR="00811697" w:rsidRDefault="00811697" w:rsidP="00811697">
      <w:r>
        <w:br w:type="page"/>
      </w:r>
    </w:p>
    <w:p w:rsidR="00F56B48" w:rsidRDefault="00811697" w:rsidP="00811697">
      <w:pPr>
        <w:pStyle w:val="Nadpis1"/>
      </w:pPr>
      <w:r>
        <w:lastRenderedPageBreak/>
        <w:t>Analýza</w:t>
      </w:r>
    </w:p>
    <w:p w:rsidR="00811697" w:rsidRDefault="00E71D19" w:rsidP="00811697">
      <w:r>
        <w:t>Vznikne nová dokladová evidence Registr smluv do modulu SEKR (k tomu i patřičné knihy-řady)</w:t>
      </w:r>
      <w:r w:rsidR="00461D0B">
        <w:t xml:space="preserve">. </w:t>
      </w:r>
    </w:p>
    <w:p w:rsidR="00E71D19" w:rsidRDefault="00461D0B" w:rsidP="00461D0B">
      <w:pPr>
        <w:pStyle w:val="Nadpis2"/>
      </w:pPr>
      <w:r>
        <w:t>Agenda Registr smluv</w:t>
      </w:r>
    </w:p>
    <w:p w:rsidR="00F464E3" w:rsidRDefault="00461D0B" w:rsidP="00461D0B">
      <w:r>
        <w:t>Bude obsahovat</w:t>
      </w:r>
      <w:r w:rsidR="00F464E3">
        <w:t xml:space="preserve"> </w:t>
      </w:r>
      <w:proofErr w:type="gramStart"/>
      <w:r w:rsidR="00F464E3">
        <w:t>FR, ,knihu</w:t>
      </w:r>
      <w:proofErr w:type="gramEnd"/>
      <w:r w:rsidR="00F464E3">
        <w:t>, řadu,</w:t>
      </w:r>
      <w:r>
        <w:t xml:space="preserve"> čítač. Dále všechny sloupce potřebné k odeslání. Dále vazbu na prvotní agendu, z které vznikl záznam (standardně bude existovat vazba na </w:t>
      </w:r>
      <w:proofErr w:type="spellStart"/>
      <w:r>
        <w:t>parsmlouvy</w:t>
      </w:r>
      <w:proofErr w:type="spellEnd"/>
      <w:r>
        <w:t>).</w:t>
      </w:r>
      <w:r w:rsidR="00F464E3">
        <w:t xml:space="preserve"> Dále stav dokladu (Potvrď, Uzavři), stav0_autor,stav0_datum,stav9_autor, stav9_datum. Zveřejnil autor a datum, Znepřístupnil datum a autor. Zveřejnění případně </w:t>
      </w:r>
      <w:proofErr w:type="gramStart"/>
      <w:r w:rsidR="00F464E3">
        <w:t>odmaže Znepřístupnil</w:t>
      </w:r>
      <w:proofErr w:type="gramEnd"/>
      <w:r w:rsidR="00F464E3">
        <w:t xml:space="preserve"> datum a autor.</w:t>
      </w:r>
    </w:p>
    <w:p w:rsidR="0016057C" w:rsidRDefault="0016057C" w:rsidP="00461D0B"/>
    <w:p w:rsidR="00872E6C" w:rsidRDefault="00872E6C" w:rsidP="00872E6C">
      <w:pPr>
        <w:pStyle w:val="Nadpis3"/>
      </w:pPr>
      <w:r>
        <w:t>Odkazy</w:t>
      </w:r>
    </w:p>
    <w:p w:rsidR="00E42B76" w:rsidRDefault="00872E6C" w:rsidP="00461D0B">
      <w:r>
        <w:t>Komunikace</w:t>
      </w:r>
    </w:p>
    <w:p w:rsidR="00872E6C" w:rsidRDefault="00872E6C" w:rsidP="00461D0B">
      <w:r>
        <w:t>Další partneři</w:t>
      </w:r>
    </w:p>
    <w:p w:rsidR="00872E6C" w:rsidRDefault="00872E6C" w:rsidP="00461D0B"/>
    <w:p w:rsidR="0016057C" w:rsidRDefault="0016057C" w:rsidP="0016057C">
      <w:pPr>
        <w:pStyle w:val="Nadpis3"/>
      </w:pPr>
      <w:r>
        <w:t>Tlačítka</w:t>
      </w:r>
    </w:p>
    <w:p w:rsidR="0016057C" w:rsidRDefault="0016057C" w:rsidP="00E42B76">
      <w:pPr>
        <w:pStyle w:val="Nadpis4"/>
      </w:pPr>
      <w:r>
        <w:t>Potvrď</w:t>
      </w:r>
    </w:p>
    <w:p w:rsidR="0016057C" w:rsidRDefault="0016057C" w:rsidP="00E42B76">
      <w:pPr>
        <w:pStyle w:val="Nadpis4"/>
      </w:pPr>
      <w:r>
        <w:t>Uzavři</w:t>
      </w:r>
    </w:p>
    <w:p w:rsidR="0016057C" w:rsidRDefault="0016057C" w:rsidP="0016057C">
      <w:r w:rsidRPr="00E42B76">
        <w:rPr>
          <w:rStyle w:val="Nadpis4Char"/>
        </w:rPr>
        <w:t>Zveřejnění záznamu</w:t>
      </w:r>
      <w:r w:rsidR="00883D3B">
        <w:t xml:space="preserve"> (přístupnost pokud je doklad potvrzen a pořízen či znepřístupněn)</w:t>
      </w:r>
    </w:p>
    <w:p w:rsidR="00E42B76" w:rsidRDefault="00E42B76" w:rsidP="0016057C">
      <w:r>
        <w:tab/>
        <w:t xml:space="preserve">Po kliku Zveřejnění záznamu jako první dojde k ověření velikosti příloh k odeslání. Pokud bude velikost </w:t>
      </w:r>
      <w:proofErr w:type="gramStart"/>
      <w:r>
        <w:t>větší jak</w:t>
      </w:r>
      <w:proofErr w:type="gramEnd"/>
      <w:r>
        <w:t xml:space="preserve"> 20 MB vyskočí hláška, že nedojde k odeslání všech příloh z důvodu překročení limitu velikosti Datových schránek a nabere od 1 do x-té. Založí záznam do komunikace se </w:t>
      </w:r>
      <w:proofErr w:type="gramStart"/>
      <w:r>
        <w:t>všechny</w:t>
      </w:r>
      <w:proofErr w:type="gramEnd"/>
      <w:r>
        <w:t xml:space="preserve"> přílohami, které budou odeslány v rámci Zveřejnění. Následně by bylo vhodné, aby rovnou byla založena další komunikace přidání přílohy, která se ale nesmí odeslat a vygenerovat </w:t>
      </w:r>
      <w:proofErr w:type="spellStart"/>
      <w:r>
        <w:t>xml</w:t>
      </w:r>
      <w:proofErr w:type="spellEnd"/>
      <w:r>
        <w:t>, k tomu musí dojít až po obdržení ID záznamu (pokud by to mělo být složité, neřešme, kliknou to ručně).</w:t>
      </w:r>
    </w:p>
    <w:p w:rsidR="00E42B76" w:rsidRDefault="0016057C" w:rsidP="0016057C">
      <w:r w:rsidRPr="00E42B76">
        <w:rPr>
          <w:rStyle w:val="Nadpis4Char"/>
        </w:rPr>
        <w:t>Přidání příloh</w:t>
      </w:r>
      <w:r w:rsidR="00883D3B">
        <w:t xml:space="preserve"> (doklad potvrzen a stav zveřejněn (vrácený stav)</w:t>
      </w:r>
      <w:r w:rsidR="00E42B76">
        <w:t xml:space="preserve"> a existuje neodeslaná příloha</w:t>
      </w:r>
      <w:r w:rsidR="00883D3B">
        <w:t>)</w:t>
      </w:r>
    </w:p>
    <w:p w:rsidR="00E42B76" w:rsidRDefault="00E42B76" w:rsidP="0016057C">
      <w:r>
        <w:tab/>
        <w:t>Založí záznam do komunikace, přiloží odesílané přílohy.</w:t>
      </w:r>
    </w:p>
    <w:p w:rsidR="0016057C" w:rsidRDefault="0016057C" w:rsidP="0016057C">
      <w:r w:rsidRPr="00E42B76">
        <w:rPr>
          <w:rStyle w:val="Nadpis4Char"/>
        </w:rPr>
        <w:t>Modifikace záznamu</w:t>
      </w:r>
      <w:r w:rsidR="00883D3B">
        <w:t xml:space="preserve"> </w:t>
      </w:r>
      <w:r w:rsidR="00883D3B">
        <w:t>(doklad potvrzen a stav zveřejněn (vrácený stav))</w:t>
      </w:r>
    </w:p>
    <w:p w:rsidR="00E42B76" w:rsidRDefault="00E42B76" w:rsidP="0016057C">
      <w:r>
        <w:tab/>
        <w:t>Založí záznam do komunikace se všemi přílohami, které nejsou odeslané.</w:t>
      </w:r>
    </w:p>
    <w:p w:rsidR="0016057C" w:rsidRDefault="0016057C" w:rsidP="0016057C">
      <w:r w:rsidRPr="00E42B76">
        <w:rPr>
          <w:rStyle w:val="Nadpis4Char"/>
        </w:rPr>
        <w:t>Znepřístupnění záznamu</w:t>
      </w:r>
      <w:r w:rsidR="00883D3B">
        <w:t xml:space="preserve"> </w:t>
      </w:r>
      <w:r w:rsidR="00883D3B">
        <w:t>(doklad potvrzen a stav zveřejněn (vrácený stav))</w:t>
      </w:r>
    </w:p>
    <w:p w:rsidR="00872E6C" w:rsidRPr="0016057C" w:rsidRDefault="00872E6C" w:rsidP="0016057C"/>
    <w:p w:rsidR="00F464E3" w:rsidRPr="00461D0B" w:rsidRDefault="00F464E3" w:rsidP="00461D0B"/>
    <w:p w:rsidR="00EC53D3" w:rsidRDefault="00EC53D3" w:rsidP="00EC53D3">
      <w:pPr>
        <w:pStyle w:val="Nadpis2"/>
      </w:pPr>
      <w:r>
        <w:t>Relační tabulky</w:t>
      </w:r>
    </w:p>
    <w:p w:rsidR="00E71D19" w:rsidRDefault="00E71D19" w:rsidP="00811697">
      <w:r>
        <w:t>K dokladové evidenci budou existovat relační tabulky:</w:t>
      </w:r>
    </w:p>
    <w:p w:rsidR="00E71D19" w:rsidRDefault="00E71D19" w:rsidP="00E42B76">
      <w:pPr>
        <w:pStyle w:val="Nadpis3"/>
      </w:pPr>
      <w:r>
        <w:t>Další partneři</w:t>
      </w:r>
    </w:p>
    <w:p w:rsidR="00E71D19" w:rsidRDefault="00E71D19" w:rsidP="00E42B76">
      <w:pPr>
        <w:pStyle w:val="Nadpis3"/>
      </w:pPr>
      <w:r>
        <w:t>Komunikace</w:t>
      </w:r>
    </w:p>
    <w:p w:rsidR="00E42B76" w:rsidRPr="00E42B76" w:rsidRDefault="00E42B76" w:rsidP="00E42B76">
      <w:r>
        <w:t xml:space="preserve">Tabulka, která bude 1:1 ke všem odeslání. Tabulka bude obsahovat provázanost na odeslanou poštu, a datovou zprávu odeslanou a datovou zprávu vrácená s výsledkem. Dále zde bude stav, který bude reprezentovat stav odeslání. Zda se čeká na výsledek, </w:t>
      </w:r>
      <w:proofErr w:type="spellStart"/>
      <w:r>
        <w:t>atd</w:t>
      </w:r>
      <w:proofErr w:type="spellEnd"/>
      <w:r>
        <w:t xml:space="preserve"> (uvidíme, co vše budeme potřebovat).</w:t>
      </w:r>
    </w:p>
    <w:p w:rsidR="00E71D19" w:rsidRDefault="00E71D19" w:rsidP="00811697"/>
    <w:p w:rsidR="00311578" w:rsidRDefault="00311578" w:rsidP="00311578">
      <w:pPr>
        <w:pStyle w:val="Nadpis2"/>
      </w:pPr>
      <w:r>
        <w:lastRenderedPageBreak/>
        <w:t>Práce s přílohami</w:t>
      </w:r>
    </w:p>
    <w:p w:rsidR="00E71D19" w:rsidRDefault="00E71D19" w:rsidP="00811697">
      <w:r>
        <w:t>K dokladu Registr smluv budou přiloženy přílohy, které jsou aktuální k dané smlouvě a nad přílohami bude existovat následující logika</w:t>
      </w:r>
      <w:r w:rsidR="00177030">
        <w:t xml:space="preserve"> (zde s otázkou parametr k odeslání na RS)</w:t>
      </w:r>
      <w:r>
        <w:t>:</w:t>
      </w:r>
    </w:p>
    <w:p w:rsidR="00E71D19" w:rsidRDefault="00E71D19" w:rsidP="00811697">
      <w:r>
        <w:t>Pokud je stav Registr smluv Zveřejněno, nesmí jít odmazat žádná příloha, která byla odeslána na Registr smluv</w:t>
      </w:r>
      <w:r w:rsidR="00311578">
        <w:t xml:space="preserve"> (po obdržení zprávy o zveřejnění či přidání přílohy OK, tak pro dané přílohy nastavit NOEDIT 1?)</w:t>
      </w:r>
      <w:r>
        <w:t xml:space="preserve">. Odmazat </w:t>
      </w:r>
      <w:r w:rsidR="00177030">
        <w:t>půjde příloha, jen pokud bude smlouva Pořízena nebo Znepřístupněna</w:t>
      </w:r>
    </w:p>
    <w:p w:rsidR="00177030" w:rsidRDefault="00177030" w:rsidP="00811697">
      <w:r>
        <w:t>Pokud dojde k Zveřejnění smlouvy, musí dojít ke kontrole, zda všechny přiložené přílohy jsou odeslané, pokud ne tak buď stavem či combem zobrazit smlouvy,</w:t>
      </w:r>
      <w:r w:rsidR="00311578">
        <w:t xml:space="preserve"> které nemají vše </w:t>
      </w:r>
      <w:proofErr w:type="gramStart"/>
      <w:r w:rsidR="00311578">
        <w:t>odesláno a bude</w:t>
      </w:r>
      <w:proofErr w:type="gramEnd"/>
      <w:r w:rsidR="00311578">
        <w:t xml:space="preserve"> existovat tlačítko nad Registrem smluv k odeslání neodeslaných příloh.</w:t>
      </w:r>
    </w:p>
    <w:p w:rsidR="00311578" w:rsidRDefault="00311578" w:rsidP="00811697">
      <w:r>
        <w:t>Pokud dojde k Znepřístupnění – po obdržení, že znepřístupnění dopadlo OK u všech příloha nastavit NOEDIT zpět na 0 a Odesláno Ne</w:t>
      </w:r>
    </w:p>
    <w:p w:rsidR="00EC53D3" w:rsidRDefault="00EC53D3" w:rsidP="00811697"/>
    <w:p w:rsidR="00EC53D3" w:rsidRDefault="00EC53D3" w:rsidP="00EC53D3">
      <w:pPr>
        <w:pStyle w:val="Nadpis2"/>
      </w:pPr>
      <w:r>
        <w:t>Smlouvy s partnery</w:t>
      </w:r>
    </w:p>
    <w:p w:rsidR="00EC53D3" w:rsidRPr="00EC53D3" w:rsidRDefault="00EC53D3" w:rsidP="00EC53D3">
      <w:r>
        <w:t xml:space="preserve">Z modulu SEKR přibyde tlačítko nad Smlouvy či jejich Dodatky: Přidej do Registru smluv. Přes </w:t>
      </w:r>
      <w:r>
        <w:rPr>
          <w:b/>
          <w:bCs/>
          <w:color w:val="A52A2A"/>
        </w:rPr>
        <w:t>#SETVAL</w:t>
      </w:r>
      <w:r>
        <w:rPr>
          <w:bCs/>
          <w:color w:val="A52A2A"/>
        </w:rPr>
        <w:t xml:space="preserve"> </w:t>
      </w:r>
      <w:r w:rsidRPr="00E67A17">
        <w:t xml:space="preserve">naplnit vše co lze. Následně při </w:t>
      </w:r>
      <w:proofErr w:type="gramStart"/>
      <w:r w:rsidRPr="00E67A17">
        <w:t>Ulož dojde</w:t>
      </w:r>
      <w:proofErr w:type="gramEnd"/>
      <w:r w:rsidRPr="00E67A17">
        <w:t xml:space="preserve"> ke kopii příloh s označením Smlouva RS Ano (v práci s přílohami bych byl pro parametr, který byl shodný jak tento)</w:t>
      </w:r>
    </w:p>
    <w:p w:rsidR="00177030" w:rsidRPr="00811697" w:rsidRDefault="00177030" w:rsidP="00811697"/>
    <w:p w:rsidR="00811697" w:rsidRDefault="00811697" w:rsidP="00F56B48">
      <w:bookmarkStart w:id="0" w:name="_GoBack"/>
      <w:bookmarkEnd w:id="0"/>
    </w:p>
    <w:p w:rsidR="00F56B48" w:rsidRPr="00F56B48" w:rsidRDefault="00F56B48" w:rsidP="00F56B48"/>
    <w:sectPr w:rsidR="00F56B48" w:rsidRPr="00F5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48"/>
    <w:rsid w:val="0016057C"/>
    <w:rsid w:val="00177030"/>
    <w:rsid w:val="001E6AC7"/>
    <w:rsid w:val="00233DFD"/>
    <w:rsid w:val="00311578"/>
    <w:rsid w:val="00461D0B"/>
    <w:rsid w:val="00811697"/>
    <w:rsid w:val="00872E6C"/>
    <w:rsid w:val="00883D3B"/>
    <w:rsid w:val="008B180B"/>
    <w:rsid w:val="00A60643"/>
    <w:rsid w:val="00B822A2"/>
    <w:rsid w:val="00C83159"/>
    <w:rsid w:val="00CD7AD6"/>
    <w:rsid w:val="00E42B76"/>
    <w:rsid w:val="00E67A17"/>
    <w:rsid w:val="00E71D19"/>
    <w:rsid w:val="00EC53D3"/>
    <w:rsid w:val="00EE2A62"/>
    <w:rsid w:val="00F449AB"/>
    <w:rsid w:val="00F464E3"/>
    <w:rsid w:val="00F5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A864"/>
  <w15:chartTrackingRefBased/>
  <w15:docId w15:val="{E372BB64-A1BD-44BB-BF44-AA44BACF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6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A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56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56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E2A6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Lubomír – KARAT Software a.s.</dc:creator>
  <cp:keywords/>
  <dc:description/>
  <cp:lastModifiedBy>Bednář Lubomír – KARAT Software a.s.</cp:lastModifiedBy>
  <cp:revision>19</cp:revision>
  <dcterms:created xsi:type="dcterms:W3CDTF">2017-03-23T07:54:00Z</dcterms:created>
  <dcterms:modified xsi:type="dcterms:W3CDTF">2017-04-04T16:03:00Z</dcterms:modified>
</cp:coreProperties>
</file>