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2D30" w14:textId="5C96FFA6" w:rsidR="00EA0BE4" w:rsidRDefault="005A3AB7">
      <w:proofErr w:type="spellStart"/>
      <w:r>
        <w:t>dod</w:t>
      </w:r>
      <w:proofErr w:type="spellEnd"/>
    </w:p>
    <w:sectPr w:rsidR="00EA0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B7"/>
    <w:rsid w:val="005A3AB7"/>
    <w:rsid w:val="00B65F27"/>
    <w:rsid w:val="00EA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5445"/>
  <w15:chartTrackingRefBased/>
  <w15:docId w15:val="{70D8990E-659B-4840-949C-4F5999EA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3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3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3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3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3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3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3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3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3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3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3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3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3A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3A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3A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3A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3A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3A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3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3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3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3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3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3A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3A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3AB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3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3A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3A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Teska Šimon Ing. (ÚMČ Praha 3)</dc:creator>
  <cp:keywords/>
  <dc:description/>
  <cp:lastModifiedBy>Teska Šimon Ing. (ÚMČ Praha 3)</cp:lastModifiedBy>
  <cp:revision>1</cp:revision>
  <dcterms:created xsi:type="dcterms:W3CDTF">2026-02-09T12:35:00Z</dcterms:created>
  <dcterms:modified xsi:type="dcterms:W3CDTF">2026-02-09T12:35:00Z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2026-02-09T12:35:48Z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595647b0-8513-4a37-a9dd-5eba2591c225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