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A4C2" w14:textId="667092E1" w:rsidR="00B201E8" w:rsidRDefault="0039784F">
      <w:r>
        <w:t>zkušební</w:t>
      </w:r>
    </w:p>
    <w:sectPr w:rsidR="00B20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4F"/>
    <w:rsid w:val="0039784F"/>
    <w:rsid w:val="008458A5"/>
    <w:rsid w:val="00B201E8"/>
    <w:rsid w:val="00D7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C85F"/>
  <w15:chartTrackingRefBased/>
  <w15:docId w15:val="{2FD9FEB0-6ECA-4B5D-A66A-2CD42687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78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78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78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78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78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78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78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78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78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78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78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Andrš Vladimír</dc:creator>
  <cp:keywords/>
  <dc:description/>
  <cp:lastModifiedBy>Andrš Vladimír</cp:lastModifiedBy>
  <cp:revision>1</cp:revision>
  <dcterms:created xsi:type="dcterms:W3CDTF">2025-11-24T09:05:00Z</dcterms:created>
  <dcterms:modified xsi:type="dcterms:W3CDTF">2025-11-24T09:06:00Z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2025-11-24T09:06:04Z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0f2bf9e4-8a41-45d9-acc6-785317ea92ec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