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AAD45" w14:textId="183EE1E2" w:rsidR="00412FDD" w:rsidRDefault="00D57F7A">
      <w:r>
        <w:t>Smlouva původně nahraná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AAD48" w14:textId="77777777" w:rsidR="001839ED" w:rsidRDefault="001839ED" w:rsidP="008F5978">
      <w:pPr>
        <w:spacing w:after="0" w:line="240" w:lineRule="auto"/>
      </w:pPr>
      <w:r>
        <w:separator/>
      </w:r>
    </w:p>
  </w:endnote>
  <w:endnote w:type="continuationSeparator" w:id="0">
    <w:p w14:paraId="1E0AAD49" w14:textId="77777777" w:rsidR="001839ED" w:rsidRDefault="001839ED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D4C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D4D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D4F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AAD46" w14:textId="77777777" w:rsidR="001839ED" w:rsidRDefault="001839ED" w:rsidP="008F5978">
      <w:pPr>
        <w:spacing w:after="0" w:line="240" w:lineRule="auto"/>
      </w:pPr>
      <w:r>
        <w:separator/>
      </w:r>
    </w:p>
  </w:footnote>
  <w:footnote w:type="continuationSeparator" w:id="0">
    <w:p w14:paraId="1E0AAD47" w14:textId="77777777" w:rsidR="001839ED" w:rsidRDefault="001839ED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D4A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D4B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D4E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30481"/>
    <w:docVar w:name="EISOD_DOC_GENERIC_1131" w:val="CA 010"/>
    <w:docVar w:name="EISOD_DOC_GENERIC_1183" w:val="Ne"/>
    <w:docVar w:name="EISOD_DOC_GENERIC_1259" w:val="Institut průmyslového managementu, spol. s r.o., SOFO Advisory s.r.o."/>
    <w:docVar w:name="EISOD_DOC_GENERIC_1260" w:val="Předmět smlouvy 6"/>
    <w:docVar w:name="EISOD_DOC_GENERIC_1261" w:val="Odbor investic"/>
    <w:docVar w:name="EISOD_DOC_GENERIC_1262" w:val="01 Kupní smlouva"/>
    <w:docVar w:name="EISOD_DOC_GENERIC_1263" w:val="23.10.2025"/>
    <w:docVar w:name="EISOD_DOC_GENERIC_1264" w:val="100000,00"/>
    <w:docVar w:name="EISOD_DOC_GENERIC_1265" w:val="CZK - koruna česká"/>
    <w:docVar w:name="EISOD_DOC_GENERIC_1266" w:val="Není k dispozici"/>
    <w:docVar w:name="EISOD_DOC_GENERIC_1267" w:val="24.10.2025"/>
    <w:docVar w:name="EISOD_DOC_GENERIC_1268" w:val="Není k dispozici"/>
    <w:docVar w:name="EISOD_DOC_GENERIC_1269" w:val="27.10.2025"/>
    <w:docVar w:name="EISOD_DOC_GENERIC_1270" w:val="31.10.2025"/>
    <w:docVar w:name="EISOD_DOC_GENERIC_1271" w:val="Není k dispozici"/>
    <w:docVar w:name="EISOD_DOC_GENERIC_1272" w:val="Není k dispozici"/>
    <w:docVar w:name="EISOD_DOC_GENERIC_1273" w:val="001 prodejna"/>
    <w:docVar w:name="EISOD_DOC_GENERIC_1274" w:val="Ne"/>
    <w:docVar w:name="EISOD_DOC_GENERIC_1275" w:val="Ne"/>
    <w:docVar w:name="EISOD_DOC_GENERIC_1276" w:val="Ne"/>
    <w:docVar w:name="EISOD_DOC_GENERIC_1289" w:val="Ano"/>
    <w:docVar w:name="EISOD_DOC_GENERIC_1368" w:val="Ne"/>
    <w:docVar w:name="EISOD_DOC_GENERIC_1369" w:val="Ne"/>
    <w:docVar w:name="EISOD_DOC_GENERIC_1373" w:val="Ne"/>
    <w:docVar w:name="EISOD_DOC_GENERIC_1455" w:val="Není k dispozici"/>
    <w:docVar w:name="EISOD_DOC_GENERIC_1459" w:val="Není k dispozici"/>
    <w:docVar w:name="EISOD_DOC_GENERIC_1469" w:val="Ne"/>
    <w:docVar w:name="EISOD_DOC_KLASIFIKACE" w:val="Není k dispozici"/>
    <w:docVar w:name="EISOD_DOC_KLICOVA_SLOVA" w:val="Není k dispozici"/>
    <w:docVar w:name="EISOD_DOC_KONECNA_PLATNOST" w:val="Není k dispozici"/>
    <w:docVar w:name="EISOD_DOC_MARK" w:val="021/01 /2025"/>
    <w:docVar w:name="EISOD_DOC_NAME" w:val="Testovací smlouva 6.docx"/>
    <w:docVar w:name="EISOD_DOC_NAME_BEZ_PRIPONY" w:val="Testovací smlouva 6"/>
    <w:docVar w:name="EISOD_DOC_OFZMPROTOKOL" w:val="Není k dispozici"/>
    <w:docVar w:name="EISOD_DOC_OZNACENI" w:val="021/01 /2025"/>
    <w:docVar w:name="EISOD_DOC_POPIS" w:val="Není k dispozici"/>
    <w:docVar w:name="EISOD_DOC_POZNAMKA" w:val="Není k dispozici"/>
    <w:docVar w:name="EISOD_DOC_PROBEHLASCHVDLEKOL1" w:val="---"/>
    <w:docVar w:name="EISOD_DOC_PROBEHLASCHVDLEKOL2" w:val="---"/>
    <w:docVar w:name="EISOD_DOC_PROBEHLASCHVDLEKOL3" w:val="---"/>
    <w:docVar w:name="EISOD_DOC_PROBEHLASCHVDLEKOL4" w:val="---"/>
    <w:docVar w:name="EISOD_DOC_PROBEHLASCHVDLEKOL5" w:val="---"/>
    <w:docVar w:name="EISOD_DOC_PROBEHLASCHVDLEKOL6" w:val="---"/>
    <w:docVar w:name="EISOD_DOC_PROBEHLASCHVDLEKOLADatum1" w:val="---"/>
    <w:docVar w:name="EISOD_DOC_PROBEHLASCHVDLEKOLADatum2" w:val="---"/>
    <w:docVar w:name="EISOD_DOC_PROBEHLASCHVDLEKOLADatum3" w:val="---"/>
    <w:docVar w:name="EISOD_DOC_PROBEHLASCHVDLEKOLADatum4" w:val="---"/>
    <w:docVar w:name="EISOD_DOC_PROBEHLASCHVDLEKOLADatum5" w:val="---"/>
    <w:docVar w:name="EISOD_DOC_PROBEHLASCHVDLEKOLADatum6" w:val="---"/>
    <w:docVar w:name="EISOD_DOC_SCHVALOVATELEDLEKOL1" w:val="Aneta Vlkova, Aneta Smetanová, Test Sunek, Ing. vojtěch Sunek"/>
    <w:docVar w:name="EISOD_DOC_SCHVALOVATELEDLEKOL2" w:val="Aneta Vlkova, Aneta Smetanová, Test Sunek, Ing. vojtěch Sunek"/>
    <w:docVar w:name="EISOD_DOC_SCHVALOVATELEDLEKOL3" w:val="Test Sunek, Ing. vojtěch Sunek"/>
    <w:docVar w:name="EISOD_DOC_SCHVALOVATELEDLEKOL4" w:val="Pavel Masopust"/>
    <w:docVar w:name="EISOD_DOC_SCHVALOVATELEDLEKOL5" w:val="Pavel Masopust"/>
    <w:docVar w:name="EISOD_DOC_SCHVALOVATELEDLEKOL6" w:val="Ema Červená"/>
    <w:docVar w:name="EISOD_DOC_SOUVISEJICI_DOKUMENTY" w:val="Není k dispozici"/>
    <w:docVar w:name="EISOD_DOC_TYP" w:val="Smlouva Město Most"/>
    <w:docVar w:name="EISOD_DOC_VLASTNIK" w:val="Není k dispozici"/>
    <w:docVar w:name="EISOD_DOCUMENT_STATE" w:val="Zpracovává se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Není k dispozici"/>
    <w:docVar w:name="EISOD_SKARTACNI_ZNAK_A_LHUTA" w:val="S/10"/>
    <w:docVar w:name="EISOD_ZPRACOVATEL_NAME" w:val="Není k dispozici"/>
  </w:docVars>
  <w:rsids>
    <w:rsidRoot w:val="00EC446F"/>
    <w:rsid w:val="001839ED"/>
    <w:rsid w:val="00412FDD"/>
    <w:rsid w:val="00423F4D"/>
    <w:rsid w:val="00817979"/>
    <w:rsid w:val="008C770B"/>
    <w:rsid w:val="008F5978"/>
    <w:rsid w:val="00D57F7A"/>
    <w:rsid w:val="00EC446F"/>
    <w:rsid w:val="00F1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0AA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2025-10-23T09:10:00Z</dcterms:modified>
</cp:coreProperties>
</file>