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B35" w:rsidRDefault="002A57D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26246">
        <w:rPr>
          <w:rFonts w:ascii="Arial" w:hAnsi="Arial" w:cs="Arial"/>
          <w:sz w:val="24"/>
          <w:szCs w:val="24"/>
        </w:rPr>
        <w:t>3. Upozornění na nejčastější chyby a omyly uživatelů útvarů v</w:t>
      </w:r>
      <w:r w:rsidR="00046F4C">
        <w:rPr>
          <w:rFonts w:ascii="Arial" w:hAnsi="Arial" w:cs="Arial"/>
          <w:sz w:val="24"/>
          <w:szCs w:val="24"/>
        </w:rPr>
        <w:t> </w:t>
      </w:r>
      <w:r w:rsidRPr="00B26246">
        <w:rPr>
          <w:rFonts w:ascii="Arial" w:hAnsi="Arial" w:cs="Arial"/>
          <w:sz w:val="24"/>
          <w:szCs w:val="24"/>
        </w:rPr>
        <w:t>PM</w:t>
      </w:r>
    </w:p>
    <w:p w:rsidR="00046F4C" w:rsidRDefault="00046F4C">
      <w:pPr>
        <w:rPr>
          <w:rFonts w:ascii="Arial" w:hAnsi="Arial" w:cs="Arial"/>
          <w:sz w:val="24"/>
          <w:szCs w:val="24"/>
        </w:rPr>
      </w:pPr>
    </w:p>
    <w:p w:rsidR="00046F4C" w:rsidRDefault="00046F4C" w:rsidP="00046F4C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Transakce ZPMNS-Výpis nesouladu NS v PM s AM a DM</w:t>
      </w:r>
    </w:p>
    <w:p w:rsidR="00046F4C" w:rsidRDefault="00046F4C" w:rsidP="00046F4C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Většinou opožděné reakce na změny NS při přesunech majetku se založeným vybavením, pak následně chybné naúčtování nákladů na neaktuální NS,</w:t>
      </w:r>
    </w:p>
    <w:p w:rsidR="00046F4C" w:rsidRDefault="00046F4C" w:rsidP="00046F4C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Doporučení spouštět transakci denně nebo obden, aby byly změny včas realizovány,</w:t>
      </w:r>
    </w:p>
    <w:p w:rsidR="00046F4C" w:rsidRDefault="00046F4C" w:rsidP="00046F4C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Nezapomenout na změny NS ve sběrných zakázkách, u vozidel PM40 u ostatních podle útvarů např. 2190 PM08, transakcí IE32-změna zakázky,</w:t>
      </w:r>
    </w:p>
    <w:p w:rsidR="005B2CA7" w:rsidRDefault="005B2CA7" w:rsidP="00046F4C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Nápověda stať 5.12.-</w:t>
      </w:r>
      <w:r w:rsidR="00E112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Kontrola NS vybavení a opravy nesouladu,</w:t>
      </w:r>
    </w:p>
    <w:p w:rsidR="00046F4C" w:rsidRDefault="00046F4C" w:rsidP="00046F4C">
      <w:pPr>
        <w:pStyle w:val="Odstavecseseznamem"/>
        <w:rPr>
          <w:rFonts w:ascii="Arial" w:hAnsi="Arial" w:cs="Arial"/>
          <w:sz w:val="24"/>
          <w:szCs w:val="24"/>
        </w:rPr>
      </w:pPr>
    </w:p>
    <w:p w:rsidR="00046F4C" w:rsidRDefault="00046F4C" w:rsidP="00046F4C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Transakce KOB1-Zobrazení jednotlivých položek skutečných nákladů pro zakázky = kontrola sekundárního zúčtování zakázek za měsíc, vždy do 12. dne následujícího měsíce,</w:t>
      </w:r>
    </w:p>
    <w:p w:rsidR="00046F4C" w:rsidRDefault="00093E3C" w:rsidP="00046F4C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některých případech nedůsledná kontrola zúčtování, zůstávají nezúčtované zakázky i do konce měsíce, pak píšeme upozorňující e-maily, ale odpovědnost je na útvarech,</w:t>
      </w:r>
    </w:p>
    <w:p w:rsidR="00093E3C" w:rsidRDefault="00093E3C" w:rsidP="00046F4C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Prosíme zlepšit kontroly zúčtování a včas opravovat chyby i uzavírání zakázek PM,</w:t>
      </w:r>
    </w:p>
    <w:p w:rsidR="00BF541B" w:rsidRDefault="00BF541B" w:rsidP="00046F4C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Nápověda stať 4.3.-</w:t>
      </w:r>
      <w:r w:rsidR="00E112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Kontrola zúčtování zakázek,</w:t>
      </w:r>
    </w:p>
    <w:p w:rsidR="00093E3C" w:rsidRDefault="00093E3C" w:rsidP="00093E3C">
      <w:pPr>
        <w:pStyle w:val="Odstavecseseznamem"/>
        <w:rPr>
          <w:rFonts w:ascii="Arial" w:hAnsi="Arial" w:cs="Arial"/>
          <w:sz w:val="24"/>
          <w:szCs w:val="24"/>
        </w:rPr>
      </w:pPr>
    </w:p>
    <w:p w:rsidR="00093E3C" w:rsidRDefault="00093E3C" w:rsidP="00093E3C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Transakce modulu AMM S_ALR_87010193-Pohyby IM, pro kontrolu vyřazeného IM jako vozidla, zbraně, psi apod., nebo informace od spolupracovníků o vyřazeném majetku v AMM i v DM,</w:t>
      </w:r>
    </w:p>
    <w:p w:rsidR="00093E3C" w:rsidRDefault="00093E3C" w:rsidP="00093E3C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Lze využít nastavené varianty výkazů podle ÚO, např. „2190-SDP vyřaz.“ apod.,</w:t>
      </w:r>
    </w:p>
    <w:p w:rsidR="00093E3C" w:rsidRDefault="00093E3C" w:rsidP="00093E3C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modulu DM je to složitější a zde doporučujeme zlepšit informovanost od spolupracovníků útvarů,</w:t>
      </w:r>
    </w:p>
    <w:p w:rsidR="00093E3C" w:rsidRDefault="00093E3C" w:rsidP="001101B2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Pak transakce IE02-změna vybavení, kde je třeba postupovat podle nápovědy PM stať 2.9.-</w:t>
      </w:r>
      <w:r w:rsidR="00E112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Změna KZ vozidla/vybavení po vyřazení z resortu,</w:t>
      </w:r>
    </w:p>
    <w:p w:rsidR="001101B2" w:rsidRDefault="001101B2" w:rsidP="001101B2">
      <w:pPr>
        <w:rPr>
          <w:rFonts w:ascii="Arial" w:hAnsi="Arial" w:cs="Arial"/>
          <w:sz w:val="24"/>
          <w:szCs w:val="24"/>
        </w:rPr>
      </w:pPr>
    </w:p>
    <w:p w:rsidR="001101B2" w:rsidRDefault="001101B2" w:rsidP="001101B2">
      <w:pPr>
        <w:rPr>
          <w:rFonts w:ascii="Arial" w:hAnsi="Arial" w:cs="Arial"/>
          <w:sz w:val="24"/>
          <w:szCs w:val="24"/>
        </w:rPr>
      </w:pPr>
      <w:r w:rsidRPr="001101B2">
        <w:rPr>
          <w:rFonts w:ascii="Arial" w:hAnsi="Arial" w:cs="Arial"/>
          <w:b/>
          <w:sz w:val="24"/>
          <w:szCs w:val="24"/>
        </w:rPr>
        <w:t xml:space="preserve">Nápověda k modulu PM je uvedena na webu OPRE: </w:t>
      </w:r>
      <w:hyperlink r:id="rId5" w:history="1">
        <w:r w:rsidRPr="00623AE9">
          <w:rPr>
            <w:rStyle w:val="Hypertextovodkaz"/>
            <w:rFonts w:ascii="Arial" w:hAnsi="Arial" w:cs="Arial"/>
            <w:sz w:val="24"/>
            <w:szCs w:val="24"/>
          </w:rPr>
          <w:t>https://organizace.resortmv.cz/mvcr/145/napoveda/EKISEP/PM/index.html</w:t>
        </w:r>
      </w:hyperlink>
      <w:r>
        <w:rPr>
          <w:rFonts w:ascii="Arial" w:hAnsi="Arial" w:cs="Arial"/>
          <w:sz w:val="24"/>
          <w:szCs w:val="24"/>
        </w:rPr>
        <w:t xml:space="preserve"> , kterou lze vložit do složky Oblíbené a z ní si spustit interaktivní nápovědu nebo nápovědu </w:t>
      </w:r>
      <w:r>
        <w:rPr>
          <w:rFonts w:ascii="Arial" w:hAnsi="Arial" w:cs="Arial"/>
          <w:sz w:val="24"/>
          <w:szCs w:val="24"/>
        </w:rPr>
        <w:br/>
        <w:t xml:space="preserve">v SAP Business Workplace - Všeobecná schránka - </w:t>
      </w:r>
      <w:r w:rsidRPr="001101B2">
        <w:rPr>
          <w:rFonts w:ascii="Arial" w:hAnsi="Arial" w:cs="Arial"/>
          <w:sz w:val="24"/>
          <w:szCs w:val="24"/>
        </w:rPr>
        <w:t>MV-PM-PŘÍRUČ : MV-PM_Příručka_údržba a opravy majetku</w:t>
      </w:r>
      <w:r>
        <w:rPr>
          <w:rFonts w:ascii="Arial" w:hAnsi="Arial" w:cs="Arial"/>
          <w:sz w:val="24"/>
          <w:szCs w:val="24"/>
        </w:rPr>
        <w:t xml:space="preserve"> – příloha </w:t>
      </w:r>
      <w:r w:rsidRPr="001101B2">
        <w:rPr>
          <w:rFonts w:ascii="Arial" w:hAnsi="Arial" w:cs="Arial"/>
          <w:sz w:val="24"/>
          <w:szCs w:val="24"/>
        </w:rPr>
        <w:t>MV-Příručka PM v</w:t>
      </w:r>
      <w:r>
        <w:rPr>
          <w:rFonts w:ascii="Arial" w:hAnsi="Arial" w:cs="Arial"/>
          <w:sz w:val="24"/>
          <w:szCs w:val="24"/>
        </w:rPr>
        <w:t> </w:t>
      </w:r>
      <w:r w:rsidRPr="001101B2">
        <w:rPr>
          <w:rFonts w:ascii="Arial" w:hAnsi="Arial" w:cs="Arial"/>
          <w:sz w:val="24"/>
          <w:szCs w:val="24"/>
        </w:rPr>
        <w:t>PDF</w:t>
      </w:r>
      <w:r>
        <w:rPr>
          <w:rFonts w:ascii="Arial" w:hAnsi="Arial" w:cs="Arial"/>
          <w:sz w:val="24"/>
          <w:szCs w:val="24"/>
        </w:rPr>
        <w:t>.</w:t>
      </w:r>
    </w:p>
    <w:p w:rsidR="001101B2" w:rsidRPr="001101B2" w:rsidRDefault="001101B2" w:rsidP="001101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Ukázat na systému !</w:t>
      </w:r>
    </w:p>
    <w:sectPr w:rsidR="001101B2" w:rsidRPr="00110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0FEB"/>
    <w:multiLevelType w:val="hybridMultilevel"/>
    <w:tmpl w:val="BDC24A1A"/>
    <w:lvl w:ilvl="0" w:tplc="FB9C31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5051C"/>
    <w:multiLevelType w:val="hybridMultilevel"/>
    <w:tmpl w:val="4D8EACBA"/>
    <w:lvl w:ilvl="0" w:tplc="FB9C31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C10EF"/>
    <w:multiLevelType w:val="hybridMultilevel"/>
    <w:tmpl w:val="996EC0BC"/>
    <w:lvl w:ilvl="0" w:tplc="FB9C31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846D7"/>
    <w:multiLevelType w:val="hybridMultilevel"/>
    <w:tmpl w:val="7E224A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B7807"/>
    <w:multiLevelType w:val="hybridMultilevel"/>
    <w:tmpl w:val="0D8AE9D8"/>
    <w:lvl w:ilvl="0" w:tplc="FB9C314A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D1"/>
    <w:rsid w:val="00046F4C"/>
    <w:rsid w:val="00093E3C"/>
    <w:rsid w:val="001101B2"/>
    <w:rsid w:val="002A57D1"/>
    <w:rsid w:val="004A4CA0"/>
    <w:rsid w:val="005B2CA7"/>
    <w:rsid w:val="00875B35"/>
    <w:rsid w:val="00B26246"/>
    <w:rsid w:val="00BF541B"/>
    <w:rsid w:val="00E1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231A3-DA96-4549-93A9-A3FD75AF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6F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101B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ganizace.resortmv.cz/mvcr/145/napoveda/EKISEP/PM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1658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SLANÝ Vratislav, Ing.</dc:creator>
  <cp:keywords/>
  <dc:description/>
  <cp:lastModifiedBy>BORKOVCOVÁ Marcela, Ing.</cp:lastModifiedBy>
  <cp:revision>2</cp:revision>
  <cp:lastPrinted>2022-10-19T08:20:00Z</cp:lastPrinted>
  <dcterms:created xsi:type="dcterms:W3CDTF">2022-10-19T10:03:00Z</dcterms:created>
  <dcterms:modified xsi:type="dcterms:W3CDTF">2022-10-19T10:03:00Z</dcterms:modified>
</cp:coreProperties>
</file>