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3E13" w14:textId="77777777" w:rsidR="00002A9F" w:rsidRDefault="00AB68C8" w:rsidP="00002A9F">
      <w:pPr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50C6C" wp14:editId="28BA5198">
                <wp:simplePos x="0" y="0"/>
                <wp:positionH relativeFrom="page">
                  <wp:posOffset>720090</wp:posOffset>
                </wp:positionH>
                <wp:positionV relativeFrom="page">
                  <wp:posOffset>2340610</wp:posOffset>
                </wp:positionV>
                <wp:extent cx="5400040" cy="1800225"/>
                <wp:effectExtent l="0" t="0" r="10160" b="9525"/>
                <wp:wrapNone/>
                <wp:docPr id="16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A5018" w14:textId="0A158C8D" w:rsidR="00002A9F" w:rsidRPr="005F7982" w:rsidRDefault="00977CCE" w:rsidP="005F7982">
                            <w:pPr>
                              <w:rPr>
                                <w:rFonts w:ascii="Verdana" w:eastAsia="Calibri" w:hAnsi="Verdana" w:cs="Times New Roman"/>
                                <w:b/>
                                <w:noProof/>
                                <w:color w:val="89288F"/>
                                <w:sz w:val="36"/>
                                <w:szCs w:val="36"/>
                                <w:lang w:eastAsia="cs-CZ"/>
                              </w:rPr>
                            </w:pPr>
                            <w:r>
                              <w:rPr>
                                <w:rFonts w:ascii="Verdana" w:eastAsia="Calibri" w:hAnsi="Verdana" w:cs="Times New Roman"/>
                                <w:b/>
                                <w:noProof/>
                                <w:color w:val="89288F"/>
                                <w:sz w:val="36"/>
                                <w:szCs w:val="36"/>
                                <w:lang w:eastAsia="cs-CZ"/>
                              </w:rPr>
                              <w:t>CLM - SHP komponenta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50C6C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56.7pt;margin-top:184.3pt;width:425.2pt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8KK3AEAAJoDAAAOAAAAZHJzL2Uyb0RvYy54bWysU8GO0zAQvSPxD5bvNGnUwipqulp2tQhp&#10;gZUWPmDq2ElE4jFjt0n5esZO213ghrhY4xnnzXtvJpvraejFQZPv0FZyucil0FZh3dmmkt++3r+5&#10;ksIHsDX0aHUlj9rL6+3rV5vRlbrAFvtak2AQ68vRVbINwZVZ5lWrB/ALdNpy0SANEPhKTVYTjIw+&#10;9FmR52+zEal2hEp7z9m7uSi3Cd8YrcIXY7wOoq8kcwvppHTu4pltN1A2BK7t1IkG/AOLATrLTS9Q&#10;dxBA7Kn7C2roFKFHExYKhwyN6ZROGljNMv9DzVMLTictbI53F5v8/4NVnw9P7pFEmN7jxANMIrx7&#10;QPXdC4u3LdhG3xDh2GqoufEyWpaNzpenT6PVvvQRZDd+wpqHDPuACWgyNERXWKdgdB7A8WK6noJQ&#10;nFyv8jxfcUlxbXmV50WxTj2gPH/uyIcPGgcRg0oSTzXBw+HBh0gHyvOT2M3ifdf3abK9/S3BD2Mm&#10;0Y+MZ+5h2k38OsrYYX1kIYTzovBic9Ai/ZRi5CWppP+xB9JS9B8tmxE3KgWr9buCL3TO7l5mwSqG&#10;qGSQYg5vw7yBe0dd03KH2XaLN2yc6ZKkZzYnvrwASelpWeOGvbynV8+/1PYXAAAA//8DAFBLAwQU&#10;AAYACAAAACEAzXkpR98AAAALAQAADwAAAGRycy9kb3ducmV2LnhtbEyPy07DMBBF90j8gzVI7KiT&#10;Bqw0xKkqpJYNGwpILN148hB+RLabhr9nWMHyao7unFtvF2vYjCGO3knIVxkwdK3Xo+slvL/t70pg&#10;MSmnlfEOJXxjhG1zfVWrSvuLe8X5mHpGJS5WSsKQ0lRxHtsBrYorP6GjW+eDVYli6LkO6kLl1vB1&#10;lglu1ejow6AmfBqw/TqerYQUO7Mv9bN+mXYfh0Po5w1+dlLe3iy7R2AJl/QHw68+qUNDTid/djoy&#10;Qzkv7gmVUIhSACNiIwoac5IgHtY58Kbm/zc0PwAAAP//AwBQSwECLQAUAAYACAAAACEAtoM4kv4A&#10;AADhAQAAEwAAAAAAAAAAAAAAAAAAAAAAW0NvbnRlbnRfVHlwZXNdLnhtbFBLAQItABQABgAIAAAA&#10;IQA4/SH/1gAAAJQBAAALAAAAAAAAAAAAAAAAAC8BAABfcmVscy8ucmVsc1BLAQItABQABgAIAAAA&#10;IQBR78KK3AEAAJoDAAAOAAAAAAAAAAAAAAAAAC4CAABkcnMvZTJvRG9jLnhtbFBLAQItABQABgAI&#10;AAAAIQDNeSlH3wAAAAsBAAAPAAAAAAAAAAAAAAAAADYEAABkcnMvZG93bnJldi54bWxQSwUGAAAA&#10;AAQABADzAAAAQgUAAAAA&#10;" filled="f" stroked="f" strokeweight=".5pt">
                <v:textbox inset="0,,0">
                  <w:txbxContent>
                    <w:p w14:paraId="69AA5018" w14:textId="0A158C8D" w:rsidR="00002A9F" w:rsidRPr="005F7982" w:rsidRDefault="00977CCE" w:rsidP="005F7982">
                      <w:pPr>
                        <w:rPr>
                          <w:rFonts w:ascii="Verdana" w:eastAsia="Calibri" w:hAnsi="Verdana" w:cs="Times New Roman"/>
                          <w:b/>
                          <w:noProof/>
                          <w:color w:val="89288F"/>
                          <w:sz w:val="36"/>
                          <w:szCs w:val="36"/>
                          <w:lang w:eastAsia="cs-CZ"/>
                        </w:rPr>
                      </w:pPr>
                      <w:r>
                        <w:rPr>
                          <w:rFonts w:ascii="Verdana" w:eastAsia="Calibri" w:hAnsi="Verdana" w:cs="Times New Roman"/>
                          <w:b/>
                          <w:noProof/>
                          <w:color w:val="89288F"/>
                          <w:sz w:val="36"/>
                          <w:szCs w:val="36"/>
                          <w:lang w:eastAsia="cs-CZ"/>
                        </w:rPr>
                        <w:t>CLM - SHP komponenta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8FD34" wp14:editId="35766438">
                <wp:simplePos x="0" y="0"/>
                <wp:positionH relativeFrom="page">
                  <wp:posOffset>720090</wp:posOffset>
                </wp:positionH>
                <wp:positionV relativeFrom="page">
                  <wp:posOffset>7920990</wp:posOffset>
                </wp:positionV>
                <wp:extent cx="5400040" cy="1800225"/>
                <wp:effectExtent l="0" t="0" r="10160" b="9525"/>
                <wp:wrapNone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39ADE" w14:textId="77777777" w:rsidR="00002A9F" w:rsidRDefault="00002A9F" w:rsidP="00002A9F">
                            <w:pPr>
                              <w:pStyle w:val="MIBNadpis1"/>
                              <w:tabs>
                                <w:tab w:val="left" w:pos="3119"/>
                                <w:tab w:val="left" w:pos="3261"/>
                              </w:tabs>
                            </w:pPr>
                            <w:bookmarkStart w:id="0" w:name="_Toc414129316"/>
                            <w:r>
                              <w:t>pro společnost</w:t>
                            </w:r>
                            <w:bookmarkEnd w:id="0"/>
                            <w:r>
                              <w:t xml:space="preserve"> </w:t>
                            </w:r>
                          </w:p>
                          <w:p w14:paraId="16491BBB" w14:textId="77777777" w:rsidR="00002A9F" w:rsidRDefault="00002A9F" w:rsidP="00002A9F">
                            <w:pPr>
                              <w:pStyle w:val="MIBNadpis1"/>
                              <w:tabs>
                                <w:tab w:val="left" w:pos="3119"/>
                                <w:tab w:val="left" w:pos="3261"/>
                              </w:tabs>
                            </w:pPr>
                            <w:bookmarkStart w:id="1" w:name="_Toc414129317"/>
                            <w:r>
                              <w:t>XXX a.s.</w:t>
                            </w:r>
                            <w:bookmarkEnd w:id="1"/>
                            <w:r w:rsidR="005F7982" w:rsidRPr="005F7982">
                              <w:t xml:space="preserve"> </w:t>
                            </w:r>
                          </w:p>
                          <w:p w14:paraId="0DB989B0" w14:textId="77777777" w:rsidR="00002A9F" w:rsidRDefault="00002A9F" w:rsidP="00002A9F">
                            <w:pPr>
                              <w:pStyle w:val="MIBNadpis1"/>
                              <w:tabs>
                                <w:tab w:val="left" w:pos="3119"/>
                                <w:tab w:val="left" w:pos="3261"/>
                              </w:tabs>
                            </w:pPr>
                            <w:bookmarkStart w:id="2" w:name="_Toc414129318"/>
                            <w:r>
                              <w:t>Verze 1</w:t>
                            </w:r>
                            <w:bookmarkEnd w:id="2"/>
                          </w:p>
                          <w:p w14:paraId="21E3D39F" w14:textId="77777777" w:rsidR="00002A9F" w:rsidRDefault="00002A9F" w:rsidP="00002A9F">
                            <w:pPr>
                              <w:pStyle w:val="MIBNadpis1"/>
                              <w:tabs>
                                <w:tab w:val="left" w:pos="3119"/>
                                <w:tab w:val="left" w:pos="3261"/>
                              </w:tabs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FD34" id="Textové pole 15" o:spid="_x0000_s1027" type="#_x0000_t202" style="position:absolute;margin-left:56.7pt;margin-top:623.7pt;width:425.2pt;height:14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UP3gEAAKEDAAAOAAAAZHJzL2Uyb0RvYy54bWysU8GO0zAQvSPxD5bvNGnUwipqulp2tQhp&#10;gZUWPsBx7MQi8Zix26R8PWMn7S5wQ1ys8Yzz5r03k931NPTsqNAbsBVfr3LOlJXQGNtW/NvX+zdX&#10;nPkgbCN6sKriJ+X59f71q93oSlVAB32jkBGI9eXoKt6F4Mos87JTg/ArcMpSUQMOItAV26xBMRL6&#10;0GdFnr/NRsDGIUjlPWXv5iLfJ3ytlQxftPYqsL7ixC2kE9NZxzPb70TZonCdkQsN8Q8sBmEsNb1A&#10;3Ykg2AHNX1CDkQgedFhJGDLQ2kiVNJCadf6HmqdOOJW0kDneXWzy/w9Wfj4+uUdkYXoPEw0wifDu&#10;AeR3zyzcdsK26gYRxk6Jhhqvo2XZ6Hy5fBqt9qWPIPX4CRoasjgESECTxiG6QjoZodMAThfT1RSY&#10;pOR2k+f5hkqSauurPC+KbeohyvPnDn34oGBgMag40lQTvDg++BDpiPL8JHazcG/6Pk22t78l6GHM&#10;JPqR8cw9TPXETLNoi2pqaE6kB2HeF9pvCjrAn5yNtCsV9z8OAhVn/UdLnsTFSsFm+66gC56z9cus&#10;sJIgKh44m8PbMC/iwaFpO+owu2/hhvzTJil7ZrPQpj1IgpedjYv28p5ePf9Z+18AAAD//wMAUEsD&#10;BBQABgAIAAAAIQAWsS+G3wAAAA0BAAAPAAAAZHJzL2Rvd25yZXYueG1sTE/LTsMwELwj8Q/WInGj&#10;TpvSNiFOVSG1XLhQqMTRjTcPYa+j2E3D37Oc4DazM5qdKbaTs2LEIXSeFMxnCQikypuOGgUf7/uH&#10;DYgQNRltPaGCbwywLW9vCp0bf6U3HI+xERxCIdcK2hj7XMpQteh0mPkeibXaD05HpkMjzaCvHO6s&#10;XCTJSjrdEX9odY/PLVZfx4tTEENt9xvzYl773elwGJoxw89aqfu7afcEIuIU/8zwW5+rQ8mdzv5C&#10;JgjLfJ4u2cpgsVwzYku2SnnNmU+PaZKBLAv5f0X5AwAA//8DAFBLAQItABQABgAIAAAAIQC2gziS&#10;/gAAAOEBAAATAAAAAAAAAAAAAAAAAAAAAABbQ29udGVudF9UeXBlc10ueG1sUEsBAi0AFAAGAAgA&#10;AAAhADj9If/WAAAAlAEAAAsAAAAAAAAAAAAAAAAALwEAAF9yZWxzLy5yZWxzUEsBAi0AFAAGAAgA&#10;AAAhAGXAdQ/eAQAAoQMAAA4AAAAAAAAAAAAAAAAALgIAAGRycy9lMm9Eb2MueG1sUEsBAi0AFAAG&#10;AAgAAAAhABaxL4bfAAAADQEAAA8AAAAAAAAAAAAAAAAAOAQAAGRycy9kb3ducmV2LnhtbFBLBQYA&#10;AAAABAAEAPMAAABEBQAAAAA=&#10;" filled="f" stroked="f" strokeweight=".5pt">
                <v:textbox inset="0,,0">
                  <w:txbxContent>
                    <w:p w14:paraId="45B39ADE" w14:textId="77777777" w:rsidR="00002A9F" w:rsidRDefault="00002A9F" w:rsidP="00002A9F">
                      <w:pPr>
                        <w:pStyle w:val="MIBNadpis1"/>
                        <w:tabs>
                          <w:tab w:val="left" w:pos="3119"/>
                          <w:tab w:val="left" w:pos="3261"/>
                        </w:tabs>
                      </w:pPr>
                      <w:bookmarkStart w:id="3" w:name="_Toc414129316"/>
                      <w:r>
                        <w:t>pro společnost</w:t>
                      </w:r>
                      <w:bookmarkEnd w:id="3"/>
                      <w:r>
                        <w:t xml:space="preserve"> </w:t>
                      </w:r>
                    </w:p>
                    <w:p w14:paraId="16491BBB" w14:textId="77777777" w:rsidR="00002A9F" w:rsidRDefault="00002A9F" w:rsidP="00002A9F">
                      <w:pPr>
                        <w:pStyle w:val="MIBNadpis1"/>
                        <w:tabs>
                          <w:tab w:val="left" w:pos="3119"/>
                          <w:tab w:val="left" w:pos="3261"/>
                        </w:tabs>
                      </w:pPr>
                      <w:bookmarkStart w:id="4" w:name="_Toc414129317"/>
                      <w:r>
                        <w:t>XXX a.s.</w:t>
                      </w:r>
                      <w:bookmarkEnd w:id="4"/>
                      <w:r w:rsidR="005F7982" w:rsidRPr="005F7982">
                        <w:t xml:space="preserve"> </w:t>
                      </w:r>
                    </w:p>
                    <w:p w14:paraId="0DB989B0" w14:textId="77777777" w:rsidR="00002A9F" w:rsidRDefault="00002A9F" w:rsidP="00002A9F">
                      <w:pPr>
                        <w:pStyle w:val="MIBNadpis1"/>
                        <w:tabs>
                          <w:tab w:val="left" w:pos="3119"/>
                          <w:tab w:val="left" w:pos="3261"/>
                        </w:tabs>
                      </w:pPr>
                      <w:bookmarkStart w:id="5" w:name="_Toc414129318"/>
                      <w:r>
                        <w:t>Verze 1</w:t>
                      </w:r>
                      <w:bookmarkEnd w:id="5"/>
                    </w:p>
                    <w:p w14:paraId="21E3D39F" w14:textId="77777777" w:rsidR="00002A9F" w:rsidRDefault="00002A9F" w:rsidP="00002A9F">
                      <w:pPr>
                        <w:pStyle w:val="MIBNadpis1"/>
                        <w:tabs>
                          <w:tab w:val="left" w:pos="3119"/>
                          <w:tab w:val="left" w:pos="3261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F438AB" w14:textId="77777777" w:rsidR="00002A9F" w:rsidRDefault="00002A9F" w:rsidP="00002A9F">
      <w:pPr>
        <w:rPr>
          <w:noProof/>
        </w:rPr>
        <w:sectPr w:rsidR="00002A9F" w:rsidSect="00AC548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134" w:bottom="1134" w:left="1134" w:header="0" w:footer="0" w:gutter="0"/>
          <w:pgNumType w:start="1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18"/>
          <w:szCs w:val="18"/>
          <w:lang w:eastAsia="en-US"/>
        </w:rPr>
        <w:id w:val="-1442221736"/>
        <w:docPartObj>
          <w:docPartGallery w:val="Table of Contents"/>
          <w:docPartUnique/>
        </w:docPartObj>
      </w:sdtPr>
      <w:sdtEndPr>
        <w:rPr>
          <w:sz w:val="20"/>
          <w:szCs w:val="22"/>
        </w:rPr>
      </w:sdtEndPr>
      <w:sdtContent>
        <w:p w14:paraId="302EC2D3" w14:textId="77777777" w:rsidR="00CE5C05" w:rsidRDefault="00CE5C05" w:rsidP="00CE5C05">
          <w:pPr>
            <w:pStyle w:val="Nadpisobsahu"/>
          </w:pPr>
          <w:r>
            <w:t>Obsah</w:t>
          </w:r>
        </w:p>
        <w:p w14:paraId="243B11FD" w14:textId="3617B781" w:rsidR="00300B67" w:rsidRDefault="00F12E77">
          <w:pPr>
            <w:pStyle w:val="Obsah1"/>
            <w:rPr>
              <w:rFonts w:eastAsiaTheme="minorEastAsia"/>
              <w:b w:val="0"/>
              <w:color w:val="auto"/>
              <w:sz w:val="22"/>
              <w:szCs w:val="22"/>
              <w:lang w:eastAsia="cs-CZ"/>
            </w:rPr>
          </w:pPr>
          <w:r>
            <w:fldChar w:fldCharType="begin"/>
          </w:r>
          <w:r w:rsidR="00CE5C05">
            <w:instrText xml:space="preserve"> TOC \o "1-3" \h \z \u </w:instrText>
          </w:r>
          <w:r>
            <w:fldChar w:fldCharType="separate"/>
          </w:r>
          <w:hyperlink w:anchor="_Toc89349921" w:history="1">
            <w:r w:rsidR="00300B67" w:rsidRPr="00B449BF">
              <w:rPr>
                <w:rStyle w:val="Hypertextovodkaz"/>
              </w:rPr>
              <w:t>1. Cíl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_Toc89349921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3</w:t>
            </w:r>
            <w:r w:rsidR="00300B67">
              <w:rPr>
                <w:webHidden/>
              </w:rPr>
              <w:fldChar w:fldCharType="end"/>
            </w:r>
          </w:hyperlink>
        </w:p>
        <w:p w14:paraId="092DDDA5" w14:textId="0C1524C5" w:rsidR="00300B67" w:rsidRDefault="00227483">
          <w:pPr>
            <w:pStyle w:val="Obsah1"/>
            <w:rPr>
              <w:rFonts w:eastAsiaTheme="minorEastAsia"/>
              <w:b w:val="0"/>
              <w:color w:val="auto"/>
              <w:sz w:val="22"/>
              <w:szCs w:val="22"/>
              <w:lang w:eastAsia="cs-CZ"/>
            </w:rPr>
          </w:pPr>
          <w:hyperlink w:anchor="_Toc89349922" w:history="1">
            <w:r w:rsidR="00300B67" w:rsidRPr="00B449BF">
              <w:rPr>
                <w:rStyle w:val="Hypertextovodkaz"/>
              </w:rPr>
              <w:t>2. Komunikace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_Toc89349922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3</w:t>
            </w:r>
            <w:r w:rsidR="00300B67">
              <w:rPr>
                <w:webHidden/>
              </w:rPr>
              <w:fldChar w:fldCharType="end"/>
            </w:r>
          </w:hyperlink>
        </w:p>
        <w:p w14:paraId="3F9CC866" w14:textId="3822C197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23" w:history="1">
            <w:r w:rsidR="00300B67" w:rsidRPr="00B449BF">
              <w:rPr>
                <w:rStyle w:val="Hypertextovodkaz"/>
              </w:rPr>
              <w:t>2.1. Schéma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_Toc89349923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3</w:t>
            </w:r>
            <w:r w:rsidR="00300B67">
              <w:rPr>
                <w:webHidden/>
              </w:rPr>
              <w:fldChar w:fldCharType="end"/>
            </w:r>
          </w:hyperlink>
        </w:p>
        <w:p w14:paraId="7CC0D980" w14:textId="4DAA12C9" w:rsidR="00300B67" w:rsidRDefault="00227483">
          <w:pPr>
            <w:pStyle w:val="Obsah3"/>
            <w:rPr>
              <w:rFonts w:eastAsiaTheme="minorEastAsia"/>
              <w:sz w:val="22"/>
              <w:szCs w:val="22"/>
              <w:lang w:eastAsia="cs-CZ"/>
            </w:rPr>
          </w:pPr>
          <w:hyperlink w:anchor="_Toc89349924" w:history="1">
            <w:r w:rsidR="00300B67" w:rsidRPr="00B449BF">
              <w:rPr>
                <w:rStyle w:val="Hypertextovodkaz"/>
              </w:rPr>
              <w:t>2.1.1. Doplnění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_Toc89349924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4</w:t>
            </w:r>
            <w:r w:rsidR="00300B67">
              <w:rPr>
                <w:webHidden/>
              </w:rPr>
              <w:fldChar w:fldCharType="end"/>
            </w:r>
          </w:hyperlink>
        </w:p>
        <w:p w14:paraId="0D650BA6" w14:textId="0FAC4E94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25" w:history="1">
            <w:r w:rsidR="00300B67" w:rsidRPr="00B449BF">
              <w:rPr>
                <w:rStyle w:val="Hypertextovodkaz"/>
              </w:rPr>
              <w:t>2.2. Vystavení dokumentu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_Toc89349925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4</w:t>
            </w:r>
            <w:r w:rsidR="00300B67">
              <w:rPr>
                <w:webHidden/>
              </w:rPr>
              <w:fldChar w:fldCharType="end"/>
            </w:r>
          </w:hyperlink>
        </w:p>
        <w:p w14:paraId="787C946D" w14:textId="36512937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26" w:history="1">
            <w:r w:rsidR="00300B67" w:rsidRPr="00B449BF">
              <w:rPr>
                <w:rStyle w:val="Hypertextovodkaz"/>
              </w:rPr>
              <w:t>2.3. Stažení dokumentu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_Toc89349926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4</w:t>
            </w:r>
            <w:r w:rsidR="00300B67">
              <w:rPr>
                <w:webHidden/>
              </w:rPr>
              <w:fldChar w:fldCharType="end"/>
            </w:r>
          </w:hyperlink>
        </w:p>
        <w:p w14:paraId="5E57117B" w14:textId="2A10A097" w:rsidR="00300B67" w:rsidRDefault="00227483">
          <w:pPr>
            <w:pStyle w:val="Obsah1"/>
            <w:rPr>
              <w:rFonts w:eastAsiaTheme="minorEastAsia"/>
              <w:b w:val="0"/>
              <w:color w:val="auto"/>
              <w:sz w:val="22"/>
              <w:szCs w:val="22"/>
              <w:lang w:eastAsia="cs-CZ"/>
            </w:rPr>
          </w:pPr>
          <w:hyperlink w:anchor="_Toc89349927" w:history="1">
            <w:r w:rsidR="00300B67" w:rsidRPr="00B449BF">
              <w:rPr>
                <w:rStyle w:val="Hypertextovodkaz"/>
              </w:rPr>
              <w:t>3. Požadavky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_Toc89349927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5</w:t>
            </w:r>
            <w:r w:rsidR="00300B67">
              <w:rPr>
                <w:webHidden/>
              </w:rPr>
              <w:fldChar w:fldCharType="end"/>
            </w:r>
          </w:hyperlink>
        </w:p>
        <w:p w14:paraId="4D468D80" w14:textId="5A1BAD2E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28" w:history="1">
            <w:r w:rsidR="00300B67" w:rsidRPr="00B449BF">
              <w:rPr>
                <w:rStyle w:val="Hypertextovodkaz"/>
              </w:rPr>
              <w:t>3.1. Dostupnost end-pointů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_Toc89349928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5</w:t>
            </w:r>
            <w:r w:rsidR="00300B67">
              <w:rPr>
                <w:webHidden/>
              </w:rPr>
              <w:fldChar w:fldCharType="end"/>
            </w:r>
          </w:hyperlink>
        </w:p>
        <w:p w14:paraId="26AF3DF8" w14:textId="39995F58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29" w:history="1">
            <w:r w:rsidR="00300B67" w:rsidRPr="00B449BF">
              <w:rPr>
                <w:rStyle w:val="Hypertextovodkaz"/>
              </w:rPr>
              <w:t>3.2. Certifikáty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_Toc89349929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5</w:t>
            </w:r>
            <w:r w:rsidR="00300B67">
              <w:rPr>
                <w:webHidden/>
              </w:rPr>
              <w:fldChar w:fldCharType="end"/>
            </w:r>
          </w:hyperlink>
        </w:p>
        <w:p w14:paraId="2BE91E19" w14:textId="27755403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30" w:history="1">
            <w:r w:rsidR="00300B67" w:rsidRPr="00B449BF">
              <w:rPr>
                <w:rStyle w:val="Hypertextovodkaz"/>
              </w:rPr>
              <w:t>3.3. TLS 1.2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_Toc89349930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5</w:t>
            </w:r>
            <w:r w:rsidR="00300B67">
              <w:rPr>
                <w:webHidden/>
              </w:rPr>
              <w:fldChar w:fldCharType="end"/>
            </w:r>
          </w:hyperlink>
        </w:p>
        <w:p w14:paraId="2934781B" w14:textId="61B3B24B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31" w:history="1">
            <w:r w:rsidR="00300B67" w:rsidRPr="00B449BF">
              <w:rPr>
                <w:rStyle w:val="Hypertextovodkaz"/>
              </w:rPr>
              <w:t>3.4. SNI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_Toc89349931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5</w:t>
            </w:r>
            <w:r w:rsidR="00300B67">
              <w:rPr>
                <w:webHidden/>
              </w:rPr>
              <w:fldChar w:fldCharType="end"/>
            </w:r>
          </w:hyperlink>
        </w:p>
        <w:p w14:paraId="5CF0612C" w14:textId="5FBF41CF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32" w:history="1">
            <w:r w:rsidR="00300B67" w:rsidRPr="00B449BF">
              <w:rPr>
                <w:rStyle w:val="Hypertextovodkaz"/>
              </w:rPr>
              <w:t>3.5. SAP uživatel jako nositel tokenu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_Toc89349932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6</w:t>
            </w:r>
            <w:r w:rsidR="00300B67">
              <w:rPr>
                <w:webHidden/>
              </w:rPr>
              <w:fldChar w:fldCharType="end"/>
            </w:r>
          </w:hyperlink>
        </w:p>
        <w:p w14:paraId="0CCCCC20" w14:textId="5086C5FA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33" w:history="1">
            <w:r w:rsidR="00300B67" w:rsidRPr="00B449BF">
              <w:rPr>
                <w:rStyle w:val="Hypertextovodkaz"/>
              </w:rPr>
              <w:t>3.6. Office 365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_Toc89349933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6</w:t>
            </w:r>
            <w:r w:rsidR="00300B67">
              <w:rPr>
                <w:webHidden/>
              </w:rPr>
              <w:fldChar w:fldCharType="end"/>
            </w:r>
          </w:hyperlink>
        </w:p>
        <w:p w14:paraId="27BF93C2" w14:textId="570D7FF4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34" w:history="1">
            <w:r w:rsidR="00300B67" w:rsidRPr="00B449BF">
              <w:rPr>
                <w:rStyle w:val="Hypertextovodkaz"/>
              </w:rPr>
              <w:t>3.7. Povolení SICF služeb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_Toc89349934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7</w:t>
            </w:r>
            <w:r w:rsidR="00300B67">
              <w:rPr>
                <w:webHidden/>
              </w:rPr>
              <w:fldChar w:fldCharType="end"/>
            </w:r>
          </w:hyperlink>
        </w:p>
        <w:p w14:paraId="7B9452CA" w14:textId="2857F7F1" w:rsidR="00300B67" w:rsidRDefault="00227483">
          <w:pPr>
            <w:pStyle w:val="Obsah1"/>
            <w:rPr>
              <w:rFonts w:eastAsiaTheme="minorEastAsia"/>
              <w:b w:val="0"/>
              <w:color w:val="auto"/>
              <w:sz w:val="22"/>
              <w:szCs w:val="22"/>
              <w:lang w:eastAsia="cs-CZ"/>
            </w:rPr>
          </w:pPr>
          <w:hyperlink w:anchor="_Toc89349935" w:history="1">
            <w:r w:rsidR="00300B67" w:rsidRPr="00B449BF">
              <w:rPr>
                <w:rStyle w:val="Hypertextovodkaz"/>
              </w:rPr>
              <w:t>4. Nastavení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_Toc89349935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7</w:t>
            </w:r>
            <w:r w:rsidR="00300B67">
              <w:rPr>
                <w:webHidden/>
              </w:rPr>
              <w:fldChar w:fldCharType="end"/>
            </w:r>
          </w:hyperlink>
        </w:p>
        <w:p w14:paraId="0438FD02" w14:textId="44857AA0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36" w:history="1">
            <w:r w:rsidR="00300B67" w:rsidRPr="00B449BF">
              <w:rPr>
                <w:rStyle w:val="Hypertextovodkaz"/>
              </w:rPr>
              <w:t>4.1. SAP oAuth klient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_Toc89349936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7</w:t>
            </w:r>
            <w:r w:rsidR="00300B67">
              <w:rPr>
                <w:webHidden/>
              </w:rPr>
              <w:fldChar w:fldCharType="end"/>
            </w:r>
          </w:hyperlink>
        </w:p>
        <w:p w14:paraId="194EDF51" w14:textId="40FB1BC8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37" w:history="1">
            <w:r w:rsidR="00300B67" w:rsidRPr="00B449BF">
              <w:rPr>
                <w:rStyle w:val="Hypertextovodkaz"/>
              </w:rPr>
              <w:t>4.2. Získání grantu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_Toc89349937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9</w:t>
            </w:r>
            <w:r w:rsidR="00300B67">
              <w:rPr>
                <w:webHidden/>
              </w:rPr>
              <w:fldChar w:fldCharType="end"/>
            </w:r>
          </w:hyperlink>
        </w:p>
        <w:p w14:paraId="01D9D2A3" w14:textId="76D36DF1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38" w:history="1">
            <w:r w:rsidR="00300B67" w:rsidRPr="00B449BF">
              <w:rPr>
                <w:rStyle w:val="Hypertextovodkaz"/>
              </w:rPr>
              <w:t>4.3. Destinace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_Toc89349938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10</w:t>
            </w:r>
            <w:r w:rsidR="00300B67">
              <w:rPr>
                <w:webHidden/>
              </w:rPr>
              <w:fldChar w:fldCharType="end"/>
            </w:r>
          </w:hyperlink>
        </w:p>
        <w:p w14:paraId="1C727123" w14:textId="2A2A2B32" w:rsidR="00300B67" w:rsidRDefault="00227483">
          <w:pPr>
            <w:pStyle w:val="Obsah2"/>
            <w:rPr>
              <w:rFonts w:eastAsiaTheme="minorEastAsia"/>
              <w:sz w:val="22"/>
              <w:szCs w:val="22"/>
              <w:lang w:eastAsia="cs-CZ"/>
            </w:rPr>
          </w:pPr>
          <w:hyperlink w:anchor="_Toc89349939" w:history="1">
            <w:r w:rsidR="00300B67" w:rsidRPr="00B449BF">
              <w:rPr>
                <w:rStyle w:val="Hypertextovodkaz"/>
              </w:rPr>
              <w:t>4.4. Parametry</w:t>
            </w:r>
            <w:r w:rsidR="00300B67">
              <w:rPr>
                <w:webHidden/>
              </w:rPr>
              <w:tab/>
            </w:r>
            <w:r w:rsidR="00300B67">
              <w:rPr>
                <w:webHidden/>
              </w:rPr>
              <w:fldChar w:fldCharType="begin"/>
            </w:r>
            <w:r w:rsidR="00300B67">
              <w:rPr>
                <w:webHidden/>
              </w:rPr>
              <w:instrText xml:space="preserve"> PAGEREF _Toc89349939 \h </w:instrText>
            </w:r>
            <w:r w:rsidR="00300B67">
              <w:rPr>
                <w:webHidden/>
              </w:rPr>
            </w:r>
            <w:r w:rsidR="00300B67">
              <w:rPr>
                <w:webHidden/>
              </w:rPr>
              <w:fldChar w:fldCharType="separate"/>
            </w:r>
            <w:r w:rsidR="00300B67">
              <w:rPr>
                <w:webHidden/>
              </w:rPr>
              <w:t>10</w:t>
            </w:r>
            <w:r w:rsidR="00300B67">
              <w:rPr>
                <w:webHidden/>
              </w:rPr>
              <w:fldChar w:fldCharType="end"/>
            </w:r>
          </w:hyperlink>
        </w:p>
        <w:p w14:paraId="4BDD0CF9" w14:textId="6D6B0EDA" w:rsidR="00CE5C05" w:rsidRDefault="00F12E77" w:rsidP="00CE5C05">
          <w:r>
            <w:rPr>
              <w:b/>
              <w:color w:val="89288F" w:themeColor="accent2"/>
            </w:rPr>
            <w:fldChar w:fldCharType="end"/>
          </w:r>
        </w:p>
      </w:sdtContent>
    </w:sdt>
    <w:p w14:paraId="7A4791C2" w14:textId="77777777" w:rsidR="00AA6F99" w:rsidRDefault="00AA6F99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89288F" w:themeColor="accent2"/>
          <w:sz w:val="24"/>
          <w:szCs w:val="28"/>
        </w:rPr>
      </w:pPr>
      <w:r>
        <w:br w:type="page"/>
      </w:r>
    </w:p>
    <w:p w14:paraId="26AFAF7F" w14:textId="0AA655AD" w:rsidR="00CE5C05" w:rsidRDefault="00977CCE" w:rsidP="00D47976">
      <w:pPr>
        <w:pStyle w:val="MIBNadpis1slovn"/>
      </w:pPr>
      <w:bookmarkStart w:id="6" w:name="_Toc89349921"/>
      <w:r>
        <w:lastRenderedPageBreak/>
        <w:t>Cíl</w:t>
      </w:r>
      <w:bookmarkEnd w:id="6"/>
    </w:p>
    <w:p w14:paraId="576AECA3" w14:textId="4401AC8A" w:rsidR="00CE5C05" w:rsidRDefault="00977CCE" w:rsidP="00F03210">
      <w:pPr>
        <w:pStyle w:val="MIBNormal-blok"/>
      </w:pPr>
      <w:r>
        <w:t xml:space="preserve">Smyslem SHP komponenty je umožnit v CLM v rámci připomínkování využít možnosti Office 365 pro zpřístupnění připomínkovaného dokumentu připomínkujícímu. Komponenta umožňuje pro potřeby připomínkování nahrát připomínkovaný dokument do vyhrazeného prostoru na </w:t>
      </w:r>
      <w:proofErr w:type="spellStart"/>
      <w:r>
        <w:t>Sharepoint</w:t>
      </w:r>
      <w:proofErr w:type="spellEnd"/>
      <w:r>
        <w:t xml:space="preserve"> a zpřístupnit jej připomínkujícímu.</w:t>
      </w:r>
      <w:r w:rsidR="005A0AF6">
        <w:t xml:space="preserve"> Dle potřeb CLM následně komponenta umožňuje upravený dokument stáhnout zpět a ze </w:t>
      </w:r>
      <w:proofErr w:type="spellStart"/>
      <w:r w:rsidR="005A0AF6">
        <w:t>Sharepointu</w:t>
      </w:r>
      <w:proofErr w:type="spellEnd"/>
      <w:r w:rsidR="005A0AF6">
        <w:t xml:space="preserve"> opět odstranit.</w:t>
      </w:r>
    </w:p>
    <w:p w14:paraId="79690CFF" w14:textId="65218DE8" w:rsidR="005A0AF6" w:rsidRDefault="005A0AF6" w:rsidP="005A0AF6">
      <w:pPr>
        <w:pStyle w:val="MIBNadpis1slovn"/>
      </w:pPr>
      <w:bookmarkStart w:id="7" w:name="_Toc89349922"/>
      <w:r>
        <w:t>Komunikace</w:t>
      </w:r>
      <w:bookmarkEnd w:id="7"/>
    </w:p>
    <w:p w14:paraId="79FCFA3C" w14:textId="1E326194" w:rsidR="003F3D50" w:rsidRPr="00794300" w:rsidRDefault="004D0B81" w:rsidP="00794300">
      <w:pPr>
        <w:pStyle w:val="MIBNormal"/>
        <w:rPr>
          <w:lang w:eastAsia="en-US"/>
        </w:rPr>
      </w:pPr>
      <w:r>
        <w:rPr>
          <w:lang w:eastAsia="en-US"/>
        </w:rPr>
        <w:t xml:space="preserve">Pro potřeby </w:t>
      </w:r>
      <w:r w:rsidR="00D603B0">
        <w:rPr>
          <w:lang w:eastAsia="en-US"/>
        </w:rPr>
        <w:t xml:space="preserve">fungování SHP komponenty probíhá komunikace </w:t>
      </w:r>
      <w:r w:rsidR="000D197A">
        <w:rPr>
          <w:lang w:eastAsia="en-US"/>
        </w:rPr>
        <w:t>mezi CLM</w:t>
      </w:r>
      <w:r w:rsidR="0045283B">
        <w:rPr>
          <w:lang w:eastAsia="en-US"/>
        </w:rPr>
        <w:t>, SHP komponentou</w:t>
      </w:r>
      <w:r w:rsidR="00045CFE">
        <w:rPr>
          <w:lang w:eastAsia="en-US"/>
        </w:rPr>
        <w:t xml:space="preserve"> a</w:t>
      </w:r>
      <w:r w:rsidR="0045283B">
        <w:rPr>
          <w:lang w:eastAsia="en-US"/>
        </w:rPr>
        <w:t xml:space="preserve"> Office 365</w:t>
      </w:r>
      <w:r w:rsidR="00F23560">
        <w:rPr>
          <w:lang w:eastAsia="en-US"/>
        </w:rPr>
        <w:t xml:space="preserve">. A to s využitím SAP </w:t>
      </w:r>
      <w:proofErr w:type="spellStart"/>
      <w:r w:rsidR="00F23560">
        <w:rPr>
          <w:lang w:eastAsia="en-US"/>
        </w:rPr>
        <w:t>oAuth</w:t>
      </w:r>
      <w:proofErr w:type="spellEnd"/>
      <w:r w:rsidR="00F23560">
        <w:rPr>
          <w:lang w:eastAsia="en-US"/>
        </w:rPr>
        <w:t xml:space="preserve"> klienta.</w:t>
      </w:r>
    </w:p>
    <w:p w14:paraId="0A188075" w14:textId="0DD63506" w:rsidR="005A0AF6" w:rsidRDefault="005A0AF6" w:rsidP="005A0AF6">
      <w:pPr>
        <w:pStyle w:val="MIBNadpis2slovn"/>
      </w:pPr>
      <w:bookmarkStart w:id="8" w:name="_Toc89349923"/>
      <w:r>
        <w:t>Schéma</w:t>
      </w:r>
      <w:bookmarkEnd w:id="8"/>
    </w:p>
    <w:p w14:paraId="2A4948EC" w14:textId="32BB9B00" w:rsidR="00111915" w:rsidRDefault="00753591" w:rsidP="00111915">
      <w:pPr>
        <w:pStyle w:val="MIBNormal"/>
        <w:rPr>
          <w:lang w:eastAsia="en-US"/>
        </w:rPr>
      </w:pPr>
      <w:r>
        <w:rPr>
          <w:noProof/>
        </w:rPr>
        <w:drawing>
          <wp:inline distT="0" distB="0" distL="0" distR="0" wp14:anchorId="2AF4C25F" wp14:editId="770EADF1">
            <wp:extent cx="6120130" cy="3637280"/>
            <wp:effectExtent l="0" t="0" r="0" b="127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7442B" w14:textId="63074CCD" w:rsidR="00111915" w:rsidRDefault="00424904" w:rsidP="00B64C9F">
      <w:pPr>
        <w:pStyle w:val="MIBNormal"/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 xml:space="preserve">CLM </w:t>
      </w:r>
      <w:r w:rsidR="00A349BE">
        <w:rPr>
          <w:lang w:eastAsia="en-US"/>
        </w:rPr>
        <w:t>odešle požadavek</w:t>
      </w:r>
      <w:r>
        <w:rPr>
          <w:lang w:eastAsia="en-US"/>
        </w:rPr>
        <w:t xml:space="preserve"> do SHP komponenty</w:t>
      </w:r>
    </w:p>
    <w:p w14:paraId="3EF6B2D9" w14:textId="125E208A" w:rsidR="00424904" w:rsidRDefault="00424904" w:rsidP="00B64C9F">
      <w:pPr>
        <w:pStyle w:val="MIBNormal"/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 xml:space="preserve">SHP komponenta </w:t>
      </w:r>
      <w:r w:rsidR="00A349BE">
        <w:rPr>
          <w:lang w:eastAsia="en-US"/>
        </w:rPr>
        <w:t>vy</w:t>
      </w:r>
      <w:r w:rsidR="005C3E66">
        <w:rPr>
          <w:lang w:eastAsia="en-US"/>
        </w:rPr>
        <w:t>žádá od S</w:t>
      </w:r>
      <w:r w:rsidR="00B23EF6">
        <w:rPr>
          <w:lang w:eastAsia="en-US"/>
        </w:rPr>
        <w:t>AP</w:t>
      </w:r>
      <w:r w:rsidR="005C3E66">
        <w:rPr>
          <w:lang w:eastAsia="en-US"/>
        </w:rPr>
        <w:t xml:space="preserve"> </w:t>
      </w:r>
      <w:proofErr w:type="spellStart"/>
      <w:r w:rsidR="005C3E66">
        <w:rPr>
          <w:lang w:eastAsia="en-US"/>
        </w:rPr>
        <w:t>oAuth</w:t>
      </w:r>
      <w:proofErr w:type="spellEnd"/>
      <w:r w:rsidR="005C3E66">
        <w:rPr>
          <w:lang w:eastAsia="en-US"/>
        </w:rPr>
        <w:t xml:space="preserve"> klienta získání </w:t>
      </w:r>
      <w:proofErr w:type="spellStart"/>
      <w:r w:rsidR="005C3E66">
        <w:rPr>
          <w:lang w:eastAsia="en-US"/>
        </w:rPr>
        <w:t>oAuth</w:t>
      </w:r>
      <w:proofErr w:type="spellEnd"/>
      <w:r w:rsidR="005C3E66">
        <w:rPr>
          <w:lang w:eastAsia="en-US"/>
        </w:rPr>
        <w:t xml:space="preserve"> autorizačního tokenu </w:t>
      </w:r>
      <w:proofErr w:type="spellStart"/>
      <w:r w:rsidR="006A2917">
        <w:rPr>
          <w:lang w:eastAsia="en-US"/>
        </w:rPr>
        <w:t>jméném</w:t>
      </w:r>
      <w:proofErr w:type="spellEnd"/>
      <w:r w:rsidR="006A2917">
        <w:rPr>
          <w:lang w:eastAsia="en-US"/>
        </w:rPr>
        <w:t xml:space="preserve"> SAP uživatele, který je nositelem tokenu (nikoliv jménem aktuálně přihlášeného uživatele).</w:t>
      </w:r>
    </w:p>
    <w:p w14:paraId="76D18C53" w14:textId="0050761B" w:rsidR="00B23EF6" w:rsidRDefault="00B23EF6" w:rsidP="00B64C9F">
      <w:pPr>
        <w:pStyle w:val="MIBNormal"/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 xml:space="preserve">SAP </w:t>
      </w:r>
      <w:proofErr w:type="spellStart"/>
      <w:r>
        <w:rPr>
          <w:lang w:eastAsia="en-US"/>
        </w:rPr>
        <w:t>oAuth</w:t>
      </w:r>
      <w:proofErr w:type="spellEnd"/>
      <w:r>
        <w:rPr>
          <w:lang w:eastAsia="en-US"/>
        </w:rPr>
        <w:t xml:space="preserve"> klient </w:t>
      </w:r>
      <w:r w:rsidR="00A04108">
        <w:rPr>
          <w:lang w:eastAsia="en-US"/>
        </w:rPr>
        <w:t xml:space="preserve">si vyžádá autorizační token skrze </w:t>
      </w:r>
      <w:r w:rsidR="00DD70D2">
        <w:rPr>
          <w:lang w:eastAsia="en-US"/>
        </w:rPr>
        <w:t>login.microsoftonline.com</w:t>
      </w:r>
      <w:r w:rsidR="00235888">
        <w:rPr>
          <w:lang w:eastAsia="en-US"/>
        </w:rPr>
        <w:t>.</w:t>
      </w:r>
    </w:p>
    <w:p w14:paraId="764A4952" w14:textId="2F7964F1" w:rsidR="00DD70D2" w:rsidRDefault="00DD70D2" w:rsidP="00B64C9F">
      <w:pPr>
        <w:pStyle w:val="MIBNormal"/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 xml:space="preserve">SAP </w:t>
      </w:r>
      <w:proofErr w:type="spellStart"/>
      <w:r>
        <w:rPr>
          <w:lang w:eastAsia="en-US"/>
        </w:rPr>
        <w:t>oAuth</w:t>
      </w:r>
      <w:proofErr w:type="spellEnd"/>
      <w:r>
        <w:rPr>
          <w:lang w:eastAsia="en-US"/>
        </w:rPr>
        <w:t xml:space="preserve"> klient </w:t>
      </w:r>
      <w:r w:rsidR="00A85BAB">
        <w:rPr>
          <w:lang w:eastAsia="en-US"/>
        </w:rPr>
        <w:t>získá autorizační token.</w:t>
      </w:r>
    </w:p>
    <w:p w14:paraId="5F223B47" w14:textId="2BEC4537" w:rsidR="007E6072" w:rsidRDefault="002D5359" w:rsidP="00B64C9F">
      <w:pPr>
        <w:pStyle w:val="MIBNormal"/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 xml:space="preserve">SHP komponenta </w:t>
      </w:r>
      <w:r w:rsidR="00533C14">
        <w:rPr>
          <w:lang w:eastAsia="en-US"/>
        </w:rPr>
        <w:t>z</w:t>
      </w:r>
      <w:r w:rsidR="00D26515">
        <w:rPr>
          <w:lang w:eastAsia="en-US"/>
        </w:rPr>
        <w:t>í</w:t>
      </w:r>
      <w:r w:rsidR="00533C14">
        <w:rPr>
          <w:lang w:eastAsia="en-US"/>
        </w:rPr>
        <w:t>sk</w:t>
      </w:r>
      <w:r w:rsidR="0065767E">
        <w:rPr>
          <w:lang w:eastAsia="en-US"/>
        </w:rPr>
        <w:t>á</w:t>
      </w:r>
      <w:r w:rsidR="00533C14">
        <w:rPr>
          <w:lang w:eastAsia="en-US"/>
        </w:rPr>
        <w:t xml:space="preserve"> možnost autorizace </w:t>
      </w:r>
      <w:r w:rsidR="0065767E">
        <w:rPr>
          <w:lang w:eastAsia="en-US"/>
        </w:rPr>
        <w:t xml:space="preserve">http </w:t>
      </w:r>
      <w:r w:rsidR="00C204B3">
        <w:rPr>
          <w:lang w:eastAsia="en-US"/>
        </w:rPr>
        <w:t>požadavků na Office 365</w:t>
      </w:r>
      <w:r w:rsidR="0065767E">
        <w:rPr>
          <w:lang w:eastAsia="en-US"/>
        </w:rPr>
        <w:t xml:space="preserve"> příslušným autorizačním tokenem.</w:t>
      </w:r>
    </w:p>
    <w:p w14:paraId="2228150A" w14:textId="21F41674" w:rsidR="00C204B3" w:rsidRDefault="006C3018" w:rsidP="00B64C9F">
      <w:pPr>
        <w:pStyle w:val="MIBNormal"/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 xml:space="preserve">SHP komponenta odesílá http požadavek na </w:t>
      </w:r>
      <w:r w:rsidR="005F543E">
        <w:rPr>
          <w:lang w:eastAsia="en-US"/>
        </w:rPr>
        <w:t>M</w:t>
      </w:r>
      <w:r w:rsidR="00EC3092">
        <w:rPr>
          <w:lang w:eastAsia="en-US"/>
        </w:rPr>
        <w:t xml:space="preserve">icrosoft </w:t>
      </w:r>
      <w:proofErr w:type="spellStart"/>
      <w:r w:rsidR="00EC3092">
        <w:rPr>
          <w:lang w:eastAsia="en-US"/>
        </w:rPr>
        <w:t>Graph</w:t>
      </w:r>
      <w:proofErr w:type="spellEnd"/>
      <w:r w:rsidR="00EC3092">
        <w:rPr>
          <w:lang w:eastAsia="en-US"/>
        </w:rPr>
        <w:t xml:space="preserve"> API autorizovaný </w:t>
      </w:r>
      <w:proofErr w:type="spellStart"/>
      <w:r w:rsidR="00EC3092">
        <w:rPr>
          <w:lang w:eastAsia="en-US"/>
        </w:rPr>
        <w:t>oAuth</w:t>
      </w:r>
      <w:proofErr w:type="spellEnd"/>
      <w:r w:rsidR="00EC3092">
        <w:rPr>
          <w:lang w:eastAsia="en-US"/>
        </w:rPr>
        <w:t xml:space="preserve"> tokenem.</w:t>
      </w:r>
    </w:p>
    <w:p w14:paraId="2C0E200E" w14:textId="266DD795" w:rsidR="00EC3092" w:rsidRDefault="00442434" w:rsidP="00B64C9F">
      <w:pPr>
        <w:pStyle w:val="MIBNormal"/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 xml:space="preserve">SHP komponenta získá </w:t>
      </w:r>
      <w:r w:rsidR="0050513D">
        <w:rPr>
          <w:lang w:eastAsia="en-US"/>
        </w:rPr>
        <w:t xml:space="preserve">výsledek volání Microsoft </w:t>
      </w:r>
      <w:proofErr w:type="spellStart"/>
      <w:r w:rsidR="0050513D">
        <w:rPr>
          <w:lang w:eastAsia="en-US"/>
        </w:rPr>
        <w:t>Graph</w:t>
      </w:r>
      <w:proofErr w:type="spellEnd"/>
      <w:r w:rsidR="0050513D">
        <w:rPr>
          <w:lang w:eastAsia="en-US"/>
        </w:rPr>
        <w:t xml:space="preserve"> API.</w:t>
      </w:r>
    </w:p>
    <w:p w14:paraId="5EF42766" w14:textId="7F6FA15B" w:rsidR="00B64C9F" w:rsidRDefault="00B64C9F" w:rsidP="00B64C9F">
      <w:pPr>
        <w:pStyle w:val="MIBNormal"/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lastRenderedPageBreak/>
        <w:t xml:space="preserve">SHP komponenta odesílá požadavek na </w:t>
      </w:r>
      <w:r w:rsidR="004D55B0">
        <w:rPr>
          <w:lang w:eastAsia="en-US"/>
        </w:rPr>
        <w:t xml:space="preserve">sharepoint.com autorizovaný autorizačním tokenem získaným z Microsoft </w:t>
      </w:r>
      <w:proofErr w:type="spellStart"/>
      <w:r w:rsidR="004D55B0">
        <w:rPr>
          <w:lang w:eastAsia="en-US"/>
        </w:rPr>
        <w:t>Graph</w:t>
      </w:r>
      <w:proofErr w:type="spellEnd"/>
      <w:r w:rsidR="004D55B0">
        <w:rPr>
          <w:lang w:eastAsia="en-US"/>
        </w:rPr>
        <w:t xml:space="preserve"> API.</w:t>
      </w:r>
    </w:p>
    <w:p w14:paraId="315BFDB0" w14:textId="1C94AD71" w:rsidR="00B25579" w:rsidRDefault="00B25579" w:rsidP="00B64C9F">
      <w:pPr>
        <w:pStyle w:val="MIBNormal"/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>SHP komponenta získá výsledek volání sharepoint.com</w:t>
      </w:r>
    </w:p>
    <w:p w14:paraId="0ECE8AAA" w14:textId="59FE9CAF" w:rsidR="00B25579" w:rsidRDefault="00B25579" w:rsidP="00B64C9F">
      <w:pPr>
        <w:pStyle w:val="MIBNormal"/>
        <w:numPr>
          <w:ilvl w:val="0"/>
          <w:numId w:val="29"/>
        </w:numPr>
        <w:rPr>
          <w:lang w:eastAsia="en-US"/>
        </w:rPr>
      </w:pPr>
      <w:r>
        <w:rPr>
          <w:lang w:eastAsia="en-US"/>
        </w:rPr>
        <w:t>CLM získá odpově</w:t>
      </w:r>
      <w:r w:rsidR="00972B6C">
        <w:rPr>
          <w:lang w:eastAsia="en-US"/>
        </w:rPr>
        <w:t>ď</w:t>
      </w:r>
      <w:r w:rsidR="00657C40">
        <w:rPr>
          <w:lang w:eastAsia="en-US"/>
        </w:rPr>
        <w:t xml:space="preserve"> – údaje k právě </w:t>
      </w:r>
      <w:r w:rsidR="00972B6C">
        <w:rPr>
          <w:lang w:eastAsia="en-US"/>
        </w:rPr>
        <w:t xml:space="preserve">nahranému dokumentu </w:t>
      </w:r>
      <w:r w:rsidR="000C497A">
        <w:rPr>
          <w:lang w:eastAsia="en-US"/>
        </w:rPr>
        <w:t>nebo</w:t>
      </w:r>
      <w:r w:rsidR="00972B6C">
        <w:rPr>
          <w:lang w:eastAsia="en-US"/>
        </w:rPr>
        <w:t xml:space="preserve"> data staženého dokumentu.</w:t>
      </w:r>
    </w:p>
    <w:p w14:paraId="69B98EA6" w14:textId="66C23F95" w:rsidR="00E16A5C" w:rsidRPr="00E16A5C" w:rsidRDefault="000C497A" w:rsidP="00E16A5C">
      <w:pPr>
        <w:pStyle w:val="MIBNadpis3slovn"/>
      </w:pPr>
      <w:bookmarkStart w:id="9" w:name="_Toc89349924"/>
      <w:r>
        <w:t>Doplněn</w:t>
      </w:r>
      <w:r w:rsidR="00E16A5C">
        <w:t>í</w:t>
      </w:r>
      <w:bookmarkEnd w:id="9"/>
    </w:p>
    <w:p w14:paraId="2733F63F" w14:textId="42DF36AC" w:rsidR="00E16A5C" w:rsidRDefault="00E16A5C" w:rsidP="00111915">
      <w:pPr>
        <w:pStyle w:val="MIBNormal"/>
        <w:rPr>
          <w:lang w:eastAsia="en-US"/>
        </w:rPr>
      </w:pPr>
      <w:r>
        <w:rPr>
          <w:lang w:eastAsia="en-US"/>
        </w:rPr>
        <w:t xml:space="preserve">Komunikace se SAP </w:t>
      </w:r>
      <w:proofErr w:type="spellStart"/>
      <w:r>
        <w:rPr>
          <w:lang w:eastAsia="en-US"/>
        </w:rPr>
        <w:t>oAuth</w:t>
      </w:r>
      <w:proofErr w:type="spellEnd"/>
      <w:r>
        <w:rPr>
          <w:lang w:eastAsia="en-US"/>
        </w:rPr>
        <w:t xml:space="preserve"> klientem</w:t>
      </w:r>
      <w:r w:rsidR="00D714CA">
        <w:rPr>
          <w:lang w:eastAsia="en-US"/>
        </w:rPr>
        <w:t xml:space="preserve"> a Microsoft </w:t>
      </w:r>
      <w:proofErr w:type="spellStart"/>
      <w:r w:rsidR="00D714CA">
        <w:rPr>
          <w:lang w:eastAsia="en-US"/>
        </w:rPr>
        <w:t>Graph</w:t>
      </w:r>
      <w:proofErr w:type="spellEnd"/>
      <w:r w:rsidR="00D714CA">
        <w:rPr>
          <w:lang w:eastAsia="en-US"/>
        </w:rPr>
        <w:t xml:space="preserve"> API probíhá jménem </w:t>
      </w:r>
      <w:r w:rsidR="00055734">
        <w:rPr>
          <w:lang w:eastAsia="en-US"/>
        </w:rPr>
        <w:t>vyhrazené</w:t>
      </w:r>
      <w:r w:rsidR="00950CA0">
        <w:rPr>
          <w:lang w:eastAsia="en-US"/>
        </w:rPr>
        <w:t>ho</w:t>
      </w:r>
      <w:r w:rsidR="00055734">
        <w:rPr>
          <w:lang w:eastAsia="en-US"/>
        </w:rPr>
        <w:t xml:space="preserve"> </w:t>
      </w:r>
      <w:r w:rsidR="00D714CA">
        <w:rPr>
          <w:lang w:eastAsia="en-US"/>
        </w:rPr>
        <w:t xml:space="preserve">SAP uživatele, který je nositelem </w:t>
      </w:r>
      <w:proofErr w:type="spellStart"/>
      <w:r w:rsidR="00D714CA">
        <w:rPr>
          <w:lang w:eastAsia="en-US"/>
        </w:rPr>
        <w:t>oAuth</w:t>
      </w:r>
      <w:proofErr w:type="spellEnd"/>
      <w:r w:rsidR="00D714CA">
        <w:rPr>
          <w:lang w:eastAsia="en-US"/>
        </w:rPr>
        <w:t xml:space="preserve"> tokenu.</w:t>
      </w:r>
      <w:r w:rsidR="00055734">
        <w:rPr>
          <w:lang w:eastAsia="en-US"/>
        </w:rPr>
        <w:t xml:space="preserve"> Pro tyto účely </w:t>
      </w:r>
      <w:r w:rsidR="00A236BE">
        <w:rPr>
          <w:lang w:eastAsia="en-US"/>
        </w:rPr>
        <w:t>volá SHP komp</w:t>
      </w:r>
      <w:r w:rsidR="00963E86">
        <w:rPr>
          <w:lang w:eastAsia="en-US"/>
        </w:rPr>
        <w:t xml:space="preserve">onenta svá </w:t>
      </w:r>
      <w:r w:rsidR="00DF1C9B">
        <w:rPr>
          <w:lang w:eastAsia="en-US"/>
        </w:rPr>
        <w:t xml:space="preserve">RFC </w:t>
      </w:r>
      <w:r w:rsidR="00963E86">
        <w:rPr>
          <w:lang w:eastAsia="en-US"/>
        </w:rPr>
        <w:t xml:space="preserve">zajišťující </w:t>
      </w:r>
      <w:r w:rsidR="00625B51">
        <w:rPr>
          <w:lang w:eastAsia="en-US"/>
        </w:rPr>
        <w:t>potřebnou</w:t>
      </w:r>
      <w:r w:rsidR="00963E86">
        <w:rPr>
          <w:lang w:eastAsia="en-US"/>
        </w:rPr>
        <w:t xml:space="preserve"> komunikace </w:t>
      </w:r>
      <w:r w:rsidR="00DF1C9B">
        <w:rPr>
          <w:lang w:eastAsia="en-US"/>
        </w:rPr>
        <w:t xml:space="preserve">skrze destinaci, která </w:t>
      </w:r>
      <w:r w:rsidR="00934398">
        <w:rPr>
          <w:lang w:eastAsia="en-US"/>
        </w:rPr>
        <w:t xml:space="preserve">má tohoto uživatele přiřazeného. </w:t>
      </w:r>
      <w:r w:rsidR="00AB5F5D">
        <w:rPr>
          <w:lang w:eastAsia="en-US"/>
        </w:rPr>
        <w:t>Název destinace je definován v parametrech.</w:t>
      </w:r>
    </w:p>
    <w:p w14:paraId="49CAEB50" w14:textId="745CCD11" w:rsidR="0050513D" w:rsidRDefault="009D50A7" w:rsidP="00111915">
      <w:pPr>
        <w:pStyle w:val="MIBNormal"/>
        <w:rPr>
          <w:lang w:eastAsia="en-US"/>
        </w:rPr>
      </w:pPr>
      <w:r>
        <w:rPr>
          <w:lang w:eastAsia="en-US"/>
        </w:rPr>
        <w:t>Kroky</w:t>
      </w:r>
      <w:r w:rsidR="009E04B9">
        <w:rPr>
          <w:lang w:eastAsia="en-US"/>
        </w:rPr>
        <w:t xml:space="preserve"> </w:t>
      </w:r>
      <w:r w:rsidR="00307AB7">
        <w:rPr>
          <w:lang w:eastAsia="en-US"/>
        </w:rPr>
        <w:t xml:space="preserve">3 a 4 provádí SAP </w:t>
      </w:r>
      <w:proofErr w:type="spellStart"/>
      <w:r w:rsidR="00307AB7">
        <w:rPr>
          <w:lang w:eastAsia="en-US"/>
        </w:rPr>
        <w:t>oAuth</w:t>
      </w:r>
      <w:proofErr w:type="spellEnd"/>
      <w:r w:rsidR="00307AB7">
        <w:rPr>
          <w:lang w:eastAsia="en-US"/>
        </w:rPr>
        <w:t xml:space="preserve"> klient v situaci, kdy vypršela platnost stávajícímu tokenu</w:t>
      </w:r>
      <w:r w:rsidR="00044444">
        <w:rPr>
          <w:lang w:eastAsia="en-US"/>
        </w:rPr>
        <w:t xml:space="preserve"> a je potřeba jej obnovit. K tomu využívá </w:t>
      </w:r>
      <w:proofErr w:type="spellStart"/>
      <w:r w:rsidR="00044444">
        <w:rPr>
          <w:lang w:eastAsia="en-US"/>
        </w:rPr>
        <w:t>refresh</w:t>
      </w:r>
      <w:proofErr w:type="spellEnd"/>
      <w:r w:rsidR="00044444">
        <w:rPr>
          <w:lang w:eastAsia="en-US"/>
        </w:rPr>
        <w:t xml:space="preserve"> token.</w:t>
      </w:r>
      <w:r w:rsidR="00F46C1F">
        <w:rPr>
          <w:lang w:eastAsia="en-US"/>
        </w:rPr>
        <w:t xml:space="preserve"> Provedení těchto </w:t>
      </w:r>
      <w:r>
        <w:rPr>
          <w:lang w:eastAsia="en-US"/>
        </w:rPr>
        <w:t>kroků si v dané situaci vyžádá SHP komponenta.</w:t>
      </w:r>
    </w:p>
    <w:p w14:paraId="7420AC09" w14:textId="7526E80D" w:rsidR="00D43715" w:rsidRDefault="009D50A7" w:rsidP="001A766B">
      <w:pPr>
        <w:pStyle w:val="MIBNormal"/>
        <w:rPr>
          <w:lang w:eastAsia="en-US"/>
        </w:rPr>
      </w:pPr>
      <w:r>
        <w:rPr>
          <w:lang w:eastAsia="en-US"/>
        </w:rPr>
        <w:t xml:space="preserve">Kroky </w:t>
      </w:r>
      <w:r w:rsidR="00952CE7">
        <w:rPr>
          <w:lang w:eastAsia="en-US"/>
        </w:rPr>
        <w:t xml:space="preserve">8 a 9 provádí SHP komponenta </w:t>
      </w:r>
      <w:r w:rsidR="00604EC8">
        <w:rPr>
          <w:lang w:eastAsia="en-US"/>
        </w:rPr>
        <w:t xml:space="preserve">pouze </w:t>
      </w:r>
      <w:r w:rsidR="00952CE7">
        <w:rPr>
          <w:lang w:eastAsia="en-US"/>
        </w:rPr>
        <w:t xml:space="preserve">v případě nahrávání </w:t>
      </w:r>
      <w:r w:rsidR="0030191C">
        <w:rPr>
          <w:lang w:eastAsia="en-US"/>
        </w:rPr>
        <w:t>dokument</w:t>
      </w:r>
      <w:r w:rsidR="00952CE7">
        <w:rPr>
          <w:lang w:eastAsia="en-US"/>
        </w:rPr>
        <w:t>ů.</w:t>
      </w:r>
    </w:p>
    <w:p w14:paraId="754B5B17" w14:textId="5B3FEAF6" w:rsidR="00D11D80" w:rsidRDefault="00341A3C" w:rsidP="001A766B">
      <w:pPr>
        <w:pStyle w:val="MIBNormal"/>
        <w:rPr>
          <w:lang w:eastAsia="en-US"/>
        </w:rPr>
      </w:pPr>
      <w:r>
        <w:rPr>
          <w:lang w:eastAsia="en-US"/>
        </w:rPr>
        <w:t>V rámci jedn</w:t>
      </w:r>
      <w:r w:rsidR="006D568E">
        <w:rPr>
          <w:lang w:eastAsia="en-US"/>
        </w:rPr>
        <w:t>oho požadavku</w:t>
      </w:r>
      <w:r>
        <w:rPr>
          <w:lang w:eastAsia="en-US"/>
        </w:rPr>
        <w:t xml:space="preserve"> </w:t>
      </w:r>
      <w:r w:rsidR="00E86ECB">
        <w:rPr>
          <w:lang w:eastAsia="en-US"/>
        </w:rPr>
        <w:t xml:space="preserve">CLM </w:t>
      </w:r>
      <w:r w:rsidR="006D568E">
        <w:rPr>
          <w:lang w:eastAsia="en-US"/>
        </w:rPr>
        <w:t xml:space="preserve">v kroku 1 </w:t>
      </w:r>
      <w:r w:rsidR="00E86ECB">
        <w:rPr>
          <w:lang w:eastAsia="en-US"/>
        </w:rPr>
        <w:t xml:space="preserve">mohou kroky 2 až 9 proběhnout podle potřeby </w:t>
      </w:r>
      <w:r w:rsidR="006D568E">
        <w:rPr>
          <w:lang w:eastAsia="en-US"/>
        </w:rPr>
        <w:t>více</w:t>
      </w:r>
      <w:r w:rsidR="00E86ECB">
        <w:rPr>
          <w:lang w:eastAsia="en-US"/>
        </w:rPr>
        <w:t>krát.</w:t>
      </w:r>
    </w:p>
    <w:p w14:paraId="1FB734CF" w14:textId="36A63F68" w:rsidR="00AE15DC" w:rsidRPr="00E16A5C" w:rsidRDefault="00AE15DC" w:rsidP="00AE15DC">
      <w:pPr>
        <w:pStyle w:val="MIBNadpis3slovn"/>
        <w:numPr>
          <w:ilvl w:val="2"/>
          <w:numId w:val="15"/>
        </w:numPr>
      </w:pPr>
      <w:r>
        <w:t>Princip zkráceně</w:t>
      </w:r>
    </w:p>
    <w:p w14:paraId="4D646659" w14:textId="7940E79D" w:rsidR="00AE15DC" w:rsidRDefault="00195DE6" w:rsidP="001A766B">
      <w:pPr>
        <w:pStyle w:val="MIBNormal"/>
        <w:rPr>
          <w:lang w:eastAsia="en-US"/>
        </w:rPr>
      </w:pPr>
      <w:r>
        <w:rPr>
          <w:lang w:eastAsia="en-US"/>
        </w:rPr>
        <w:t xml:space="preserve">Veškeré dokumenty se nahrávají na </w:t>
      </w:r>
      <w:proofErr w:type="spellStart"/>
      <w:r>
        <w:rPr>
          <w:lang w:eastAsia="en-US"/>
        </w:rPr>
        <w:t>Sharepoint</w:t>
      </w:r>
      <w:proofErr w:type="spellEnd"/>
      <w:r>
        <w:rPr>
          <w:lang w:eastAsia="en-US"/>
        </w:rPr>
        <w:t xml:space="preserve"> pod servisním uživatelem. Ten pak dává přístup přes email na uživatele, který edituje dokument. Editace probíhá kompletně pod účtem uživatele.</w:t>
      </w:r>
    </w:p>
    <w:p w14:paraId="5B66BA03" w14:textId="1341A865" w:rsidR="00195DE6" w:rsidRDefault="00195DE6" w:rsidP="001A766B">
      <w:pPr>
        <w:pStyle w:val="MIBNormal"/>
        <w:rPr>
          <w:lang w:eastAsia="en-US"/>
        </w:rPr>
      </w:pPr>
      <w:r>
        <w:rPr>
          <w:lang w:eastAsia="en-US"/>
        </w:rPr>
        <w:t xml:space="preserve">Pokud se při nahrávání zjistí, že </w:t>
      </w:r>
      <w:proofErr w:type="spellStart"/>
      <w:r>
        <w:rPr>
          <w:lang w:eastAsia="en-US"/>
        </w:rPr>
        <w:t>expiroval</w:t>
      </w:r>
      <w:proofErr w:type="spellEnd"/>
      <w:r>
        <w:rPr>
          <w:lang w:eastAsia="en-US"/>
        </w:rPr>
        <w:t xml:space="preserve"> token, servisní uživatel si vyžádá aktualizaci tokenu.</w:t>
      </w:r>
    </w:p>
    <w:p w14:paraId="07889247" w14:textId="343AF969" w:rsidR="00195DE6" w:rsidRPr="001A766B" w:rsidRDefault="00195DE6" w:rsidP="001A766B">
      <w:pPr>
        <w:pStyle w:val="MIBNormal"/>
        <w:rPr>
          <w:lang w:eastAsia="en-US"/>
        </w:rPr>
      </w:pPr>
      <w:r>
        <w:rPr>
          <w:lang w:eastAsia="en-US"/>
        </w:rPr>
        <w:t xml:space="preserve">Servisní uživatel musí mít na </w:t>
      </w:r>
      <w:proofErr w:type="spellStart"/>
      <w:r>
        <w:rPr>
          <w:lang w:eastAsia="en-US"/>
        </w:rPr>
        <w:t>Sharepoint</w:t>
      </w:r>
      <w:proofErr w:type="spellEnd"/>
      <w:r>
        <w:rPr>
          <w:lang w:eastAsia="en-US"/>
        </w:rPr>
        <w:t xml:space="preserve"> stále přístup.</w:t>
      </w:r>
    </w:p>
    <w:p w14:paraId="0F90B264" w14:textId="0CB3DECC" w:rsidR="005A0AF6" w:rsidRDefault="005A0AF6" w:rsidP="005A0AF6">
      <w:pPr>
        <w:pStyle w:val="MIBNadpis2slovn"/>
      </w:pPr>
      <w:bookmarkStart w:id="10" w:name="_Toc89349925"/>
      <w:r>
        <w:t>Vystavení dokumentu</w:t>
      </w:r>
      <w:bookmarkEnd w:id="10"/>
    </w:p>
    <w:p w14:paraId="6B76EE6E" w14:textId="6157919F" w:rsidR="001A766B" w:rsidRDefault="000740BA" w:rsidP="001A766B">
      <w:pPr>
        <w:pStyle w:val="MIBNormal"/>
        <w:rPr>
          <w:lang w:eastAsia="en-US"/>
        </w:rPr>
      </w:pPr>
      <w:r>
        <w:rPr>
          <w:lang w:eastAsia="en-US"/>
        </w:rPr>
        <w:t xml:space="preserve">Vystavení </w:t>
      </w:r>
      <w:r w:rsidR="00486842">
        <w:rPr>
          <w:lang w:eastAsia="en-US"/>
        </w:rPr>
        <w:t xml:space="preserve">dokumentu </w:t>
      </w:r>
      <w:r w:rsidR="00356C6C">
        <w:rPr>
          <w:lang w:eastAsia="en-US"/>
        </w:rPr>
        <w:t xml:space="preserve">je iniciováno žádostí CLM o vystavení dokumentu. </w:t>
      </w:r>
    </w:p>
    <w:p w14:paraId="03F22244" w14:textId="3711DBB8" w:rsidR="00EC3C3E" w:rsidRDefault="00A51860" w:rsidP="001A766B">
      <w:pPr>
        <w:pStyle w:val="MIBNormal"/>
        <w:rPr>
          <w:lang w:eastAsia="en-US"/>
        </w:rPr>
      </w:pPr>
      <w:r>
        <w:rPr>
          <w:lang w:eastAsia="en-US"/>
        </w:rPr>
        <w:t xml:space="preserve">Obsah dokumentu je </w:t>
      </w:r>
      <w:r w:rsidR="00D32768">
        <w:rPr>
          <w:lang w:eastAsia="en-US"/>
        </w:rPr>
        <w:t xml:space="preserve">nejdříve </w:t>
      </w:r>
      <w:r w:rsidR="006941DD">
        <w:rPr>
          <w:lang w:eastAsia="en-US"/>
        </w:rPr>
        <w:t xml:space="preserve">dle schématu nahrán na </w:t>
      </w:r>
      <w:proofErr w:type="spellStart"/>
      <w:r w:rsidR="006941DD">
        <w:rPr>
          <w:lang w:eastAsia="en-US"/>
        </w:rPr>
        <w:t>Sharepoint</w:t>
      </w:r>
      <w:proofErr w:type="spellEnd"/>
      <w:r w:rsidR="006941DD">
        <w:rPr>
          <w:lang w:eastAsia="en-US"/>
        </w:rPr>
        <w:t>.</w:t>
      </w:r>
    </w:p>
    <w:p w14:paraId="4326F085" w14:textId="459A6535" w:rsidR="00ED3E9C" w:rsidRDefault="00ED3E9C" w:rsidP="001A766B">
      <w:pPr>
        <w:pStyle w:val="MIBNormal"/>
        <w:rPr>
          <w:lang w:eastAsia="en-US"/>
        </w:rPr>
      </w:pPr>
      <w:r>
        <w:rPr>
          <w:lang w:eastAsia="en-US"/>
        </w:rPr>
        <w:t xml:space="preserve">Pro dokument na </w:t>
      </w:r>
      <w:proofErr w:type="spellStart"/>
      <w:r w:rsidR="005D7767">
        <w:rPr>
          <w:lang w:eastAsia="en-US"/>
        </w:rPr>
        <w:t>S</w:t>
      </w:r>
      <w:r>
        <w:rPr>
          <w:lang w:eastAsia="en-US"/>
        </w:rPr>
        <w:t>harepointu</w:t>
      </w:r>
      <w:proofErr w:type="spellEnd"/>
      <w:r>
        <w:rPr>
          <w:lang w:eastAsia="en-US"/>
        </w:rPr>
        <w:t xml:space="preserve"> je </w:t>
      </w:r>
      <w:r w:rsidR="005D7767">
        <w:rPr>
          <w:lang w:eastAsia="en-US"/>
        </w:rPr>
        <w:t>vygenerován unikátní název, který je tvořen prefixem a unikátním klíčem. Prefix názvu je definován v parametrech.</w:t>
      </w:r>
    </w:p>
    <w:p w14:paraId="4F296B89" w14:textId="05BE5979" w:rsidR="00E8000B" w:rsidRDefault="00587353" w:rsidP="001A766B">
      <w:pPr>
        <w:pStyle w:val="MIBNormal"/>
        <w:rPr>
          <w:lang w:eastAsia="en-US"/>
        </w:rPr>
      </w:pPr>
      <w:r>
        <w:rPr>
          <w:lang w:eastAsia="en-US"/>
        </w:rPr>
        <w:t xml:space="preserve">Dokument je nahráván na </w:t>
      </w:r>
      <w:proofErr w:type="spellStart"/>
      <w:r>
        <w:rPr>
          <w:lang w:eastAsia="en-US"/>
        </w:rPr>
        <w:t>Site</w:t>
      </w:r>
      <w:proofErr w:type="spellEnd"/>
      <w:r>
        <w:rPr>
          <w:lang w:eastAsia="en-US"/>
        </w:rPr>
        <w:t xml:space="preserve">, </w:t>
      </w:r>
      <w:r w:rsidR="001A7AE8">
        <w:rPr>
          <w:lang w:eastAsia="en-US"/>
        </w:rPr>
        <w:t>Drive a adresář</w:t>
      </w:r>
      <w:r w:rsidR="00292477">
        <w:rPr>
          <w:lang w:eastAsia="en-US"/>
        </w:rPr>
        <w:t>, které jsou definovány v parametrech.</w:t>
      </w:r>
    </w:p>
    <w:p w14:paraId="777A6251" w14:textId="5D5609EF" w:rsidR="00A51860" w:rsidRDefault="00736344" w:rsidP="001A766B">
      <w:pPr>
        <w:pStyle w:val="MIBNormal"/>
        <w:rPr>
          <w:lang w:eastAsia="en-US"/>
        </w:rPr>
      </w:pPr>
      <w:r>
        <w:rPr>
          <w:lang w:eastAsia="en-US"/>
        </w:rPr>
        <w:t xml:space="preserve">Kvůli </w:t>
      </w:r>
      <w:r w:rsidR="00DC7D4D">
        <w:rPr>
          <w:lang w:eastAsia="en-US"/>
        </w:rPr>
        <w:t xml:space="preserve">limitům na velikost nahrávaného </w:t>
      </w:r>
      <w:r w:rsidR="0030191C">
        <w:rPr>
          <w:lang w:eastAsia="en-US"/>
        </w:rPr>
        <w:t>dokument</w:t>
      </w:r>
      <w:r w:rsidR="00DC7D4D">
        <w:rPr>
          <w:lang w:eastAsia="en-US"/>
        </w:rPr>
        <w:t xml:space="preserve">u u Microsoft </w:t>
      </w:r>
      <w:proofErr w:type="spellStart"/>
      <w:r w:rsidR="00DC7D4D">
        <w:rPr>
          <w:lang w:eastAsia="en-US"/>
        </w:rPr>
        <w:t>Graph</w:t>
      </w:r>
      <w:proofErr w:type="spellEnd"/>
      <w:r w:rsidR="00DC7D4D">
        <w:rPr>
          <w:lang w:eastAsia="en-US"/>
        </w:rPr>
        <w:t xml:space="preserve"> API je pro nahrání využit</w:t>
      </w:r>
      <w:r w:rsidR="00E4249A">
        <w:rPr>
          <w:lang w:eastAsia="en-US"/>
        </w:rPr>
        <w:t>o</w:t>
      </w:r>
      <w:r w:rsidR="00DC7D4D">
        <w:rPr>
          <w:lang w:eastAsia="en-US"/>
        </w:rPr>
        <w:t xml:space="preserve"> mechanismu </w:t>
      </w:r>
      <w:proofErr w:type="spellStart"/>
      <w:r w:rsidR="00B3777E">
        <w:rPr>
          <w:lang w:eastAsia="en-US"/>
        </w:rPr>
        <w:t>UploadSession</w:t>
      </w:r>
      <w:proofErr w:type="spellEnd"/>
      <w:r w:rsidR="00B3777E">
        <w:rPr>
          <w:lang w:eastAsia="en-US"/>
        </w:rPr>
        <w:t xml:space="preserve">. V tomto případě </w:t>
      </w:r>
      <w:r w:rsidR="00E4249A">
        <w:rPr>
          <w:lang w:eastAsia="en-US"/>
        </w:rPr>
        <w:t xml:space="preserve">se v krocích 6 a 7 nenahrává </w:t>
      </w:r>
      <w:r w:rsidR="0030191C">
        <w:rPr>
          <w:lang w:eastAsia="en-US"/>
        </w:rPr>
        <w:t>dokument</w:t>
      </w:r>
      <w:r w:rsidR="00E4249A">
        <w:rPr>
          <w:lang w:eastAsia="en-US"/>
        </w:rPr>
        <w:t xml:space="preserve"> samotný</w:t>
      </w:r>
      <w:r w:rsidR="00825B68">
        <w:rPr>
          <w:lang w:eastAsia="en-US"/>
        </w:rPr>
        <w:t xml:space="preserve">, ale </w:t>
      </w:r>
      <w:r w:rsidR="00041CAD">
        <w:rPr>
          <w:lang w:eastAsia="en-US"/>
        </w:rPr>
        <w:t xml:space="preserve">pouze jeho </w:t>
      </w:r>
      <w:r w:rsidR="00D13053">
        <w:rPr>
          <w:lang w:eastAsia="en-US"/>
        </w:rPr>
        <w:t>definice</w:t>
      </w:r>
      <w:r w:rsidR="001777B7">
        <w:rPr>
          <w:lang w:eastAsia="en-US"/>
        </w:rPr>
        <w:t xml:space="preserve"> a vytváří se </w:t>
      </w:r>
      <w:proofErr w:type="spellStart"/>
      <w:r w:rsidR="001777B7">
        <w:rPr>
          <w:lang w:eastAsia="en-US"/>
        </w:rPr>
        <w:t>UploadSession</w:t>
      </w:r>
      <w:proofErr w:type="spellEnd"/>
      <w:r w:rsidR="001777B7">
        <w:rPr>
          <w:lang w:eastAsia="en-US"/>
        </w:rPr>
        <w:t xml:space="preserve">. </w:t>
      </w:r>
      <w:r w:rsidR="00345883">
        <w:rPr>
          <w:lang w:eastAsia="en-US"/>
        </w:rPr>
        <w:t xml:space="preserve">Součástí vzniklé </w:t>
      </w:r>
      <w:proofErr w:type="spellStart"/>
      <w:r w:rsidR="00345883">
        <w:rPr>
          <w:lang w:eastAsia="en-US"/>
        </w:rPr>
        <w:t>UploadSession</w:t>
      </w:r>
      <w:proofErr w:type="spellEnd"/>
      <w:r w:rsidR="00345883">
        <w:rPr>
          <w:lang w:eastAsia="en-US"/>
        </w:rPr>
        <w:t xml:space="preserve"> je </w:t>
      </w:r>
      <w:proofErr w:type="spellStart"/>
      <w:r w:rsidR="00345883">
        <w:rPr>
          <w:lang w:eastAsia="en-US"/>
        </w:rPr>
        <w:t>url</w:t>
      </w:r>
      <w:proofErr w:type="spellEnd"/>
      <w:r w:rsidR="00345883">
        <w:rPr>
          <w:lang w:eastAsia="en-US"/>
        </w:rPr>
        <w:t xml:space="preserve"> na sharepoin</w:t>
      </w:r>
      <w:r w:rsidR="00FA16D8">
        <w:rPr>
          <w:lang w:eastAsia="en-US"/>
        </w:rPr>
        <w:t>t</w:t>
      </w:r>
      <w:r w:rsidR="00345883">
        <w:rPr>
          <w:lang w:eastAsia="en-US"/>
        </w:rPr>
        <w:t xml:space="preserve">.com, na které se nahrání </w:t>
      </w:r>
      <w:r w:rsidR="0030191C">
        <w:rPr>
          <w:lang w:eastAsia="en-US"/>
        </w:rPr>
        <w:t>dokument</w:t>
      </w:r>
      <w:r w:rsidR="00345883">
        <w:rPr>
          <w:lang w:eastAsia="en-US"/>
        </w:rPr>
        <w:t>u očekává. Toto URL obsahuje dočasn</w:t>
      </w:r>
      <w:r w:rsidR="00FA16D8">
        <w:rPr>
          <w:lang w:eastAsia="en-US"/>
        </w:rPr>
        <w:t xml:space="preserve">ý autorizační token. </w:t>
      </w:r>
      <w:r w:rsidR="00EC3C3E">
        <w:rPr>
          <w:lang w:eastAsia="en-US"/>
        </w:rPr>
        <w:t xml:space="preserve">Při odesílání obsahu na toto URL </w:t>
      </w:r>
      <w:r w:rsidR="00DC7EFB">
        <w:rPr>
          <w:lang w:eastAsia="en-US"/>
        </w:rPr>
        <w:t xml:space="preserve">v krocích 8 a 9 </w:t>
      </w:r>
      <w:r w:rsidR="00EC3C3E">
        <w:rPr>
          <w:lang w:eastAsia="en-US"/>
        </w:rPr>
        <w:t xml:space="preserve">nelze využívat </w:t>
      </w:r>
      <w:proofErr w:type="spellStart"/>
      <w:r w:rsidR="00EC3C3E">
        <w:rPr>
          <w:lang w:eastAsia="en-US"/>
        </w:rPr>
        <w:t>oAuth</w:t>
      </w:r>
      <w:proofErr w:type="spellEnd"/>
      <w:r w:rsidR="00EC3C3E">
        <w:rPr>
          <w:lang w:eastAsia="en-US"/>
        </w:rPr>
        <w:t xml:space="preserve"> autorizace.</w:t>
      </w:r>
      <w:r w:rsidR="00604EC8">
        <w:rPr>
          <w:lang w:eastAsia="en-US"/>
        </w:rPr>
        <w:t xml:space="preserve"> Obsah </w:t>
      </w:r>
      <w:r w:rsidR="00524CFF">
        <w:rPr>
          <w:lang w:eastAsia="en-US"/>
        </w:rPr>
        <w:t xml:space="preserve">nahrávaného </w:t>
      </w:r>
      <w:r w:rsidR="0030191C">
        <w:rPr>
          <w:lang w:eastAsia="en-US"/>
        </w:rPr>
        <w:t>dokument</w:t>
      </w:r>
      <w:r w:rsidR="00524CFF">
        <w:rPr>
          <w:lang w:eastAsia="en-US"/>
        </w:rPr>
        <w:t>u je rozdělen na části a je odesílán postupně opakování</w:t>
      </w:r>
      <w:r w:rsidR="00DD592A">
        <w:rPr>
          <w:lang w:eastAsia="en-US"/>
        </w:rPr>
        <w:t xml:space="preserve">m kroků 8 a 9. Velikost těchto částí, </w:t>
      </w:r>
      <w:proofErr w:type="spellStart"/>
      <w:r w:rsidR="00DD592A">
        <w:rPr>
          <w:lang w:eastAsia="en-US"/>
        </w:rPr>
        <w:t>chunků</w:t>
      </w:r>
      <w:proofErr w:type="spellEnd"/>
      <w:r w:rsidR="00DD592A">
        <w:rPr>
          <w:lang w:eastAsia="en-US"/>
        </w:rPr>
        <w:t>, je definována v parametrech.</w:t>
      </w:r>
    </w:p>
    <w:p w14:paraId="36E0892A" w14:textId="6B5BC37A" w:rsidR="00933425" w:rsidRDefault="004F3751" w:rsidP="001A766B">
      <w:pPr>
        <w:pStyle w:val="MIBNormal"/>
        <w:rPr>
          <w:lang w:eastAsia="en-US"/>
        </w:rPr>
      </w:pPr>
      <w:r>
        <w:rPr>
          <w:lang w:eastAsia="en-US"/>
        </w:rPr>
        <w:t xml:space="preserve">Po úspěšném nahrání dochází k udělení přístupu </w:t>
      </w:r>
      <w:r w:rsidR="00650C43">
        <w:rPr>
          <w:lang w:eastAsia="en-US"/>
        </w:rPr>
        <w:t>(</w:t>
      </w:r>
      <w:r w:rsidR="00B70883">
        <w:rPr>
          <w:lang w:eastAsia="en-US"/>
        </w:rPr>
        <w:t xml:space="preserve">opět s využitím kroků 2 až 7) </w:t>
      </w:r>
      <w:r w:rsidR="00513BB5">
        <w:rPr>
          <w:lang w:eastAsia="en-US"/>
        </w:rPr>
        <w:t>k dokumentu pro uživatele, jehož e-mail byl součásti žádosti CLM</w:t>
      </w:r>
      <w:r w:rsidR="00F31BF6">
        <w:rPr>
          <w:lang w:eastAsia="en-US"/>
        </w:rPr>
        <w:t>.</w:t>
      </w:r>
    </w:p>
    <w:p w14:paraId="2753738A" w14:textId="09B8A616" w:rsidR="00412C1C" w:rsidRDefault="00EC3CBD" w:rsidP="001A766B">
      <w:pPr>
        <w:pStyle w:val="MIBNormal"/>
        <w:rPr>
          <w:lang w:eastAsia="en-US"/>
        </w:rPr>
      </w:pPr>
      <w:r>
        <w:rPr>
          <w:lang w:eastAsia="en-US"/>
        </w:rPr>
        <w:t xml:space="preserve">Informaci o nahraném </w:t>
      </w:r>
      <w:r w:rsidR="0030191C">
        <w:rPr>
          <w:lang w:eastAsia="en-US"/>
        </w:rPr>
        <w:t>dokument</w:t>
      </w:r>
      <w:r>
        <w:rPr>
          <w:lang w:eastAsia="en-US"/>
        </w:rPr>
        <w:t xml:space="preserve">u ukládáme do tabulky </w:t>
      </w:r>
      <w:r w:rsidR="00933425" w:rsidRPr="00933425">
        <w:rPr>
          <w:lang w:eastAsia="en-US"/>
        </w:rPr>
        <w:t>/MIBCON/SHPFREC</w:t>
      </w:r>
      <w:r>
        <w:rPr>
          <w:lang w:eastAsia="en-US"/>
        </w:rPr>
        <w:t>.</w:t>
      </w:r>
    </w:p>
    <w:p w14:paraId="7E2FD095" w14:textId="1B0731DB" w:rsidR="00F31BF6" w:rsidRPr="001A766B" w:rsidRDefault="00F31BF6" w:rsidP="001A766B">
      <w:pPr>
        <w:pStyle w:val="MIBNormal"/>
        <w:rPr>
          <w:lang w:eastAsia="en-US"/>
        </w:rPr>
      </w:pPr>
      <w:r>
        <w:rPr>
          <w:lang w:eastAsia="en-US"/>
        </w:rPr>
        <w:lastRenderedPageBreak/>
        <w:t xml:space="preserve">SHP komponenta následně vrací </w:t>
      </w:r>
      <w:r w:rsidR="00656621">
        <w:rPr>
          <w:lang w:eastAsia="en-US"/>
        </w:rPr>
        <w:t xml:space="preserve">do </w:t>
      </w:r>
      <w:r>
        <w:rPr>
          <w:lang w:eastAsia="en-US"/>
        </w:rPr>
        <w:t xml:space="preserve">CLM identifikátor </w:t>
      </w:r>
      <w:r w:rsidR="0030191C">
        <w:rPr>
          <w:lang w:eastAsia="en-US"/>
        </w:rPr>
        <w:t>dokument</w:t>
      </w:r>
      <w:r>
        <w:rPr>
          <w:lang w:eastAsia="en-US"/>
        </w:rPr>
        <w:t xml:space="preserve">u </w:t>
      </w:r>
      <w:r w:rsidR="00656621">
        <w:rPr>
          <w:lang w:eastAsia="en-US"/>
        </w:rPr>
        <w:t>a URL, skrze kterou je možné dokument editovat uživatelem, kterému byl udělen přístup.</w:t>
      </w:r>
      <w:r w:rsidR="00905558">
        <w:rPr>
          <w:lang w:eastAsia="en-US"/>
        </w:rPr>
        <w:t xml:space="preserve"> CLM poté zajistí otevření dokumentu připomínkujícím uživatelem.</w:t>
      </w:r>
    </w:p>
    <w:p w14:paraId="04E46912" w14:textId="3A671ACE" w:rsidR="005A0AF6" w:rsidRDefault="005A0AF6" w:rsidP="005A0AF6">
      <w:pPr>
        <w:pStyle w:val="MIBNadpis2slovn"/>
      </w:pPr>
      <w:bookmarkStart w:id="11" w:name="_Toc89349926"/>
      <w:r>
        <w:t>Stažení dokumentu</w:t>
      </w:r>
      <w:bookmarkEnd w:id="11"/>
    </w:p>
    <w:p w14:paraId="207C1180" w14:textId="7E1067AF" w:rsidR="00B70883" w:rsidRDefault="00B70883" w:rsidP="00B70883">
      <w:pPr>
        <w:pStyle w:val="MIBNormal"/>
        <w:rPr>
          <w:lang w:eastAsia="en-US"/>
        </w:rPr>
      </w:pPr>
      <w:r>
        <w:rPr>
          <w:lang w:eastAsia="en-US"/>
        </w:rPr>
        <w:t xml:space="preserve">Stažení dokumentů je </w:t>
      </w:r>
      <w:r w:rsidR="0030191C">
        <w:rPr>
          <w:lang w:eastAsia="en-US"/>
        </w:rPr>
        <w:t>iniciováno žádosti CLM o stažení dokumentu.</w:t>
      </w:r>
    </w:p>
    <w:p w14:paraId="5666AF91" w14:textId="5DEE58FD" w:rsidR="0030191C" w:rsidRDefault="003B3820" w:rsidP="00B70883">
      <w:pPr>
        <w:pStyle w:val="MIBNormal"/>
        <w:rPr>
          <w:lang w:eastAsia="en-US"/>
        </w:rPr>
      </w:pPr>
      <w:r>
        <w:rPr>
          <w:lang w:eastAsia="en-US"/>
        </w:rPr>
        <w:t xml:space="preserve">Při stahování dokumentu se po ověření existence provede </w:t>
      </w:r>
      <w:r w:rsidR="00333C04">
        <w:rPr>
          <w:lang w:eastAsia="en-US"/>
        </w:rPr>
        <w:t xml:space="preserve">ověření jeho přístupnosti. Dokument, který je </w:t>
      </w:r>
      <w:r w:rsidR="00F14661">
        <w:rPr>
          <w:lang w:eastAsia="en-US"/>
        </w:rPr>
        <w:t xml:space="preserve">otevřený </w:t>
      </w:r>
      <w:r w:rsidR="00BE5144">
        <w:rPr>
          <w:lang w:eastAsia="en-US"/>
        </w:rPr>
        <w:t>a editovaný připomínkujícím uživatelem</w:t>
      </w:r>
      <w:r w:rsidR="00333C04">
        <w:rPr>
          <w:lang w:eastAsia="en-US"/>
        </w:rPr>
        <w:t xml:space="preserve"> je na </w:t>
      </w:r>
      <w:proofErr w:type="spellStart"/>
      <w:r w:rsidR="00333C04">
        <w:rPr>
          <w:lang w:eastAsia="en-US"/>
        </w:rPr>
        <w:t>Sharepointu</w:t>
      </w:r>
      <w:proofErr w:type="spellEnd"/>
      <w:r w:rsidR="00333C04">
        <w:rPr>
          <w:lang w:eastAsia="en-US"/>
        </w:rPr>
        <w:t xml:space="preserve"> uzamčen</w:t>
      </w:r>
      <w:r w:rsidR="00F14661">
        <w:rPr>
          <w:lang w:eastAsia="en-US"/>
        </w:rPr>
        <w:t>.</w:t>
      </w:r>
      <w:r w:rsidR="00BE5144">
        <w:rPr>
          <w:lang w:eastAsia="en-US"/>
        </w:rPr>
        <w:t xml:space="preserve"> </w:t>
      </w:r>
      <w:r w:rsidR="00A169E8">
        <w:rPr>
          <w:lang w:eastAsia="en-US"/>
        </w:rPr>
        <w:t xml:space="preserve">SHP komponenta takový dokument neumožní stáhnout a smazat a CLM na tento stav upozorní. SHP </w:t>
      </w:r>
      <w:r w:rsidR="009376C5">
        <w:rPr>
          <w:lang w:eastAsia="en-US"/>
        </w:rPr>
        <w:t xml:space="preserve">komponenta </w:t>
      </w:r>
      <w:r w:rsidR="00A169E8">
        <w:rPr>
          <w:lang w:eastAsia="en-US"/>
        </w:rPr>
        <w:t>současně u</w:t>
      </w:r>
      <w:r w:rsidR="009376C5">
        <w:rPr>
          <w:lang w:eastAsia="en-US"/>
        </w:rPr>
        <w:t>možňuje tuto skutečnost ignorovat, pro možnost řešení výjimečných situací.</w:t>
      </w:r>
    </w:p>
    <w:p w14:paraId="1BD8D6F3" w14:textId="640897B3" w:rsidR="00BD144C" w:rsidRDefault="00C064A2" w:rsidP="00B70883">
      <w:pPr>
        <w:pStyle w:val="MIBNormal"/>
        <w:rPr>
          <w:lang w:eastAsia="en-US"/>
        </w:rPr>
      </w:pPr>
      <w:r>
        <w:rPr>
          <w:lang w:eastAsia="en-US"/>
        </w:rPr>
        <w:t>Pokud dokument existuje a je dostupný ke stažení, SHP komponenta dokument nejdříve st</w:t>
      </w:r>
      <w:r w:rsidR="00E2516F">
        <w:rPr>
          <w:lang w:eastAsia="en-US"/>
        </w:rPr>
        <w:t>á</w:t>
      </w:r>
      <w:r>
        <w:rPr>
          <w:lang w:eastAsia="en-US"/>
        </w:rPr>
        <w:t xml:space="preserve">hne pomocí kroků </w:t>
      </w:r>
      <w:r w:rsidR="00E2516F">
        <w:rPr>
          <w:lang w:eastAsia="en-US"/>
        </w:rPr>
        <w:t>2 až 7. Pokud bylo stažení CLM označeno jako finální, SHP komponenta následně dokument s</w:t>
      </w:r>
      <w:r w:rsidR="00A52B24">
        <w:rPr>
          <w:lang w:eastAsia="en-US"/>
        </w:rPr>
        <w:t>maže opět pomocí kroků 2 až 7.</w:t>
      </w:r>
    </w:p>
    <w:p w14:paraId="7416E08F" w14:textId="0F1096D2" w:rsidR="00D851B9" w:rsidRDefault="00D851B9" w:rsidP="00D851B9">
      <w:pPr>
        <w:pStyle w:val="MIBNadpis2slovn"/>
      </w:pPr>
      <w:r>
        <w:t>Expirace tokenu</w:t>
      </w:r>
    </w:p>
    <w:p w14:paraId="0B81B6C3" w14:textId="77777777" w:rsidR="00D851B9" w:rsidRDefault="00D851B9" w:rsidP="00D851B9">
      <w:pPr>
        <w:pStyle w:val="MIBNormal"/>
        <w:rPr>
          <w:lang w:eastAsia="en-US"/>
        </w:rPr>
      </w:pPr>
      <w:r>
        <w:rPr>
          <w:lang w:eastAsia="en-US"/>
        </w:rPr>
        <w:t xml:space="preserve">Pokud se při nahrávání zjistí, že </w:t>
      </w:r>
      <w:proofErr w:type="spellStart"/>
      <w:r>
        <w:rPr>
          <w:lang w:eastAsia="en-US"/>
        </w:rPr>
        <w:t>expiroval</w:t>
      </w:r>
      <w:proofErr w:type="spellEnd"/>
      <w:r>
        <w:rPr>
          <w:lang w:eastAsia="en-US"/>
        </w:rPr>
        <w:t xml:space="preserve"> token, servisní uživatel si vyžádá aktualizaci tokenu.</w:t>
      </w:r>
    </w:p>
    <w:p w14:paraId="0A4D0E84" w14:textId="77777777" w:rsidR="00D851B9" w:rsidRPr="001A766B" w:rsidRDefault="00D851B9" w:rsidP="00D851B9">
      <w:pPr>
        <w:pStyle w:val="MIBNormal"/>
        <w:rPr>
          <w:lang w:eastAsia="en-US"/>
        </w:rPr>
      </w:pPr>
      <w:r>
        <w:rPr>
          <w:lang w:eastAsia="en-US"/>
        </w:rPr>
        <w:t xml:space="preserve">Servisní uživatel musí mít na </w:t>
      </w:r>
      <w:proofErr w:type="spellStart"/>
      <w:r>
        <w:rPr>
          <w:lang w:eastAsia="en-US"/>
        </w:rPr>
        <w:t>Sharepoint</w:t>
      </w:r>
      <w:proofErr w:type="spellEnd"/>
      <w:r>
        <w:rPr>
          <w:lang w:eastAsia="en-US"/>
        </w:rPr>
        <w:t xml:space="preserve"> stále přístup.</w:t>
      </w:r>
    </w:p>
    <w:p w14:paraId="082195EF" w14:textId="0C81C0CE" w:rsidR="00D851B9" w:rsidRPr="00227483" w:rsidRDefault="00227483" w:rsidP="00B70883">
      <w:pPr>
        <w:pStyle w:val="MIBNormal"/>
        <w:rPr>
          <w:b/>
          <w:bCs/>
          <w:lang w:eastAsia="en-US"/>
        </w:rPr>
      </w:pPr>
      <w:r w:rsidRPr="00227483">
        <w:rPr>
          <w:b/>
          <w:bCs/>
          <w:lang w:eastAsia="en-US"/>
        </w:rPr>
        <w:t>V </w:t>
      </w:r>
      <w:proofErr w:type="spellStart"/>
      <w:r w:rsidRPr="00227483">
        <w:rPr>
          <w:b/>
          <w:bCs/>
          <w:lang w:eastAsia="en-US"/>
        </w:rPr>
        <w:t>Sharepointu</w:t>
      </w:r>
      <w:proofErr w:type="spellEnd"/>
      <w:r w:rsidRPr="00227483">
        <w:rPr>
          <w:b/>
          <w:bCs/>
          <w:lang w:eastAsia="en-US"/>
        </w:rPr>
        <w:t xml:space="preserve"> se nastavuje doba expirace </w:t>
      </w:r>
      <w:r w:rsidRPr="00227483">
        <w:rPr>
          <w:b/>
          <w:bCs/>
          <w:lang w:eastAsia="en-US"/>
        </w:rPr>
        <w:t>Tajemství klienta“ (</w:t>
      </w:r>
      <w:proofErr w:type="spellStart"/>
      <w:r w:rsidRPr="00227483">
        <w:rPr>
          <w:b/>
          <w:bCs/>
          <w:lang w:eastAsia="en-US"/>
        </w:rPr>
        <w:t>Client</w:t>
      </w:r>
      <w:proofErr w:type="spellEnd"/>
      <w:r w:rsidRPr="00227483">
        <w:rPr>
          <w:b/>
          <w:bCs/>
          <w:lang w:eastAsia="en-US"/>
        </w:rPr>
        <w:t xml:space="preserve"> </w:t>
      </w:r>
      <w:proofErr w:type="spellStart"/>
      <w:r w:rsidRPr="00227483">
        <w:rPr>
          <w:b/>
          <w:bCs/>
          <w:lang w:eastAsia="en-US"/>
        </w:rPr>
        <w:t>Secret</w:t>
      </w:r>
      <w:proofErr w:type="spellEnd"/>
      <w:r w:rsidRPr="00227483">
        <w:rPr>
          <w:b/>
          <w:bCs/>
          <w:lang w:eastAsia="en-US"/>
        </w:rPr>
        <w:t xml:space="preserve">). </w:t>
      </w:r>
      <w:r w:rsidRPr="00227483">
        <w:rPr>
          <w:b/>
          <w:bCs/>
          <w:lang w:eastAsia="en-US"/>
        </w:rPr>
        <w:t>Většinou je platnost 2 roky. Je nutné tuto dobu hlídat a před vypršením platnosti vystavit nové a přiřadit v SAP dle dokumentace.</w:t>
      </w:r>
    </w:p>
    <w:p w14:paraId="76518954" w14:textId="3808471F" w:rsidR="005A0AF6" w:rsidRDefault="005A0AF6" w:rsidP="005A0AF6">
      <w:pPr>
        <w:pStyle w:val="MIBNadpis1slovn"/>
      </w:pPr>
      <w:bookmarkStart w:id="12" w:name="_Toc89349927"/>
      <w:r>
        <w:t>Požadavky</w:t>
      </w:r>
      <w:bookmarkEnd w:id="12"/>
    </w:p>
    <w:p w14:paraId="309D3C3E" w14:textId="45B86FDB" w:rsidR="00B53DCA" w:rsidRPr="00B53DCA" w:rsidRDefault="00B53DCA" w:rsidP="00B53DCA">
      <w:pPr>
        <w:pStyle w:val="MIBNormal"/>
        <w:rPr>
          <w:lang w:eastAsia="en-US"/>
        </w:rPr>
      </w:pPr>
      <w:r>
        <w:rPr>
          <w:lang w:eastAsia="en-US"/>
        </w:rPr>
        <w:t xml:space="preserve">Pro správné fungování SHP komponenty je nutné </w:t>
      </w:r>
      <w:r w:rsidR="00991DEC">
        <w:rPr>
          <w:lang w:eastAsia="en-US"/>
        </w:rPr>
        <w:t xml:space="preserve">zajistit splnění několika požadavků a současně </w:t>
      </w:r>
      <w:r w:rsidR="00DE0374">
        <w:rPr>
          <w:lang w:eastAsia="en-US"/>
        </w:rPr>
        <w:t>přípravu potřebných údajů.</w:t>
      </w:r>
    </w:p>
    <w:p w14:paraId="1B7B6D3D" w14:textId="40F3C3E6" w:rsidR="005A0AF6" w:rsidRDefault="005A0AF6" w:rsidP="005A0AF6">
      <w:pPr>
        <w:pStyle w:val="MIBNadpis2slovn"/>
      </w:pPr>
      <w:bookmarkStart w:id="13" w:name="_Toc89349928"/>
      <w:r>
        <w:t>Dostupnost end-pointů</w:t>
      </w:r>
      <w:bookmarkEnd w:id="13"/>
    </w:p>
    <w:p w14:paraId="62AF33C8" w14:textId="12D6FEC0" w:rsidR="00196F24" w:rsidRPr="00196F24" w:rsidRDefault="005345DD" w:rsidP="00196F24">
      <w:pPr>
        <w:pStyle w:val="MIBNormal"/>
        <w:rPr>
          <w:lang w:eastAsia="en-US"/>
        </w:rPr>
      </w:pPr>
      <w:r>
        <w:rPr>
          <w:lang w:eastAsia="en-US"/>
        </w:rPr>
        <w:t xml:space="preserve">Z důvodu potřeby </w:t>
      </w:r>
      <w:r w:rsidR="0088624C">
        <w:rPr>
          <w:lang w:eastAsia="en-US"/>
        </w:rPr>
        <w:t>komunikace s cloudovým prostředím Office 365 je nutné zajistit a</w:t>
      </w:r>
      <w:r w:rsidR="008133DF">
        <w:rPr>
          <w:lang w:eastAsia="en-US"/>
        </w:rPr>
        <w:t xml:space="preserve"> udržovat přístupnost následujících end-pointů:</w:t>
      </w:r>
    </w:p>
    <w:p w14:paraId="2CE5018C" w14:textId="21DE6E65" w:rsidR="00196F24" w:rsidRDefault="00196F24" w:rsidP="00D6759F">
      <w:pPr>
        <w:pStyle w:val="MIBodrky"/>
      </w:pPr>
      <w:r>
        <w:t>https://login.microsoftonline.com/</w:t>
      </w:r>
      <w:r w:rsidR="008133DF">
        <w:t>*</w:t>
      </w:r>
    </w:p>
    <w:p w14:paraId="68792EA0" w14:textId="77777777" w:rsidR="00196F24" w:rsidRDefault="00196F24" w:rsidP="00D6759F">
      <w:pPr>
        <w:pStyle w:val="MIBodrky"/>
      </w:pPr>
      <w:r>
        <w:t>https://graph.microsoft.com/*</w:t>
      </w:r>
    </w:p>
    <w:p w14:paraId="44ED8EEA" w14:textId="2549A4FA" w:rsidR="00C81D8C" w:rsidRDefault="00D6759F" w:rsidP="00D6759F">
      <w:pPr>
        <w:pStyle w:val="MIBodrky"/>
      </w:pPr>
      <w:r w:rsidRPr="00D6759F">
        <w:rPr>
          <w:lang w:eastAsia="en-US"/>
        </w:rPr>
        <w:t>https://*.sharepoint.com/*</w:t>
      </w:r>
    </w:p>
    <w:p w14:paraId="361E13F3" w14:textId="6567176D" w:rsidR="00D6759F" w:rsidRPr="00C81D8C" w:rsidRDefault="001A12EF" w:rsidP="00196F24">
      <w:pPr>
        <w:pStyle w:val="MIBNormal"/>
        <w:rPr>
          <w:lang w:eastAsia="en-US"/>
        </w:rPr>
      </w:pPr>
      <w:r>
        <w:rPr>
          <w:lang w:eastAsia="en-US"/>
        </w:rPr>
        <w:t xml:space="preserve">Hvězdička (*) zde slouží jako </w:t>
      </w:r>
      <w:proofErr w:type="spellStart"/>
      <w:r>
        <w:rPr>
          <w:lang w:eastAsia="en-US"/>
        </w:rPr>
        <w:t>wildcard</w:t>
      </w:r>
      <w:proofErr w:type="spellEnd"/>
      <w:r>
        <w:rPr>
          <w:lang w:eastAsia="en-US"/>
        </w:rPr>
        <w:t xml:space="preserve"> a není </w:t>
      </w:r>
      <w:r w:rsidR="00150521">
        <w:rPr>
          <w:lang w:eastAsia="en-US"/>
        </w:rPr>
        <w:t>skutečnou součástí URL.</w:t>
      </w:r>
    </w:p>
    <w:p w14:paraId="70F4D137" w14:textId="4998F93B" w:rsidR="005A0AF6" w:rsidRDefault="005A0AF6" w:rsidP="005A0AF6">
      <w:pPr>
        <w:pStyle w:val="MIBNadpis2slovn"/>
      </w:pPr>
      <w:bookmarkStart w:id="14" w:name="_Toc89349929"/>
      <w:r>
        <w:t>Certifikáty</w:t>
      </w:r>
      <w:bookmarkEnd w:id="14"/>
    </w:p>
    <w:p w14:paraId="0C9E1BB6" w14:textId="032543C4" w:rsidR="006A20D8" w:rsidRDefault="008918C1" w:rsidP="006A20D8">
      <w:pPr>
        <w:pStyle w:val="MIBNormal"/>
        <w:rPr>
          <w:lang w:eastAsia="en-US"/>
        </w:rPr>
      </w:pPr>
      <w:r w:rsidRPr="00D65ABD">
        <w:rPr>
          <w:lang w:eastAsia="en-US"/>
        </w:rPr>
        <w:t xml:space="preserve">Pro komunikaci je potřeba </w:t>
      </w:r>
      <w:r w:rsidR="00214626" w:rsidRPr="00D65ABD">
        <w:rPr>
          <w:lang w:eastAsia="en-US"/>
        </w:rPr>
        <w:t>v STRUST nahrát a udržovat platné certifikáty pro domény:</w:t>
      </w:r>
    </w:p>
    <w:p w14:paraId="47A55B71" w14:textId="62AAECAF" w:rsidR="00214626" w:rsidRDefault="00214626" w:rsidP="00214626">
      <w:pPr>
        <w:pStyle w:val="MIBodrky"/>
      </w:pPr>
      <w:r>
        <w:t>login.microsoftonline.com</w:t>
      </w:r>
    </w:p>
    <w:p w14:paraId="5246DBB3" w14:textId="1AE142C1" w:rsidR="00214626" w:rsidRDefault="00214626" w:rsidP="00214626">
      <w:pPr>
        <w:pStyle w:val="MIBodrky"/>
      </w:pPr>
      <w:r>
        <w:t>graph.microsoft.com</w:t>
      </w:r>
    </w:p>
    <w:p w14:paraId="4ECAAECB" w14:textId="78F1DCEE" w:rsidR="00214626" w:rsidRPr="006A20D8" w:rsidRDefault="00214626" w:rsidP="00214626">
      <w:pPr>
        <w:pStyle w:val="MIBodrky"/>
        <w:rPr>
          <w:lang w:eastAsia="en-US"/>
        </w:rPr>
      </w:pPr>
      <w:r w:rsidRPr="00D6759F">
        <w:rPr>
          <w:lang w:eastAsia="en-US"/>
        </w:rPr>
        <w:t>sharepoint.com</w:t>
      </w:r>
    </w:p>
    <w:p w14:paraId="0EB045CA" w14:textId="5E6A99B4" w:rsidR="005A0AF6" w:rsidRDefault="005A0AF6" w:rsidP="005A0AF6">
      <w:pPr>
        <w:pStyle w:val="MIBNadpis2slovn"/>
      </w:pPr>
      <w:bookmarkStart w:id="15" w:name="_Toc89349930"/>
      <w:r>
        <w:t>TLS</w:t>
      </w:r>
      <w:r w:rsidR="00E97EC1">
        <w:t xml:space="preserve"> 1.2</w:t>
      </w:r>
      <w:bookmarkEnd w:id="15"/>
    </w:p>
    <w:p w14:paraId="1966348A" w14:textId="5A034F6F" w:rsidR="00824949" w:rsidRDefault="004A3A4C" w:rsidP="00824949">
      <w:pPr>
        <w:pStyle w:val="MIBNormal"/>
        <w:rPr>
          <w:lang w:eastAsia="en-US"/>
        </w:rPr>
      </w:pPr>
      <w:r w:rsidRPr="00D65ABD">
        <w:rPr>
          <w:lang w:eastAsia="en-US"/>
        </w:rPr>
        <w:t>Komunikace vyžaduje povolení TLS 1.2 v systému SAP</w:t>
      </w:r>
      <w:r w:rsidR="00DE6C17" w:rsidRPr="00D65ABD">
        <w:rPr>
          <w:lang w:eastAsia="en-US"/>
        </w:rPr>
        <w:t xml:space="preserve"> skrze nastavení </w:t>
      </w:r>
      <w:proofErr w:type="spellStart"/>
      <w:r w:rsidR="00DE6C17" w:rsidRPr="00D65ABD">
        <w:rPr>
          <w:lang w:eastAsia="en-US"/>
        </w:rPr>
        <w:t>ssl</w:t>
      </w:r>
      <w:proofErr w:type="spellEnd"/>
      <w:r w:rsidR="00DE6C17" w:rsidRPr="00D65ABD">
        <w:rPr>
          <w:lang w:eastAsia="en-US"/>
        </w:rPr>
        <w:t>/</w:t>
      </w:r>
      <w:proofErr w:type="spellStart"/>
      <w:r w:rsidR="00DE6C17" w:rsidRPr="00D65ABD">
        <w:rPr>
          <w:lang w:eastAsia="en-US"/>
        </w:rPr>
        <w:t>client_ciphersuites</w:t>
      </w:r>
      <w:proofErr w:type="spellEnd"/>
      <w:r w:rsidR="00DE6C17" w:rsidRPr="00D65ABD">
        <w:rPr>
          <w:lang w:eastAsia="en-US"/>
        </w:rPr>
        <w:t xml:space="preserve"> a </w:t>
      </w:r>
      <w:proofErr w:type="spellStart"/>
      <w:r w:rsidR="00DE6C17" w:rsidRPr="00D65ABD">
        <w:rPr>
          <w:lang w:eastAsia="en-US"/>
        </w:rPr>
        <w:t>ssl</w:t>
      </w:r>
      <w:proofErr w:type="spellEnd"/>
      <w:r w:rsidR="00DE6C17" w:rsidRPr="00D65ABD">
        <w:rPr>
          <w:lang w:eastAsia="en-US"/>
        </w:rPr>
        <w:t>/</w:t>
      </w:r>
      <w:proofErr w:type="spellStart"/>
      <w:r w:rsidR="00DE6C17" w:rsidRPr="00D65ABD">
        <w:rPr>
          <w:lang w:eastAsia="en-US"/>
        </w:rPr>
        <w:t>ciphersuites</w:t>
      </w:r>
      <w:proofErr w:type="spellEnd"/>
      <w:r w:rsidR="00310F51" w:rsidRPr="00D65ABD">
        <w:rPr>
          <w:lang w:eastAsia="en-US"/>
        </w:rPr>
        <w:t xml:space="preserve"> v transakci RZ10.</w:t>
      </w:r>
    </w:p>
    <w:p w14:paraId="6A1C436E" w14:textId="3BB7CD62" w:rsidR="0077444F" w:rsidRDefault="0077444F" w:rsidP="0077444F">
      <w:pPr>
        <w:pStyle w:val="MIBNormal"/>
        <w:rPr>
          <w:lang w:eastAsia="en-US"/>
        </w:rPr>
      </w:pPr>
      <w:r>
        <w:rPr>
          <w:lang w:eastAsia="en-US"/>
        </w:rPr>
        <w:lastRenderedPageBreak/>
        <w:t xml:space="preserve">Parametr: </w:t>
      </w:r>
      <w:proofErr w:type="spellStart"/>
      <w:r>
        <w:rPr>
          <w:lang w:eastAsia="en-US"/>
        </w:rPr>
        <w:t>ssl</w:t>
      </w:r>
      <w:proofErr w:type="spellEnd"/>
      <w:r>
        <w:rPr>
          <w:lang w:eastAsia="en-US"/>
        </w:rPr>
        <w:t>/</w:t>
      </w:r>
      <w:proofErr w:type="spellStart"/>
      <w:r>
        <w:rPr>
          <w:lang w:eastAsia="en-US"/>
        </w:rPr>
        <w:t>client_ciphersuites</w:t>
      </w:r>
      <w:proofErr w:type="spellEnd"/>
    </w:p>
    <w:p w14:paraId="7AA8BFAD" w14:textId="300B3A90" w:rsidR="0077444F" w:rsidRDefault="0077444F" w:rsidP="0077444F">
      <w:pPr>
        <w:pStyle w:val="MIBNormal"/>
        <w:rPr>
          <w:lang w:eastAsia="en-US"/>
        </w:rPr>
      </w:pPr>
      <w:r>
        <w:rPr>
          <w:lang w:eastAsia="en-US"/>
        </w:rPr>
        <w:t>Hodnota: 150:PFS:HIGH:MEDIUM::EC_P256:EC_HIGH</w:t>
      </w:r>
    </w:p>
    <w:p w14:paraId="36CE415D" w14:textId="154EF601" w:rsidR="0077444F" w:rsidRDefault="0077444F" w:rsidP="0077444F">
      <w:pPr>
        <w:pStyle w:val="MIBNormal"/>
        <w:rPr>
          <w:lang w:eastAsia="en-US"/>
        </w:rPr>
      </w:pPr>
      <w:r>
        <w:rPr>
          <w:lang w:eastAsia="en-US"/>
        </w:rPr>
        <w:t xml:space="preserve">Parametr: </w:t>
      </w:r>
      <w:proofErr w:type="spellStart"/>
      <w:r>
        <w:rPr>
          <w:lang w:eastAsia="en-US"/>
        </w:rPr>
        <w:t>ssl</w:t>
      </w:r>
      <w:proofErr w:type="spellEnd"/>
      <w:r>
        <w:rPr>
          <w:lang w:eastAsia="en-US"/>
        </w:rPr>
        <w:t>/</w:t>
      </w:r>
      <w:proofErr w:type="spellStart"/>
      <w:r>
        <w:rPr>
          <w:lang w:eastAsia="en-US"/>
        </w:rPr>
        <w:t>ciphersuites</w:t>
      </w:r>
      <w:proofErr w:type="spellEnd"/>
    </w:p>
    <w:p w14:paraId="1E7338AC" w14:textId="04D090E5" w:rsidR="00DE6C17" w:rsidRPr="00824949" w:rsidRDefault="0077444F" w:rsidP="00824949">
      <w:pPr>
        <w:pStyle w:val="MIBNormal"/>
        <w:rPr>
          <w:lang w:eastAsia="en-US"/>
        </w:rPr>
      </w:pPr>
      <w:r>
        <w:rPr>
          <w:lang w:eastAsia="en-US"/>
        </w:rPr>
        <w:t>Hodnota: 135:PFS:HIGH:MEDIUM::EC_P256:EC_HIGH</w:t>
      </w:r>
    </w:p>
    <w:p w14:paraId="67BE4413" w14:textId="2E3C1EA9" w:rsidR="005A0AF6" w:rsidRDefault="005A0AF6" w:rsidP="005A0AF6">
      <w:pPr>
        <w:pStyle w:val="MIBNadpis2slovn"/>
      </w:pPr>
      <w:bookmarkStart w:id="16" w:name="_Toc89349931"/>
      <w:r>
        <w:t>SNI</w:t>
      </w:r>
      <w:bookmarkEnd w:id="16"/>
    </w:p>
    <w:p w14:paraId="3338EBE2" w14:textId="77777777" w:rsidR="00D74CFE" w:rsidRDefault="00D74CFE" w:rsidP="00D74CFE">
      <w:pPr>
        <w:pStyle w:val="MIBNormal"/>
        <w:rPr>
          <w:lang w:eastAsia="en-US"/>
        </w:rPr>
      </w:pPr>
      <w:r>
        <w:rPr>
          <w:lang w:eastAsia="en-US"/>
        </w:rPr>
        <w:t xml:space="preserve">Pro spolehlivé fungování v cloudovém prostředí Office 365 je nutné mít v systému SAP aktivovánu TLS SNI extenzi. Viz </w:t>
      </w:r>
      <w:proofErr w:type="spellStart"/>
      <w:r>
        <w:rPr>
          <w:lang w:eastAsia="en-US"/>
        </w:rPr>
        <w:t>note</w:t>
      </w:r>
      <w:proofErr w:type="spellEnd"/>
      <w:r>
        <w:rPr>
          <w:lang w:eastAsia="en-US"/>
        </w:rPr>
        <w:t>:</w:t>
      </w:r>
    </w:p>
    <w:p w14:paraId="5370F303" w14:textId="29BE154B" w:rsidR="00D74CFE" w:rsidRPr="00D74CFE" w:rsidRDefault="00D74CFE" w:rsidP="00D74CFE">
      <w:pPr>
        <w:pStyle w:val="MIBNormal"/>
        <w:rPr>
          <w:lang w:eastAsia="en-US"/>
        </w:rPr>
      </w:pPr>
      <w:r>
        <w:rPr>
          <w:lang w:eastAsia="en-US"/>
        </w:rPr>
        <w:t>https://launchpad.support.sap.com/#/notes/2124480</w:t>
      </w:r>
    </w:p>
    <w:p w14:paraId="728AF919" w14:textId="599503FA" w:rsidR="005A0AF6" w:rsidRDefault="005A0AF6" w:rsidP="005A0AF6">
      <w:pPr>
        <w:pStyle w:val="MIBNadpis2slovn"/>
      </w:pPr>
      <w:bookmarkStart w:id="17" w:name="_Toc89349932"/>
      <w:r>
        <w:t>SAP uživatel jako nositel tokenu</w:t>
      </w:r>
      <w:bookmarkEnd w:id="17"/>
    </w:p>
    <w:p w14:paraId="00D157BE" w14:textId="77777777" w:rsidR="00BC57EA" w:rsidRDefault="00CD1A11" w:rsidP="002E10EF">
      <w:pPr>
        <w:pStyle w:val="MIBNormal"/>
        <w:rPr>
          <w:lang w:eastAsia="en-US"/>
        </w:rPr>
      </w:pPr>
      <w:r>
        <w:rPr>
          <w:lang w:eastAsia="en-US"/>
        </w:rPr>
        <w:t xml:space="preserve">SHP komponenta </w:t>
      </w:r>
      <w:r w:rsidR="00E100BE">
        <w:rPr>
          <w:lang w:eastAsia="en-US"/>
        </w:rPr>
        <w:t>pro komunikaci s</w:t>
      </w:r>
      <w:r w:rsidR="00B82D92">
        <w:rPr>
          <w:lang w:eastAsia="en-US"/>
        </w:rPr>
        <w:t xml:space="preserve">e SAP </w:t>
      </w:r>
      <w:proofErr w:type="spellStart"/>
      <w:r w:rsidR="00B82D92">
        <w:rPr>
          <w:lang w:eastAsia="en-US"/>
        </w:rPr>
        <w:t>oAuth</w:t>
      </w:r>
      <w:proofErr w:type="spellEnd"/>
      <w:r w:rsidR="00B82D92">
        <w:rPr>
          <w:lang w:eastAsia="en-US"/>
        </w:rPr>
        <w:t xml:space="preserve"> klientem používá</w:t>
      </w:r>
      <w:r w:rsidR="007F5C27">
        <w:rPr>
          <w:lang w:eastAsia="en-US"/>
        </w:rPr>
        <w:t xml:space="preserve"> k tomuto účelu</w:t>
      </w:r>
      <w:r w:rsidR="00B82D92">
        <w:rPr>
          <w:lang w:eastAsia="en-US"/>
        </w:rPr>
        <w:t xml:space="preserve"> vyhrazeného uživatele</w:t>
      </w:r>
      <w:r w:rsidR="007F5C27">
        <w:rPr>
          <w:lang w:eastAsia="en-US"/>
        </w:rPr>
        <w:t xml:space="preserve">, který je nositelem </w:t>
      </w:r>
      <w:proofErr w:type="spellStart"/>
      <w:r w:rsidR="007F5C27">
        <w:rPr>
          <w:lang w:eastAsia="en-US"/>
        </w:rPr>
        <w:t>oAuth</w:t>
      </w:r>
      <w:proofErr w:type="spellEnd"/>
      <w:r w:rsidR="007F5C27">
        <w:rPr>
          <w:lang w:eastAsia="en-US"/>
        </w:rPr>
        <w:t xml:space="preserve"> tokenu. Tento uživatel musí mít oprávnění</w:t>
      </w:r>
      <w:r w:rsidR="00BC57EA">
        <w:rPr>
          <w:lang w:eastAsia="en-US"/>
        </w:rPr>
        <w:t>:</w:t>
      </w:r>
    </w:p>
    <w:p w14:paraId="19018CFF" w14:textId="2C5D18C5" w:rsidR="00BC57EA" w:rsidRDefault="007F5C27" w:rsidP="00441405">
      <w:pPr>
        <w:pStyle w:val="MIBodrky"/>
      </w:pPr>
      <w:r>
        <w:t>volat potřebná RFC</w:t>
      </w:r>
      <w:r w:rsidR="00100B3F">
        <w:t xml:space="preserve"> (</w:t>
      </w:r>
      <w:r w:rsidR="00896557" w:rsidRPr="00896557">
        <w:t>/MIBCON/SHP_RFC</w:t>
      </w:r>
      <w:r w:rsidR="00896557">
        <w:t>)</w:t>
      </w:r>
    </w:p>
    <w:p w14:paraId="0A8C184F" w14:textId="64DA110F" w:rsidR="00B3701F" w:rsidRDefault="0038546E" w:rsidP="00441405">
      <w:pPr>
        <w:pStyle w:val="MIBodrky"/>
      </w:pPr>
      <w:r>
        <w:t>konfigurovat</w:t>
      </w:r>
      <w:r w:rsidR="009E4E69">
        <w:t xml:space="preserve"> SAP</w:t>
      </w:r>
      <w:r>
        <w:t xml:space="preserve"> </w:t>
      </w:r>
      <w:proofErr w:type="spellStart"/>
      <w:r>
        <w:t>oAuth</w:t>
      </w:r>
      <w:proofErr w:type="spellEnd"/>
      <w:r w:rsidR="009E4E69">
        <w:t xml:space="preserve"> klienta</w:t>
      </w:r>
    </w:p>
    <w:p w14:paraId="1CCD63AA" w14:textId="51902B9A" w:rsidR="009E4E69" w:rsidRDefault="009E4E69" w:rsidP="00441405">
      <w:pPr>
        <w:pStyle w:val="MIBodrky"/>
      </w:pPr>
      <w:r>
        <w:t xml:space="preserve">využívat SAP </w:t>
      </w:r>
      <w:proofErr w:type="spellStart"/>
      <w:r>
        <w:t>oAuth</w:t>
      </w:r>
      <w:proofErr w:type="spellEnd"/>
      <w:r>
        <w:t xml:space="preserve"> klienta</w:t>
      </w:r>
    </w:p>
    <w:p w14:paraId="7EF2659B" w14:textId="77777777" w:rsidR="00824949" w:rsidRDefault="00824949" w:rsidP="00824949">
      <w:pPr>
        <w:pStyle w:val="MIBodrky"/>
        <w:numPr>
          <w:ilvl w:val="0"/>
          <w:numId w:val="0"/>
        </w:numPr>
        <w:rPr>
          <w:lang w:eastAsia="en-US"/>
        </w:rPr>
      </w:pPr>
      <w:r>
        <w:rPr>
          <w:lang w:eastAsia="en-US"/>
        </w:rPr>
        <w:t>Současně musí být dialogovým uživatelem při provádění grantu skrze oa2c_grant transakci. Po úspěšném provedení grantu již nastavení dialogového uživatele není potřeba.</w:t>
      </w:r>
    </w:p>
    <w:p w14:paraId="22E59F4B" w14:textId="29C4440A" w:rsidR="00824949" w:rsidRDefault="00824949" w:rsidP="00824949">
      <w:pPr>
        <w:pStyle w:val="MIBodrky"/>
        <w:numPr>
          <w:ilvl w:val="0"/>
          <w:numId w:val="0"/>
        </w:numPr>
        <w:ind w:left="113" w:hanging="113"/>
      </w:pPr>
      <w:r>
        <w:t>Potřebná oprávnění jsou shrnuta v roli ZCES_SHP_O365.</w:t>
      </w:r>
    </w:p>
    <w:p w14:paraId="7B5779CE" w14:textId="3ACFCA61" w:rsidR="005402A2" w:rsidRDefault="005402A2" w:rsidP="005402A2">
      <w:pPr>
        <w:pStyle w:val="MIBodrky"/>
        <w:numPr>
          <w:ilvl w:val="0"/>
          <w:numId w:val="0"/>
        </w:numPr>
        <w:ind w:left="113" w:hanging="113"/>
      </w:pPr>
      <w:r>
        <w:rPr>
          <w:noProof/>
        </w:rPr>
        <w:lastRenderedPageBreak/>
        <w:drawing>
          <wp:inline distT="0" distB="0" distL="0" distR="0" wp14:anchorId="5093B498" wp14:editId="27F06538">
            <wp:extent cx="6120130" cy="4718050"/>
            <wp:effectExtent l="0" t="0" r="0" b="635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F2AE7" w14:textId="66AEBED3" w:rsidR="00543927" w:rsidRDefault="005A0AF6" w:rsidP="00543927">
      <w:pPr>
        <w:pStyle w:val="MIBNadpis2slovn"/>
      </w:pPr>
      <w:bookmarkStart w:id="18" w:name="_Toc89349933"/>
      <w:r>
        <w:t>Office 365</w:t>
      </w:r>
      <w:bookmarkEnd w:id="18"/>
    </w:p>
    <w:p w14:paraId="58DB84A2" w14:textId="1AABF1DB" w:rsidR="00055663" w:rsidRDefault="00E66D40" w:rsidP="00055663">
      <w:pPr>
        <w:pStyle w:val="MIBNormal"/>
        <w:rPr>
          <w:lang w:eastAsia="en-US"/>
        </w:rPr>
      </w:pPr>
      <w:r>
        <w:rPr>
          <w:lang w:eastAsia="en-US"/>
        </w:rPr>
        <w:t xml:space="preserve">Protože </w:t>
      </w:r>
      <w:r w:rsidR="00FE3921">
        <w:rPr>
          <w:lang w:eastAsia="en-US"/>
        </w:rPr>
        <w:t xml:space="preserve">SHP komponenta </w:t>
      </w:r>
      <w:r w:rsidR="00377202">
        <w:rPr>
          <w:lang w:eastAsia="en-US"/>
        </w:rPr>
        <w:t>využívá pro své fungování Office365</w:t>
      </w:r>
      <w:r>
        <w:rPr>
          <w:lang w:eastAsia="en-US"/>
        </w:rPr>
        <w:t xml:space="preserve">, je potřeba zajistit údaje </w:t>
      </w:r>
      <w:r w:rsidR="00BC4E31">
        <w:rPr>
          <w:lang w:eastAsia="en-US"/>
        </w:rPr>
        <w:t>k Office365 aplikaci, která bude zprostředkovávat přístup</w:t>
      </w:r>
      <w:r w:rsidR="00A2271F">
        <w:rPr>
          <w:lang w:eastAsia="en-US"/>
        </w:rPr>
        <w:t xml:space="preserve">. Dále pak vyhradit prostor, kam budou dokumenty nahrávány a </w:t>
      </w:r>
      <w:r w:rsidR="008963D4">
        <w:rPr>
          <w:lang w:eastAsia="en-US"/>
        </w:rPr>
        <w:t xml:space="preserve">uživatele, který bude </w:t>
      </w:r>
      <w:r w:rsidR="00AC6E94">
        <w:rPr>
          <w:lang w:eastAsia="en-US"/>
        </w:rPr>
        <w:t xml:space="preserve">mít v aplikaci oprávnění do </w:t>
      </w:r>
      <w:r w:rsidR="002C132C">
        <w:rPr>
          <w:lang w:eastAsia="en-US"/>
        </w:rPr>
        <w:t xml:space="preserve">vyhrazeného prostoru dokumenty nahrávat, udělovat přístupy dalším uživatelům, </w:t>
      </w:r>
      <w:r w:rsidR="00EE42D9">
        <w:rPr>
          <w:lang w:eastAsia="en-US"/>
        </w:rPr>
        <w:t>dokumenty stahovat a mazat.</w:t>
      </w:r>
    </w:p>
    <w:p w14:paraId="140CF3DB" w14:textId="4EB3EFE4" w:rsidR="00CB5FCC" w:rsidRDefault="00CB5FCC" w:rsidP="00BD3129">
      <w:pPr>
        <w:pStyle w:val="MIBodrky"/>
      </w:pPr>
      <w:r>
        <w:t xml:space="preserve">Název </w:t>
      </w:r>
      <w:proofErr w:type="spellStart"/>
      <w:r>
        <w:t>Site</w:t>
      </w:r>
      <w:proofErr w:type="spellEnd"/>
      <w:r w:rsidR="004741DE">
        <w:t xml:space="preserve"> – Název </w:t>
      </w:r>
      <w:proofErr w:type="spellStart"/>
      <w:r w:rsidR="00BD3129">
        <w:t>site</w:t>
      </w:r>
      <w:proofErr w:type="spellEnd"/>
      <w:r w:rsidR="00CE17D1">
        <w:t xml:space="preserve"> vyhrazené pro SHP komponentu (například: SP-CLM-SHP)</w:t>
      </w:r>
    </w:p>
    <w:p w14:paraId="6806CA1A" w14:textId="4D73619F" w:rsidR="00D46191" w:rsidRDefault="00D46191" w:rsidP="00BD3129">
      <w:pPr>
        <w:pStyle w:val="MIBodrky"/>
      </w:pPr>
      <w:proofErr w:type="spellStart"/>
      <w:r>
        <w:t>Tenant</w:t>
      </w:r>
      <w:proofErr w:type="spellEnd"/>
      <w:r>
        <w:t xml:space="preserve"> Id</w:t>
      </w:r>
    </w:p>
    <w:p w14:paraId="39122978" w14:textId="46B28CBC" w:rsidR="00A53040" w:rsidRDefault="00D46191" w:rsidP="00BD3129">
      <w:pPr>
        <w:pStyle w:val="MIBodrky"/>
      </w:pPr>
      <w:proofErr w:type="spellStart"/>
      <w:r>
        <w:t>Client</w:t>
      </w:r>
      <w:proofErr w:type="spellEnd"/>
      <w:r>
        <w:t xml:space="preserve"> Id</w:t>
      </w:r>
    </w:p>
    <w:p w14:paraId="4ACDD672" w14:textId="25B21E1D" w:rsidR="00C05694" w:rsidRDefault="00C05694" w:rsidP="00BD3129">
      <w:pPr>
        <w:pStyle w:val="MIBodrky"/>
      </w:pPr>
      <w:proofErr w:type="spellStart"/>
      <w:r>
        <w:t>Client</w:t>
      </w:r>
      <w:proofErr w:type="spellEnd"/>
      <w:r>
        <w:t xml:space="preserve"> </w:t>
      </w:r>
      <w:proofErr w:type="spellStart"/>
      <w:r>
        <w:t>Secret</w:t>
      </w:r>
      <w:proofErr w:type="spellEnd"/>
    </w:p>
    <w:p w14:paraId="2B81BEC3" w14:textId="45355ADC" w:rsidR="00D21D91" w:rsidRDefault="00E44091" w:rsidP="00BD3129">
      <w:pPr>
        <w:pStyle w:val="MIBodrky"/>
      </w:pPr>
      <w:proofErr w:type="spellStart"/>
      <w:r>
        <w:t>SiteId</w:t>
      </w:r>
      <w:proofErr w:type="spellEnd"/>
      <w:r w:rsidR="009558CD">
        <w:t xml:space="preserve"> </w:t>
      </w:r>
      <w:r w:rsidR="000369AA">
        <w:t>–</w:t>
      </w:r>
      <w:r w:rsidR="009558CD">
        <w:t xml:space="preserve"> </w:t>
      </w:r>
      <w:r w:rsidR="000369AA">
        <w:t xml:space="preserve">Id </w:t>
      </w:r>
      <w:proofErr w:type="spellStart"/>
      <w:r w:rsidR="00787099">
        <w:t>site</w:t>
      </w:r>
      <w:proofErr w:type="spellEnd"/>
      <w:r w:rsidR="00787099">
        <w:t xml:space="preserve"> vyhrazené pro připomínkované dokumenty</w:t>
      </w:r>
      <w:r w:rsidR="00734BD2">
        <w:t xml:space="preserve"> (</w:t>
      </w:r>
      <w:r w:rsidR="00544030">
        <w:t xml:space="preserve">příklad ve správném tvaru: </w:t>
      </w:r>
      <w:r w:rsidR="00544030" w:rsidRPr="00544030">
        <w:t>2C712604-1370-44E7-A1F5-426573FDA80A</w:t>
      </w:r>
      <w:r w:rsidR="00544030">
        <w:t>)</w:t>
      </w:r>
    </w:p>
    <w:p w14:paraId="723BF834" w14:textId="71D0C496" w:rsidR="00E44091" w:rsidRDefault="00A734E3" w:rsidP="00BD3129">
      <w:pPr>
        <w:pStyle w:val="MIBodrky"/>
      </w:pPr>
      <w:proofErr w:type="spellStart"/>
      <w:r>
        <w:t>DriveId</w:t>
      </w:r>
      <w:proofErr w:type="spellEnd"/>
      <w:r w:rsidR="00787099">
        <w:t xml:space="preserve"> </w:t>
      </w:r>
      <w:r w:rsidR="004B6082">
        <w:t>–</w:t>
      </w:r>
      <w:r w:rsidR="00787099">
        <w:t xml:space="preserve"> </w:t>
      </w:r>
      <w:r w:rsidR="004B6082">
        <w:t xml:space="preserve">Id drive na </w:t>
      </w:r>
      <w:proofErr w:type="spellStart"/>
      <w:r w:rsidR="004B6082">
        <w:t>site</w:t>
      </w:r>
      <w:proofErr w:type="spellEnd"/>
      <w:r w:rsidR="004B6082">
        <w:t xml:space="preserve"> vyhrazené pro připomínkované dokumenty</w:t>
      </w:r>
      <w:r w:rsidR="00544030">
        <w:t xml:space="preserve"> (příklad ve správném tvaru: </w:t>
      </w:r>
      <w:r w:rsidR="00D01AA5" w:rsidRPr="00D01AA5">
        <w:t>b!t18F8ybsHUq1z3LTz8xvZqP8zaSWjkFNhsME-Fepo75dTf9vQKfeRblBZjoSQrd7</w:t>
      </w:r>
      <w:r w:rsidR="00544030">
        <w:t>)</w:t>
      </w:r>
    </w:p>
    <w:p w14:paraId="7D4058B8" w14:textId="731A6682" w:rsidR="0072035B" w:rsidRDefault="00914D31" w:rsidP="00BD3129">
      <w:pPr>
        <w:pStyle w:val="MIBodrky"/>
      </w:pPr>
      <w:proofErr w:type="spellStart"/>
      <w:r>
        <w:t>DirectoryId</w:t>
      </w:r>
      <w:proofErr w:type="spellEnd"/>
      <w:r w:rsidR="004F504F">
        <w:t xml:space="preserve"> – Id adresáře na </w:t>
      </w:r>
      <w:proofErr w:type="spellStart"/>
      <w:r w:rsidR="004F504F">
        <w:t>DriveId</w:t>
      </w:r>
      <w:proofErr w:type="spellEnd"/>
      <w:r w:rsidR="004F504F">
        <w:t xml:space="preserve"> vyhrazeného pro připomínkované soubory</w:t>
      </w:r>
      <w:r w:rsidR="00BD3129">
        <w:t xml:space="preserve"> (příklad ve správném tvaru: </w:t>
      </w:r>
      <w:r w:rsidR="00BD3129" w:rsidRPr="00BD3129">
        <w:t>01JDHW4JDU6NUJJRDJ2N9FLEAZUE3NYHEQ</w:t>
      </w:r>
      <w:r w:rsidR="00BD3129">
        <w:t>)</w:t>
      </w:r>
    </w:p>
    <w:p w14:paraId="2BEB802A" w14:textId="6BDACB00" w:rsidR="003451B2" w:rsidRDefault="003451B2" w:rsidP="00055663">
      <w:pPr>
        <w:pStyle w:val="MIBNormal"/>
        <w:rPr>
          <w:lang w:eastAsia="en-US"/>
        </w:rPr>
      </w:pPr>
      <w:r>
        <w:rPr>
          <w:lang w:eastAsia="en-US"/>
        </w:rPr>
        <w:lastRenderedPageBreak/>
        <w:t xml:space="preserve">Údaje </w:t>
      </w:r>
      <w:proofErr w:type="spellStart"/>
      <w:r>
        <w:rPr>
          <w:lang w:eastAsia="en-US"/>
        </w:rPr>
        <w:t>SiteId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DriveId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DirectoryId</w:t>
      </w:r>
      <w:proofErr w:type="spellEnd"/>
      <w:r>
        <w:rPr>
          <w:lang w:eastAsia="en-US"/>
        </w:rPr>
        <w:t xml:space="preserve"> jsou dohledatelné skrze dotazy na Microsoft </w:t>
      </w:r>
      <w:proofErr w:type="spellStart"/>
      <w:r>
        <w:rPr>
          <w:lang w:eastAsia="en-US"/>
        </w:rPr>
        <w:t>Graph</w:t>
      </w:r>
      <w:proofErr w:type="spellEnd"/>
      <w:r>
        <w:rPr>
          <w:lang w:eastAsia="en-US"/>
        </w:rPr>
        <w:t xml:space="preserve"> API při znalosti </w:t>
      </w:r>
      <w:r w:rsidR="00752269">
        <w:rPr>
          <w:lang w:eastAsia="en-US"/>
        </w:rPr>
        <w:t>n</w:t>
      </w:r>
      <w:r>
        <w:rPr>
          <w:lang w:eastAsia="en-US"/>
        </w:rPr>
        <w:t xml:space="preserve">ázvu </w:t>
      </w:r>
      <w:proofErr w:type="spellStart"/>
      <w:r>
        <w:rPr>
          <w:lang w:eastAsia="en-US"/>
        </w:rPr>
        <w:t>site</w:t>
      </w:r>
      <w:proofErr w:type="spellEnd"/>
      <w:r>
        <w:rPr>
          <w:lang w:eastAsia="en-US"/>
        </w:rPr>
        <w:t xml:space="preserve"> a </w:t>
      </w:r>
      <w:proofErr w:type="spellStart"/>
      <w:r w:rsidR="00752269">
        <w:rPr>
          <w:lang w:eastAsia="en-US"/>
        </w:rPr>
        <w:t>sharepoint</w:t>
      </w:r>
      <w:proofErr w:type="spellEnd"/>
      <w:r w:rsidR="00752269">
        <w:rPr>
          <w:lang w:eastAsia="en-US"/>
        </w:rPr>
        <w:t xml:space="preserve"> domény.</w:t>
      </w:r>
    </w:p>
    <w:p w14:paraId="048F1E14" w14:textId="0F273F4C" w:rsidR="00656E98" w:rsidRDefault="00656E98" w:rsidP="00055663">
      <w:pPr>
        <w:pStyle w:val="MIBNormal"/>
        <w:rPr>
          <w:lang w:eastAsia="en-US"/>
        </w:rPr>
      </w:pPr>
      <w:r>
        <w:rPr>
          <w:lang w:eastAsia="en-US"/>
        </w:rPr>
        <w:t xml:space="preserve">Tyto údaje se využívají jak při konfiguraci skrze parametry, tak při zakládání SAP </w:t>
      </w:r>
      <w:proofErr w:type="spellStart"/>
      <w:r>
        <w:rPr>
          <w:lang w:eastAsia="en-US"/>
        </w:rPr>
        <w:t>oAuth</w:t>
      </w:r>
      <w:proofErr w:type="spellEnd"/>
      <w:r>
        <w:rPr>
          <w:lang w:eastAsia="en-US"/>
        </w:rPr>
        <w:t xml:space="preserve"> klienta.</w:t>
      </w:r>
    </w:p>
    <w:p w14:paraId="25A47162" w14:textId="724278C0" w:rsidR="00055663" w:rsidRPr="00055663" w:rsidRDefault="00055663" w:rsidP="00055663">
      <w:pPr>
        <w:pStyle w:val="MIBNadpis2slovn"/>
      </w:pPr>
      <w:bookmarkStart w:id="19" w:name="_Toc89349934"/>
      <w:r>
        <w:t>Povolení SICF služeb</w:t>
      </w:r>
      <w:bookmarkEnd w:id="19"/>
    </w:p>
    <w:p w14:paraId="1FAD0A21" w14:textId="790636BC" w:rsidR="003446D6" w:rsidRDefault="00185828" w:rsidP="003446D6">
      <w:pPr>
        <w:pStyle w:val="MIBNormal"/>
        <w:rPr>
          <w:lang w:eastAsia="en-US"/>
        </w:rPr>
      </w:pPr>
      <w:r>
        <w:rPr>
          <w:lang w:eastAsia="en-US"/>
        </w:rPr>
        <w:t xml:space="preserve">Konfigurace SAP </w:t>
      </w:r>
      <w:proofErr w:type="spellStart"/>
      <w:r>
        <w:rPr>
          <w:lang w:eastAsia="en-US"/>
        </w:rPr>
        <w:t>oAuth</w:t>
      </w:r>
      <w:proofErr w:type="spellEnd"/>
      <w:r>
        <w:rPr>
          <w:lang w:eastAsia="en-US"/>
        </w:rPr>
        <w:t xml:space="preserve"> klienta a získání grantu </w:t>
      </w:r>
      <w:r w:rsidR="00801AF7">
        <w:rPr>
          <w:lang w:eastAsia="en-US"/>
        </w:rPr>
        <w:t>vyžaduje aktivaci následujících služeb v SICF:</w:t>
      </w:r>
    </w:p>
    <w:p w14:paraId="1549E2FF" w14:textId="77777777" w:rsidR="00801AF7" w:rsidRDefault="00801AF7" w:rsidP="00801AF7">
      <w:pPr>
        <w:pStyle w:val="MIBodrky"/>
      </w:pPr>
      <w:r w:rsidRPr="00801AF7">
        <w:t>oa2c_config</w:t>
      </w:r>
    </w:p>
    <w:p w14:paraId="254D0538" w14:textId="77777777" w:rsidR="00801AF7" w:rsidRDefault="00801AF7" w:rsidP="00801AF7">
      <w:pPr>
        <w:pStyle w:val="MIBodrky"/>
      </w:pPr>
      <w:r w:rsidRPr="00801AF7">
        <w:t>oa2c_grant_app</w:t>
      </w:r>
    </w:p>
    <w:p w14:paraId="7E6EBA80" w14:textId="7EE4A9A4" w:rsidR="00801AF7" w:rsidRPr="003446D6" w:rsidRDefault="00801AF7" w:rsidP="00801AF7">
      <w:pPr>
        <w:pStyle w:val="MIBodrky"/>
      </w:pPr>
      <w:r w:rsidRPr="00801AF7">
        <w:t>sec/oauth2/</w:t>
      </w:r>
      <w:proofErr w:type="spellStart"/>
      <w:r w:rsidRPr="00801AF7">
        <w:t>client</w:t>
      </w:r>
      <w:proofErr w:type="spellEnd"/>
      <w:r w:rsidRPr="00801AF7">
        <w:t>/</w:t>
      </w:r>
      <w:proofErr w:type="spellStart"/>
      <w:r w:rsidRPr="00801AF7">
        <w:t>redirect</w:t>
      </w:r>
      <w:proofErr w:type="spellEnd"/>
    </w:p>
    <w:p w14:paraId="30AD4A59" w14:textId="4E8548F2" w:rsidR="005A0AF6" w:rsidRDefault="005A0AF6" w:rsidP="005A0AF6">
      <w:pPr>
        <w:pStyle w:val="MIBNadpis1slovn"/>
      </w:pPr>
      <w:bookmarkStart w:id="20" w:name="_Toc89349935"/>
      <w:r>
        <w:t>Nastavení</w:t>
      </w:r>
      <w:bookmarkEnd w:id="20"/>
    </w:p>
    <w:p w14:paraId="3EEC5CF5" w14:textId="5E79A5E8" w:rsidR="004B2394" w:rsidRDefault="00463EB3" w:rsidP="00543927">
      <w:pPr>
        <w:pStyle w:val="MIBNadpis2slovn"/>
      </w:pPr>
      <w:bookmarkStart w:id="21" w:name="_Toc89349936"/>
      <w:r>
        <w:t xml:space="preserve">SAP </w:t>
      </w:r>
      <w:proofErr w:type="spellStart"/>
      <w:r>
        <w:t>oAuth</w:t>
      </w:r>
      <w:proofErr w:type="spellEnd"/>
      <w:r>
        <w:t xml:space="preserve"> klie</w:t>
      </w:r>
      <w:r w:rsidR="004B2394">
        <w:t>nt</w:t>
      </w:r>
      <w:bookmarkEnd w:id="21"/>
    </w:p>
    <w:p w14:paraId="7BDE8D9E" w14:textId="1884FEAD" w:rsidR="006A0ACF" w:rsidRDefault="0073568F" w:rsidP="006A0ACF">
      <w:pPr>
        <w:pStyle w:val="MIBNormal"/>
        <w:rPr>
          <w:lang w:eastAsia="en-US"/>
        </w:rPr>
      </w:pPr>
      <w:r>
        <w:rPr>
          <w:lang w:eastAsia="en-US"/>
        </w:rPr>
        <w:t xml:space="preserve">Před získáním grantu je nutné založit SAP </w:t>
      </w:r>
      <w:proofErr w:type="spellStart"/>
      <w:r>
        <w:rPr>
          <w:lang w:eastAsia="en-US"/>
        </w:rPr>
        <w:t>oAuth</w:t>
      </w:r>
      <w:proofErr w:type="spellEnd"/>
      <w:r>
        <w:rPr>
          <w:lang w:eastAsia="en-US"/>
        </w:rPr>
        <w:t xml:space="preserve"> klienta</w:t>
      </w:r>
      <w:r w:rsidR="00076126">
        <w:rPr>
          <w:lang w:eastAsia="en-US"/>
        </w:rPr>
        <w:t xml:space="preserve"> ZAZURESHP</w:t>
      </w:r>
      <w:r>
        <w:rPr>
          <w:lang w:eastAsia="en-US"/>
        </w:rPr>
        <w:t>, pokud tento už neexistuje</w:t>
      </w:r>
      <w:r w:rsidR="00076126">
        <w:rPr>
          <w:lang w:eastAsia="en-US"/>
        </w:rPr>
        <w:t>.</w:t>
      </w:r>
      <w:r w:rsidR="00212E14">
        <w:rPr>
          <w:lang w:eastAsia="en-US"/>
        </w:rPr>
        <w:t xml:space="preserve"> Pokud by bylo potřeba změnit </w:t>
      </w:r>
      <w:r w:rsidR="00B21F36">
        <w:rPr>
          <w:lang w:eastAsia="en-US"/>
        </w:rPr>
        <w:t xml:space="preserve">nastavení Office365 aplikace do takové míry, kdy je nutná změna </w:t>
      </w:r>
      <w:proofErr w:type="spellStart"/>
      <w:r w:rsidR="00B21F36">
        <w:rPr>
          <w:lang w:eastAsia="en-US"/>
        </w:rPr>
        <w:t>Client</w:t>
      </w:r>
      <w:proofErr w:type="spellEnd"/>
      <w:r w:rsidR="00B21F36">
        <w:rPr>
          <w:lang w:eastAsia="en-US"/>
        </w:rPr>
        <w:t xml:space="preserve">, je nutné SAP </w:t>
      </w:r>
      <w:proofErr w:type="spellStart"/>
      <w:r w:rsidR="00B21F36">
        <w:rPr>
          <w:lang w:eastAsia="en-US"/>
        </w:rPr>
        <w:t>oAuth</w:t>
      </w:r>
      <w:proofErr w:type="spellEnd"/>
      <w:r w:rsidR="00B21F36">
        <w:rPr>
          <w:lang w:eastAsia="en-US"/>
        </w:rPr>
        <w:t xml:space="preserve"> klienta odstranit a založit nového s aktualizovanými údaji (poté opět provést grant).</w:t>
      </w:r>
    </w:p>
    <w:p w14:paraId="56459AAF" w14:textId="3D3DD722" w:rsidR="00076126" w:rsidRDefault="00076126" w:rsidP="006A0ACF">
      <w:pPr>
        <w:pStyle w:val="MIBNormal"/>
        <w:rPr>
          <w:lang w:eastAsia="en-US"/>
        </w:rPr>
      </w:pPr>
      <w:r>
        <w:rPr>
          <w:lang w:eastAsia="en-US"/>
        </w:rPr>
        <w:t xml:space="preserve">K založení a správě SAP </w:t>
      </w:r>
      <w:proofErr w:type="spellStart"/>
      <w:r>
        <w:rPr>
          <w:lang w:eastAsia="en-US"/>
        </w:rPr>
        <w:t>oAuth</w:t>
      </w:r>
      <w:proofErr w:type="spellEnd"/>
      <w:r>
        <w:rPr>
          <w:lang w:eastAsia="en-US"/>
        </w:rPr>
        <w:t xml:space="preserve"> klientů slouží transakce OA2C_CONFIG, která spouští </w:t>
      </w:r>
      <w:proofErr w:type="spellStart"/>
      <w:r>
        <w:rPr>
          <w:lang w:eastAsia="en-US"/>
        </w:rPr>
        <w:t>webdynpro</w:t>
      </w:r>
      <w:proofErr w:type="spellEnd"/>
      <w:r w:rsidR="00083D10">
        <w:rPr>
          <w:lang w:eastAsia="en-US"/>
        </w:rPr>
        <w:t xml:space="preserve"> na adrese SAP systému s cestou:</w:t>
      </w:r>
    </w:p>
    <w:p w14:paraId="76675C3A" w14:textId="25785089" w:rsidR="00083D10" w:rsidRDefault="00083D10" w:rsidP="00083D10">
      <w:pPr>
        <w:pStyle w:val="MIBNormal"/>
        <w:rPr>
          <w:lang w:eastAsia="en-US"/>
        </w:rPr>
      </w:pPr>
      <w:r w:rsidRPr="00B81AF6">
        <w:rPr>
          <w:lang w:eastAsia="en-US"/>
        </w:rPr>
        <w:t>/sap/</w:t>
      </w:r>
      <w:proofErr w:type="spellStart"/>
      <w:r w:rsidRPr="00B81AF6">
        <w:rPr>
          <w:lang w:eastAsia="en-US"/>
        </w:rPr>
        <w:t>bc</w:t>
      </w:r>
      <w:proofErr w:type="spellEnd"/>
      <w:r w:rsidRPr="00B81AF6">
        <w:rPr>
          <w:lang w:eastAsia="en-US"/>
        </w:rPr>
        <w:t>/</w:t>
      </w:r>
      <w:proofErr w:type="spellStart"/>
      <w:r w:rsidRPr="00B81AF6">
        <w:rPr>
          <w:lang w:eastAsia="en-US"/>
        </w:rPr>
        <w:t>webdynpro</w:t>
      </w:r>
      <w:proofErr w:type="spellEnd"/>
      <w:r w:rsidRPr="00B81AF6">
        <w:rPr>
          <w:lang w:eastAsia="en-US"/>
        </w:rPr>
        <w:t>/sap/OA2C_</w:t>
      </w:r>
      <w:r>
        <w:rPr>
          <w:lang w:eastAsia="en-US"/>
        </w:rPr>
        <w:t>CONFIG</w:t>
      </w:r>
      <w:r w:rsidRPr="00B81AF6">
        <w:rPr>
          <w:lang w:eastAsia="en-US"/>
        </w:rPr>
        <w:t>?sap-client</w:t>
      </w:r>
      <w:r>
        <w:rPr>
          <w:lang w:eastAsia="en-US"/>
        </w:rPr>
        <w:t>={klient id}</w:t>
      </w:r>
      <w:r w:rsidRPr="00B81AF6">
        <w:rPr>
          <w:lang w:eastAsia="en-US"/>
        </w:rPr>
        <w:t>#</w:t>
      </w:r>
    </w:p>
    <w:p w14:paraId="087309BF" w14:textId="6875B384" w:rsidR="00083D10" w:rsidRDefault="00372517" w:rsidP="006A0ACF">
      <w:pPr>
        <w:pStyle w:val="MIBNormal"/>
        <w:rPr>
          <w:lang w:eastAsia="en-US"/>
        </w:rPr>
      </w:pPr>
      <w:r>
        <w:rPr>
          <w:lang w:eastAsia="en-US"/>
        </w:rPr>
        <w:t xml:space="preserve">V přehledu </w:t>
      </w:r>
      <w:r w:rsidR="003450A5">
        <w:rPr>
          <w:lang w:eastAsia="en-US"/>
        </w:rPr>
        <w:t>je potřeba kliknout na založení:</w:t>
      </w:r>
    </w:p>
    <w:p w14:paraId="0674C844" w14:textId="75E4A49D" w:rsidR="003450A5" w:rsidRDefault="00A4538F" w:rsidP="006A0ACF">
      <w:pPr>
        <w:pStyle w:val="MIBNormal"/>
        <w:rPr>
          <w:lang w:eastAsia="en-US"/>
        </w:rPr>
      </w:pPr>
      <w:r>
        <w:rPr>
          <w:noProof/>
        </w:rPr>
        <w:drawing>
          <wp:inline distT="0" distB="0" distL="0" distR="0" wp14:anchorId="5BA9DCF4" wp14:editId="3A76AD57">
            <wp:extent cx="6120130" cy="1310640"/>
            <wp:effectExtent l="0" t="0" r="0" b="3810"/>
            <wp:docPr id="21" name="Obrázek 2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ek 21" descr="Obsah obrázku text&#10;&#10;Popis byl vytvořen automaticky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2496C" w14:textId="428BC28F" w:rsidR="00277DB5" w:rsidRDefault="0050768A" w:rsidP="006A0ACF">
      <w:pPr>
        <w:pStyle w:val="MIBNormal"/>
        <w:rPr>
          <w:lang w:eastAsia="en-US"/>
        </w:rPr>
      </w:pPr>
      <w:r>
        <w:rPr>
          <w:lang w:eastAsia="en-US"/>
        </w:rPr>
        <w:t>V novém okně</w:t>
      </w:r>
      <w:r w:rsidR="00277DB5">
        <w:rPr>
          <w:lang w:eastAsia="en-US"/>
        </w:rPr>
        <w:t xml:space="preserve"> se následně v profilu zvolí „ZAZURESHP1“</w:t>
      </w:r>
      <w:r w:rsidR="00B21F36">
        <w:rPr>
          <w:lang w:eastAsia="en-US"/>
        </w:rPr>
        <w:t xml:space="preserve"> a doplní </w:t>
      </w:r>
      <w:proofErr w:type="spellStart"/>
      <w:r w:rsidR="00B21F36">
        <w:rPr>
          <w:lang w:eastAsia="en-US"/>
        </w:rPr>
        <w:t>Client</w:t>
      </w:r>
      <w:proofErr w:type="spellEnd"/>
      <w:r w:rsidR="00B21F36">
        <w:rPr>
          <w:lang w:eastAsia="en-US"/>
        </w:rPr>
        <w:t xml:space="preserve"> Id </w:t>
      </w:r>
      <w:r w:rsidR="00A64ADD">
        <w:rPr>
          <w:lang w:eastAsia="en-US"/>
        </w:rPr>
        <w:t>z Office365 údajů</w:t>
      </w:r>
      <w:r w:rsidR="00277DB5">
        <w:rPr>
          <w:lang w:eastAsia="en-US"/>
        </w:rPr>
        <w:t>:</w:t>
      </w:r>
    </w:p>
    <w:p w14:paraId="40FD1625" w14:textId="06B3CC95" w:rsidR="00277DB5" w:rsidRDefault="00277DB5" w:rsidP="006A0ACF">
      <w:pPr>
        <w:pStyle w:val="MIBNormal"/>
        <w:rPr>
          <w:lang w:eastAsia="en-US"/>
        </w:rPr>
      </w:pPr>
      <w:r>
        <w:rPr>
          <w:noProof/>
        </w:rPr>
        <w:drawing>
          <wp:inline distT="0" distB="0" distL="0" distR="0" wp14:anchorId="4C0A183E" wp14:editId="3A50D578">
            <wp:extent cx="4171429" cy="1809524"/>
            <wp:effectExtent l="0" t="0" r="635" b="635"/>
            <wp:docPr id="22" name="Obrázek 22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stůl&#10;&#10;Popis byl vytvořen automaticky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71429" cy="1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C216F" w14:textId="17810AFF" w:rsidR="00A64ADD" w:rsidRDefault="00A64ADD" w:rsidP="006A0ACF">
      <w:pPr>
        <w:pStyle w:val="MIBNormal"/>
        <w:rPr>
          <w:lang w:eastAsia="en-US"/>
        </w:rPr>
      </w:pPr>
      <w:r>
        <w:rPr>
          <w:lang w:eastAsia="en-US"/>
        </w:rPr>
        <w:t>Po vyplnění a potvrzení</w:t>
      </w:r>
      <w:r w:rsidR="000901B3">
        <w:rPr>
          <w:lang w:eastAsia="en-US"/>
        </w:rPr>
        <w:t xml:space="preserve"> se </w:t>
      </w:r>
      <w:r w:rsidR="00B3416A">
        <w:rPr>
          <w:lang w:eastAsia="en-US"/>
        </w:rPr>
        <w:t>otevře detail nového klienta:</w:t>
      </w:r>
    </w:p>
    <w:p w14:paraId="4C8F8CDC" w14:textId="38E2E10F" w:rsidR="00B3416A" w:rsidRDefault="00B3416A" w:rsidP="006A0ACF">
      <w:pPr>
        <w:pStyle w:val="MIBNormal"/>
        <w:rPr>
          <w:lang w:eastAsia="en-US"/>
        </w:rPr>
      </w:pPr>
      <w:r>
        <w:rPr>
          <w:noProof/>
        </w:rPr>
        <w:lastRenderedPageBreak/>
        <w:drawing>
          <wp:inline distT="0" distB="0" distL="0" distR="0" wp14:anchorId="1CFB5DDA" wp14:editId="08F84E5C">
            <wp:extent cx="6120130" cy="5919470"/>
            <wp:effectExtent l="0" t="0" r="0" b="5080"/>
            <wp:docPr id="23" name="Obrázek 2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ázek 23" descr="Obsah obrázku text&#10;&#10;Popis byl vytvořen automaticky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1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0DAC8" w14:textId="1682076E" w:rsidR="00B3416A" w:rsidRDefault="00B3416A" w:rsidP="006A0ACF">
      <w:pPr>
        <w:pStyle w:val="MIBNormal"/>
        <w:rPr>
          <w:lang w:eastAsia="en-US"/>
        </w:rPr>
      </w:pPr>
      <w:r>
        <w:rPr>
          <w:lang w:eastAsia="en-US"/>
        </w:rPr>
        <w:t>Zde je potřeba vyplnit vstup „Tajemství klienta“ (</w:t>
      </w:r>
      <w:proofErr w:type="spellStart"/>
      <w:r>
        <w:rPr>
          <w:lang w:eastAsia="en-US"/>
        </w:rPr>
        <w:t>Client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Secret</w:t>
      </w:r>
      <w:proofErr w:type="spellEnd"/>
      <w:r>
        <w:rPr>
          <w:lang w:eastAsia="en-US"/>
        </w:rPr>
        <w:t xml:space="preserve">). </w:t>
      </w:r>
      <w:r w:rsidR="009D1FBF">
        <w:rPr>
          <w:lang w:eastAsia="en-US"/>
        </w:rPr>
        <w:t>Poté se přejde na záložku rozsahy, kde je nutné přidat profil ZAZURESHP2</w:t>
      </w:r>
      <w:r w:rsidR="0092197C">
        <w:rPr>
          <w:lang w:eastAsia="en-US"/>
        </w:rPr>
        <w:t>:</w:t>
      </w:r>
    </w:p>
    <w:p w14:paraId="1563C4A1" w14:textId="44406457" w:rsidR="00742978" w:rsidRDefault="00742978" w:rsidP="006A0ACF">
      <w:pPr>
        <w:pStyle w:val="MIBNormal"/>
        <w:rPr>
          <w:lang w:eastAsia="en-US"/>
        </w:rPr>
      </w:pPr>
      <w:r>
        <w:rPr>
          <w:noProof/>
        </w:rPr>
        <w:drawing>
          <wp:inline distT="0" distB="0" distL="0" distR="0" wp14:anchorId="624A5B9C" wp14:editId="4EB65750">
            <wp:extent cx="6120130" cy="2143760"/>
            <wp:effectExtent l="0" t="0" r="0" b="8890"/>
            <wp:docPr id="24" name="Obrázek 2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ázek 24" descr="Obsah obrázku text&#10;&#10;Popis byl vytvořen automaticky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633FF" w14:textId="4BAB1511" w:rsidR="00742978" w:rsidRDefault="00AA6256" w:rsidP="006A0ACF">
      <w:pPr>
        <w:pStyle w:val="MIBNormal"/>
        <w:rPr>
          <w:lang w:eastAsia="en-US"/>
        </w:rPr>
      </w:pPr>
      <w:r>
        <w:rPr>
          <w:lang w:eastAsia="en-US"/>
        </w:rPr>
        <w:lastRenderedPageBreak/>
        <w:t>Následně se vytvoření dokončí kliknutím na tlačítko „Uložení“:</w:t>
      </w:r>
    </w:p>
    <w:p w14:paraId="1FFE5DA9" w14:textId="1876B19E" w:rsidR="00AA6256" w:rsidRDefault="00AA6256" w:rsidP="006A0ACF">
      <w:pPr>
        <w:pStyle w:val="MIBNormal"/>
        <w:rPr>
          <w:lang w:eastAsia="en-US"/>
        </w:rPr>
      </w:pPr>
      <w:r>
        <w:rPr>
          <w:noProof/>
        </w:rPr>
        <w:drawing>
          <wp:inline distT="0" distB="0" distL="0" distR="0" wp14:anchorId="1C88B55F" wp14:editId="6BED1290">
            <wp:extent cx="6120130" cy="703580"/>
            <wp:effectExtent l="0" t="0" r="0" b="127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91C80" w14:textId="20F1A25C" w:rsidR="002F3CC9" w:rsidRDefault="005E335C" w:rsidP="006A0ACF">
      <w:pPr>
        <w:pStyle w:val="MIBNormal"/>
        <w:rPr>
          <w:lang w:eastAsia="en-US"/>
        </w:rPr>
      </w:pPr>
      <w:r>
        <w:rPr>
          <w:lang w:eastAsia="en-US"/>
        </w:rPr>
        <w:t>Nově vytvořený záznam se objeví v přehledu:</w:t>
      </w:r>
    </w:p>
    <w:p w14:paraId="70EE5745" w14:textId="0DDC7D78" w:rsidR="005E335C" w:rsidRPr="006A0ACF" w:rsidRDefault="005E335C" w:rsidP="006A0ACF">
      <w:pPr>
        <w:pStyle w:val="MIBNormal"/>
        <w:rPr>
          <w:lang w:eastAsia="en-US"/>
        </w:rPr>
      </w:pPr>
      <w:r>
        <w:rPr>
          <w:noProof/>
        </w:rPr>
        <w:drawing>
          <wp:inline distT="0" distB="0" distL="0" distR="0" wp14:anchorId="5EC61392" wp14:editId="52C9B2D4">
            <wp:extent cx="6120130" cy="2378075"/>
            <wp:effectExtent l="0" t="0" r="0" b="317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6BCFA" w14:textId="45FADE4C" w:rsidR="00463EB3" w:rsidRDefault="00463EB3" w:rsidP="00463EB3">
      <w:pPr>
        <w:pStyle w:val="MIBNadpis2slovn"/>
      </w:pPr>
      <w:bookmarkStart w:id="22" w:name="_Toc89349937"/>
      <w:r>
        <w:t>Získání grantu</w:t>
      </w:r>
      <w:bookmarkEnd w:id="22"/>
    </w:p>
    <w:p w14:paraId="442EE925" w14:textId="7B3F7DE3" w:rsidR="00F852C6" w:rsidRDefault="00F852C6" w:rsidP="00F852C6">
      <w:pPr>
        <w:pStyle w:val="MIBNormal"/>
        <w:rPr>
          <w:lang w:eastAsia="en-US"/>
        </w:rPr>
      </w:pPr>
      <w:r>
        <w:rPr>
          <w:lang w:eastAsia="en-US"/>
        </w:rPr>
        <w:t xml:space="preserve">Získání grantu se provádí pod SAP účtem </w:t>
      </w:r>
      <w:r w:rsidR="000B0177">
        <w:rPr>
          <w:lang w:eastAsia="en-US"/>
        </w:rPr>
        <w:t>nositele grantu.</w:t>
      </w:r>
    </w:p>
    <w:p w14:paraId="4DCD631A" w14:textId="66A9C6A5" w:rsidR="000B0177" w:rsidRDefault="000B0177" w:rsidP="00F852C6">
      <w:pPr>
        <w:pStyle w:val="MIBNormal"/>
        <w:rPr>
          <w:lang w:eastAsia="en-US"/>
        </w:rPr>
      </w:pPr>
      <w:r>
        <w:rPr>
          <w:lang w:eastAsia="en-US"/>
        </w:rPr>
        <w:t>K provedení grantu slouží transakce OA2C_GRANT</w:t>
      </w:r>
      <w:r w:rsidR="00B81AF6">
        <w:rPr>
          <w:lang w:eastAsia="en-US"/>
        </w:rPr>
        <w:t xml:space="preserve">, která spouští </w:t>
      </w:r>
      <w:proofErr w:type="spellStart"/>
      <w:r w:rsidR="00B81AF6">
        <w:rPr>
          <w:lang w:eastAsia="en-US"/>
        </w:rPr>
        <w:t>webdynpro</w:t>
      </w:r>
      <w:proofErr w:type="spellEnd"/>
      <w:r w:rsidR="00B81AF6">
        <w:rPr>
          <w:lang w:eastAsia="en-US"/>
        </w:rPr>
        <w:t xml:space="preserve"> na adrese </w:t>
      </w:r>
      <w:r w:rsidR="002B2E97">
        <w:rPr>
          <w:lang w:eastAsia="en-US"/>
        </w:rPr>
        <w:t>SAP systému s cestou:</w:t>
      </w:r>
    </w:p>
    <w:p w14:paraId="54E2A16C" w14:textId="3587F970" w:rsidR="00B81AF6" w:rsidRDefault="00B81AF6" w:rsidP="00F852C6">
      <w:pPr>
        <w:pStyle w:val="MIBNormal"/>
        <w:rPr>
          <w:lang w:eastAsia="en-US"/>
        </w:rPr>
      </w:pPr>
      <w:r w:rsidRPr="00B81AF6">
        <w:rPr>
          <w:lang w:eastAsia="en-US"/>
        </w:rPr>
        <w:t>/sap/</w:t>
      </w:r>
      <w:proofErr w:type="spellStart"/>
      <w:r w:rsidRPr="00B81AF6">
        <w:rPr>
          <w:lang w:eastAsia="en-US"/>
        </w:rPr>
        <w:t>bc</w:t>
      </w:r>
      <w:proofErr w:type="spellEnd"/>
      <w:r w:rsidRPr="00B81AF6">
        <w:rPr>
          <w:lang w:eastAsia="en-US"/>
        </w:rPr>
        <w:t>/</w:t>
      </w:r>
      <w:proofErr w:type="spellStart"/>
      <w:r w:rsidRPr="00B81AF6">
        <w:rPr>
          <w:lang w:eastAsia="en-US"/>
        </w:rPr>
        <w:t>webdynpro</w:t>
      </w:r>
      <w:proofErr w:type="spellEnd"/>
      <w:r w:rsidRPr="00B81AF6">
        <w:rPr>
          <w:lang w:eastAsia="en-US"/>
        </w:rPr>
        <w:t>/sap/OA2C_GRANT_APP?sap-client</w:t>
      </w:r>
      <w:r w:rsidR="00815C1F">
        <w:rPr>
          <w:lang w:eastAsia="en-US"/>
        </w:rPr>
        <w:t>=</w:t>
      </w:r>
      <w:r w:rsidR="002B2E97">
        <w:rPr>
          <w:lang w:eastAsia="en-US"/>
        </w:rPr>
        <w:t>{klient id}</w:t>
      </w:r>
      <w:r w:rsidRPr="00B81AF6">
        <w:rPr>
          <w:lang w:eastAsia="en-US"/>
        </w:rPr>
        <w:t>#</w:t>
      </w:r>
    </w:p>
    <w:p w14:paraId="67010FC9" w14:textId="3985B6D0" w:rsidR="00E069FD" w:rsidRDefault="00815C1F" w:rsidP="00F852C6">
      <w:pPr>
        <w:pStyle w:val="MIBNormal"/>
        <w:rPr>
          <w:lang w:eastAsia="en-US"/>
        </w:rPr>
      </w:pPr>
      <w:r>
        <w:rPr>
          <w:lang w:eastAsia="en-US"/>
        </w:rPr>
        <w:t xml:space="preserve">Po spuštění je potřeba zvolit odpovídající typ poskytovatele služeb (ZAZURESHP) a </w:t>
      </w:r>
      <w:r w:rsidR="004E5897">
        <w:rPr>
          <w:lang w:eastAsia="en-US"/>
        </w:rPr>
        <w:t xml:space="preserve">kliknout na tlačítko „Vyžádání tokenů </w:t>
      </w:r>
      <w:proofErr w:type="spellStart"/>
      <w:r w:rsidR="004E5897">
        <w:rPr>
          <w:lang w:eastAsia="en-US"/>
        </w:rPr>
        <w:t>OAuth</w:t>
      </w:r>
      <w:proofErr w:type="spellEnd"/>
      <w:r w:rsidR="004E5897">
        <w:rPr>
          <w:lang w:eastAsia="en-US"/>
        </w:rPr>
        <w:t xml:space="preserve"> 2.0“.</w:t>
      </w:r>
    </w:p>
    <w:p w14:paraId="59C325F3" w14:textId="61D8D3A0" w:rsidR="004E5897" w:rsidRDefault="000814DA" w:rsidP="00F852C6">
      <w:pPr>
        <w:pStyle w:val="MIBNormal"/>
        <w:rPr>
          <w:lang w:eastAsia="en-US"/>
        </w:rPr>
      </w:pPr>
      <w:r>
        <w:rPr>
          <w:noProof/>
        </w:rPr>
        <w:drawing>
          <wp:inline distT="0" distB="0" distL="0" distR="0" wp14:anchorId="1660AF5A" wp14:editId="45E79F58">
            <wp:extent cx="6120130" cy="1099820"/>
            <wp:effectExtent l="0" t="0" r="0" b="508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428D9" w14:textId="38177C58" w:rsidR="00624344" w:rsidRPr="00F852C6" w:rsidRDefault="005B01E3" w:rsidP="00F852C6">
      <w:pPr>
        <w:pStyle w:val="MIBNormal"/>
        <w:rPr>
          <w:lang w:eastAsia="en-US"/>
        </w:rPr>
      </w:pPr>
      <w:r>
        <w:rPr>
          <w:lang w:eastAsia="en-US"/>
        </w:rPr>
        <w:t>Vyžádání tokenů přesměruje na přihlášení, které dále probíhá podle nastavení organizace.</w:t>
      </w:r>
    </w:p>
    <w:p w14:paraId="45BF2B30" w14:textId="265C7CAE" w:rsidR="001A17F6" w:rsidRDefault="001A17F6" w:rsidP="001A17F6">
      <w:pPr>
        <w:pStyle w:val="MIBNormal"/>
        <w:rPr>
          <w:lang w:eastAsia="en-US"/>
        </w:rPr>
      </w:pPr>
      <w:r>
        <w:rPr>
          <w:lang w:eastAsia="en-US"/>
        </w:rPr>
        <w:t xml:space="preserve">Po úspěšném získání grantu </w:t>
      </w:r>
      <w:r w:rsidR="00EC6A02">
        <w:rPr>
          <w:lang w:eastAsia="en-US"/>
        </w:rPr>
        <w:t xml:space="preserve">je </w:t>
      </w:r>
      <w:r w:rsidR="003F60C5">
        <w:rPr>
          <w:lang w:eastAsia="en-US"/>
        </w:rPr>
        <w:t xml:space="preserve">u </w:t>
      </w:r>
      <w:r w:rsidR="002C1D2D">
        <w:rPr>
          <w:lang w:eastAsia="en-US"/>
        </w:rPr>
        <w:t>př</w:t>
      </w:r>
      <w:r w:rsidR="0047187B">
        <w:rPr>
          <w:lang w:eastAsia="en-US"/>
        </w:rPr>
        <w:t>íslušného záznamu zobrazena aktuální informace o datumu přijetí a datumu expirace</w:t>
      </w:r>
      <w:r w:rsidR="00DE7177">
        <w:rPr>
          <w:lang w:eastAsia="en-US"/>
        </w:rPr>
        <w:t>. Status je signalizován zeleně.</w:t>
      </w:r>
    </w:p>
    <w:p w14:paraId="3A0D55A1" w14:textId="029B68BE" w:rsidR="001A17F6" w:rsidRPr="001A17F6" w:rsidRDefault="002C1D2D" w:rsidP="001A17F6">
      <w:pPr>
        <w:pStyle w:val="MIBNormal"/>
        <w:rPr>
          <w:lang w:eastAsia="en-US"/>
        </w:rPr>
      </w:pPr>
      <w:r>
        <w:rPr>
          <w:noProof/>
        </w:rPr>
        <w:lastRenderedPageBreak/>
        <w:drawing>
          <wp:inline distT="0" distB="0" distL="0" distR="0" wp14:anchorId="1F0DF34D" wp14:editId="52EE2C8E">
            <wp:extent cx="6120130" cy="1111885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9BB26" w14:textId="51226A9E" w:rsidR="00463EB3" w:rsidRDefault="00463EB3" w:rsidP="00463EB3">
      <w:pPr>
        <w:pStyle w:val="MIBNadpis2slovn"/>
      </w:pPr>
      <w:bookmarkStart w:id="23" w:name="_Toc89349938"/>
      <w:r>
        <w:t>Destinace</w:t>
      </w:r>
      <w:bookmarkEnd w:id="23"/>
    </w:p>
    <w:p w14:paraId="30611095" w14:textId="34980C85" w:rsidR="00837045" w:rsidRPr="00837045" w:rsidRDefault="00E90C3F" w:rsidP="00837045">
      <w:pPr>
        <w:pStyle w:val="MIBNormal"/>
        <w:rPr>
          <w:lang w:eastAsia="en-US"/>
        </w:rPr>
      </w:pPr>
      <w:r>
        <w:rPr>
          <w:lang w:eastAsia="en-US"/>
        </w:rPr>
        <w:t>Aby bylo možné</w:t>
      </w:r>
      <w:r w:rsidR="009875B2">
        <w:rPr>
          <w:lang w:eastAsia="en-US"/>
        </w:rPr>
        <w:t xml:space="preserve"> komunikovat s Office365, a</w:t>
      </w:r>
      <w:r w:rsidR="00EF6755">
        <w:rPr>
          <w:lang w:eastAsia="en-US"/>
        </w:rPr>
        <w:t xml:space="preserve">niž by bylo nutné s každým připomínkujícím uživatelem procházet grantem, </w:t>
      </w:r>
      <w:r w:rsidR="004A10CD">
        <w:rPr>
          <w:lang w:eastAsia="en-US"/>
        </w:rPr>
        <w:t xml:space="preserve">volají se komunikační RFC skrze destinaci typu </w:t>
      </w:r>
      <w:r w:rsidR="00AC7729">
        <w:rPr>
          <w:lang w:eastAsia="en-US"/>
        </w:rPr>
        <w:t xml:space="preserve">„Spojení ABAP“. Tato destinace je směřována do stejného klienta a </w:t>
      </w:r>
      <w:r w:rsidR="00C46B7E">
        <w:rPr>
          <w:lang w:eastAsia="en-US"/>
        </w:rPr>
        <w:t xml:space="preserve">v nastavení v tabu „Přihlášení a bezpečnost“ musí mít vyplněny přístupové údaje SAP uživatele, který slouží jako nositel </w:t>
      </w:r>
      <w:proofErr w:type="spellStart"/>
      <w:r w:rsidR="00C46B7E">
        <w:rPr>
          <w:lang w:eastAsia="en-US"/>
        </w:rPr>
        <w:t>oAuth</w:t>
      </w:r>
      <w:proofErr w:type="spellEnd"/>
      <w:r w:rsidR="00C46B7E">
        <w:rPr>
          <w:lang w:eastAsia="en-US"/>
        </w:rPr>
        <w:t xml:space="preserve"> tokenu. </w:t>
      </w:r>
      <w:r w:rsidR="00602E41">
        <w:rPr>
          <w:lang w:eastAsia="en-US"/>
        </w:rPr>
        <w:t xml:space="preserve">Tato destinace má obvykle název SHP_CLM. Název destinace, kterou SHP komponenta využívá, je definován </w:t>
      </w:r>
      <w:r w:rsidR="00C6039F">
        <w:rPr>
          <w:lang w:eastAsia="en-US"/>
        </w:rPr>
        <w:t>v parametrech.</w:t>
      </w:r>
    </w:p>
    <w:p w14:paraId="59AB006B" w14:textId="56B2124C" w:rsidR="00463EB3" w:rsidRDefault="00463EB3" w:rsidP="00463EB3">
      <w:pPr>
        <w:pStyle w:val="MIBNadpis2slovn"/>
      </w:pPr>
      <w:bookmarkStart w:id="24" w:name="_Toc89349939"/>
      <w:r>
        <w:t>Parametry</w:t>
      </w:r>
      <w:bookmarkEnd w:id="24"/>
    </w:p>
    <w:p w14:paraId="0874C79A" w14:textId="71899496" w:rsidR="00C6039F" w:rsidRDefault="00C6039F" w:rsidP="00C6039F">
      <w:pPr>
        <w:pStyle w:val="MIBNormal"/>
        <w:rPr>
          <w:lang w:eastAsia="en-US"/>
        </w:rPr>
      </w:pPr>
      <w:r>
        <w:rPr>
          <w:lang w:eastAsia="en-US"/>
        </w:rPr>
        <w:t>Někter</w:t>
      </w:r>
      <w:r w:rsidR="001C49C1">
        <w:rPr>
          <w:lang w:eastAsia="en-US"/>
        </w:rPr>
        <w:t>á nastavení chování SHP komponenty lze modifikovat skrze parametry v</w:t>
      </w:r>
      <w:r w:rsidR="00456BA5">
        <w:rPr>
          <w:lang w:eastAsia="en-US"/>
        </w:rPr>
        <w:t> transakci /MIBCON/PARAM</w:t>
      </w:r>
      <w:r w:rsidR="008D4236">
        <w:rPr>
          <w:lang w:eastAsia="en-US"/>
        </w:rPr>
        <w:t xml:space="preserve"> v oblasti SHP:</w:t>
      </w:r>
    </w:p>
    <w:p w14:paraId="46163747" w14:textId="173B4309" w:rsidR="008D4236" w:rsidRDefault="008D4236" w:rsidP="00C6039F">
      <w:pPr>
        <w:pStyle w:val="MIBNormal"/>
        <w:rPr>
          <w:lang w:eastAsia="en-US"/>
        </w:rPr>
      </w:pPr>
      <w:r>
        <w:rPr>
          <w:noProof/>
        </w:rPr>
        <w:drawing>
          <wp:inline distT="0" distB="0" distL="0" distR="0" wp14:anchorId="081A8C3D" wp14:editId="5C8E18E2">
            <wp:extent cx="6120130" cy="1826895"/>
            <wp:effectExtent l="0" t="0" r="0" b="1905"/>
            <wp:docPr id="27" name="Obrázek 27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ázek 27" descr="Obsah obrázku text&#10;&#10;Popis byl vytvořen automaticky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7811E" w14:textId="3848268A" w:rsidR="00DC6E34" w:rsidRPr="00C6039F" w:rsidRDefault="00DC6E34" w:rsidP="00C6039F">
      <w:pPr>
        <w:pStyle w:val="MIBNormal"/>
        <w:rPr>
          <w:lang w:eastAsia="en-US"/>
        </w:rPr>
      </w:pPr>
      <w:r>
        <w:rPr>
          <w:lang w:eastAsia="en-US"/>
        </w:rPr>
        <w:t>Tyto parametry jsou (název ve tvaru: Oblast / Proces / Parametr):</w:t>
      </w:r>
    </w:p>
    <w:p w14:paraId="5E268F14" w14:textId="546C4CD6" w:rsidR="001C489F" w:rsidRDefault="001C489F" w:rsidP="00A743A4">
      <w:pPr>
        <w:pStyle w:val="MIBodrky"/>
      </w:pPr>
      <w:r>
        <w:t xml:space="preserve">SHP / GENERAL / </w:t>
      </w:r>
      <w:r w:rsidR="00D54B99" w:rsidRPr="00D54B99">
        <w:t>SHP_FILE_PREFIX</w:t>
      </w:r>
      <w:r w:rsidR="00D54B99">
        <w:t xml:space="preserve"> – Prefix názvu souboru</w:t>
      </w:r>
      <w:r w:rsidR="003D4E01">
        <w:t xml:space="preserve">, pod kterým je dokument při připomínkování uživatelem nahrán na </w:t>
      </w:r>
      <w:proofErr w:type="spellStart"/>
      <w:r w:rsidR="003D4E01">
        <w:t>Sharepoint</w:t>
      </w:r>
      <w:proofErr w:type="spellEnd"/>
      <w:r w:rsidR="00D54B99">
        <w:t>.</w:t>
      </w:r>
    </w:p>
    <w:p w14:paraId="59CC96DE" w14:textId="3F00755C" w:rsidR="003D4E01" w:rsidRDefault="00C30BA7" w:rsidP="00A743A4">
      <w:pPr>
        <w:pStyle w:val="MIBodrky"/>
      </w:pPr>
      <w:r>
        <w:t xml:space="preserve">SHP / GENERAL / </w:t>
      </w:r>
      <w:r w:rsidRPr="00C30BA7">
        <w:t>UPLOAD_CHUNK_SIZE</w:t>
      </w:r>
      <w:r>
        <w:t xml:space="preserve"> – Velikost částí, na které je rozdělen </w:t>
      </w:r>
      <w:r w:rsidR="00BE6400">
        <w:t xml:space="preserve">soubor </w:t>
      </w:r>
      <w:r w:rsidR="003306CD">
        <w:t>dokument</w:t>
      </w:r>
      <w:r w:rsidR="00BE6400">
        <w:t>u</w:t>
      </w:r>
      <w:r w:rsidR="003306CD">
        <w:t xml:space="preserve"> pro jednotlivé kroky odeslání na </w:t>
      </w:r>
      <w:proofErr w:type="spellStart"/>
      <w:r w:rsidR="003306CD">
        <w:t>Sharepoint</w:t>
      </w:r>
      <w:proofErr w:type="spellEnd"/>
      <w:r w:rsidR="003306CD">
        <w:t>. Velikost je bytech</w:t>
      </w:r>
      <w:r w:rsidR="00BE6400">
        <w:t xml:space="preserve"> (B) </w:t>
      </w:r>
      <w:r w:rsidR="003306CD">
        <w:t xml:space="preserve">a její </w:t>
      </w:r>
      <w:proofErr w:type="spellStart"/>
      <w:r w:rsidR="003306CD">
        <w:t>vychozí</w:t>
      </w:r>
      <w:proofErr w:type="spellEnd"/>
      <w:r w:rsidR="003306CD">
        <w:t xml:space="preserve"> hodnota je </w:t>
      </w:r>
      <w:r w:rsidR="00BE6400" w:rsidRPr="00BE6400">
        <w:t>1048576</w:t>
      </w:r>
      <w:r w:rsidR="00BE6400">
        <w:t>.</w:t>
      </w:r>
    </w:p>
    <w:p w14:paraId="0FA323BD" w14:textId="13392DF2" w:rsidR="00BE6400" w:rsidRDefault="00B10117" w:rsidP="00A743A4">
      <w:pPr>
        <w:pStyle w:val="MIBodrky"/>
      </w:pPr>
      <w:r>
        <w:t xml:space="preserve">SHP / GENERAL / </w:t>
      </w:r>
      <w:r w:rsidRPr="00B10117">
        <w:t>REST_DESTINATION_NAME</w:t>
      </w:r>
      <w:r>
        <w:t xml:space="preserve"> – Název destinace, </w:t>
      </w:r>
      <w:r w:rsidR="00875B2F">
        <w:t>která se používá při volání komunikačních RFC (nap</w:t>
      </w:r>
      <w:r w:rsidR="00E44909">
        <w:t>říklad SHP_CLM).</w:t>
      </w:r>
    </w:p>
    <w:p w14:paraId="1C726B26" w14:textId="4C07B138" w:rsidR="001C723F" w:rsidRDefault="00DC6E34" w:rsidP="00A743A4">
      <w:pPr>
        <w:pStyle w:val="MIBodrky"/>
      </w:pPr>
      <w:r>
        <w:t xml:space="preserve">SHP / </w:t>
      </w:r>
      <w:r w:rsidR="00805CF7">
        <w:t>API</w:t>
      </w:r>
      <w:r>
        <w:t xml:space="preserve"> / </w:t>
      </w:r>
      <w:r w:rsidR="001C723F">
        <w:t>TARGET_SITE</w:t>
      </w:r>
      <w:r w:rsidR="00805CF7">
        <w:t xml:space="preserve"> </w:t>
      </w:r>
      <w:r w:rsidR="00164166">
        <w:t>–</w:t>
      </w:r>
      <w:r w:rsidR="00805CF7">
        <w:t xml:space="preserve"> </w:t>
      </w:r>
      <w:proofErr w:type="spellStart"/>
      <w:r w:rsidR="00164166">
        <w:t>Site</w:t>
      </w:r>
      <w:proofErr w:type="spellEnd"/>
      <w:r w:rsidR="00164166">
        <w:t xml:space="preserve"> Id pro </w:t>
      </w:r>
      <w:proofErr w:type="spellStart"/>
      <w:r w:rsidR="00164166">
        <w:t>Sharepoint</w:t>
      </w:r>
      <w:proofErr w:type="spellEnd"/>
      <w:r w:rsidR="00164166">
        <w:t xml:space="preserve"> </w:t>
      </w:r>
      <w:proofErr w:type="spellStart"/>
      <w:r w:rsidR="00164166">
        <w:t>Site</w:t>
      </w:r>
      <w:proofErr w:type="spellEnd"/>
      <w:r w:rsidR="00164166">
        <w:t>, která je použita jako dočasné uložiště</w:t>
      </w:r>
      <w:r w:rsidR="00493888">
        <w:t xml:space="preserve"> po dobu připomínkování dokumentu uživatelem.</w:t>
      </w:r>
    </w:p>
    <w:p w14:paraId="54F4E5F6" w14:textId="497A18F1" w:rsidR="001C723F" w:rsidRDefault="00805CF7" w:rsidP="00A743A4">
      <w:pPr>
        <w:pStyle w:val="MIBodrky"/>
      </w:pPr>
      <w:r>
        <w:t xml:space="preserve">SHP / API / </w:t>
      </w:r>
      <w:r w:rsidR="001C723F">
        <w:t>TARGET_DRIVE</w:t>
      </w:r>
      <w:r w:rsidR="00493888">
        <w:t xml:space="preserve"> – Drive Id</w:t>
      </w:r>
      <w:r w:rsidR="002E153C">
        <w:t xml:space="preserve"> pro </w:t>
      </w:r>
      <w:proofErr w:type="spellStart"/>
      <w:r w:rsidR="002E153C">
        <w:t>site</w:t>
      </w:r>
      <w:proofErr w:type="spellEnd"/>
      <w:r w:rsidR="002E153C">
        <w:t>.</w:t>
      </w:r>
    </w:p>
    <w:p w14:paraId="35AEDF91" w14:textId="33E69C47" w:rsidR="001C723F" w:rsidRDefault="00805CF7" w:rsidP="00A743A4">
      <w:pPr>
        <w:pStyle w:val="MIBodrky"/>
      </w:pPr>
      <w:r>
        <w:t xml:space="preserve">SHP / API / </w:t>
      </w:r>
      <w:r w:rsidR="001C723F">
        <w:t>TARGET_DIRECTORY</w:t>
      </w:r>
      <w:r w:rsidR="002E153C">
        <w:t xml:space="preserve"> – Id adresáře na Drive Id, který je použit </w:t>
      </w:r>
      <w:r w:rsidR="000A7DE2">
        <w:t>jako cíl pro nahrávání dokumentů.</w:t>
      </w:r>
    </w:p>
    <w:p w14:paraId="79A16BE4" w14:textId="6D8766C3" w:rsidR="000A7DE2" w:rsidRPr="001C723F" w:rsidRDefault="000A7DE2" w:rsidP="001C723F">
      <w:pPr>
        <w:pStyle w:val="MIBNormal"/>
        <w:rPr>
          <w:lang w:eastAsia="en-US"/>
        </w:rPr>
      </w:pPr>
      <w:r>
        <w:rPr>
          <w:lang w:eastAsia="en-US"/>
        </w:rPr>
        <w:t xml:space="preserve">Změna nastavení parametrů v SHP / API ve chvíli, kdy se na </w:t>
      </w:r>
      <w:proofErr w:type="spellStart"/>
      <w:r>
        <w:rPr>
          <w:lang w:eastAsia="en-US"/>
        </w:rPr>
        <w:t>Sharepoint</w:t>
      </w:r>
      <w:r w:rsidR="00511DC3">
        <w:rPr>
          <w:lang w:eastAsia="en-US"/>
        </w:rPr>
        <w:t>u</w:t>
      </w:r>
      <w:proofErr w:type="spellEnd"/>
      <w:r>
        <w:rPr>
          <w:lang w:eastAsia="en-US"/>
        </w:rPr>
        <w:t xml:space="preserve"> nalézají připomínkované dokumenty, způsobí jejich </w:t>
      </w:r>
      <w:r w:rsidR="00511DC3">
        <w:rPr>
          <w:lang w:eastAsia="en-US"/>
        </w:rPr>
        <w:t xml:space="preserve">trvalou </w:t>
      </w:r>
      <w:r>
        <w:rPr>
          <w:lang w:eastAsia="en-US"/>
        </w:rPr>
        <w:t>nedostupnost.</w:t>
      </w:r>
      <w:r w:rsidR="008A339A">
        <w:rPr>
          <w:lang w:eastAsia="en-US"/>
        </w:rPr>
        <w:t xml:space="preserve"> Pokud je nutné provést tuto </w:t>
      </w:r>
      <w:r w:rsidR="008A339A">
        <w:rPr>
          <w:lang w:eastAsia="en-US"/>
        </w:rPr>
        <w:lastRenderedPageBreak/>
        <w:t xml:space="preserve">změnu, </w:t>
      </w:r>
      <w:r w:rsidR="00E15B50">
        <w:rPr>
          <w:lang w:eastAsia="en-US"/>
        </w:rPr>
        <w:t>neměl by být v CLM žádný dokument vedený jako právě připomínkovaný</w:t>
      </w:r>
      <w:r w:rsidR="004546CF">
        <w:rPr>
          <w:lang w:eastAsia="en-US"/>
        </w:rPr>
        <w:t xml:space="preserve"> na </w:t>
      </w:r>
      <w:proofErr w:type="spellStart"/>
      <w:r w:rsidR="004546CF">
        <w:rPr>
          <w:lang w:eastAsia="en-US"/>
        </w:rPr>
        <w:t>Sharepointu</w:t>
      </w:r>
      <w:proofErr w:type="spellEnd"/>
      <w:r w:rsidR="00E15B50">
        <w:rPr>
          <w:lang w:eastAsia="en-US"/>
        </w:rPr>
        <w:t>.</w:t>
      </w:r>
    </w:p>
    <w:sectPr w:rsidR="000A7DE2" w:rsidRPr="001C723F" w:rsidSect="00547080">
      <w:headerReference w:type="default" r:id="rId23"/>
      <w:footerReference w:type="default" r:id="rId24"/>
      <w:pgSz w:w="11906" w:h="16838" w:code="9"/>
      <w:pgMar w:top="1418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B9D8" w14:textId="77777777" w:rsidR="00FF65AA" w:rsidRDefault="00FF65AA" w:rsidP="00B03A05">
      <w:pPr>
        <w:spacing w:line="240" w:lineRule="auto"/>
      </w:pPr>
      <w:r>
        <w:separator/>
      </w:r>
    </w:p>
    <w:p w14:paraId="0305642C" w14:textId="77777777" w:rsidR="00FF65AA" w:rsidRDefault="00FF65AA"/>
    <w:p w14:paraId="00E09127" w14:textId="77777777" w:rsidR="00FF65AA" w:rsidRDefault="00FF65AA"/>
  </w:endnote>
  <w:endnote w:type="continuationSeparator" w:id="0">
    <w:p w14:paraId="5C6CF467" w14:textId="77777777" w:rsidR="00FF65AA" w:rsidRDefault="00FF65AA" w:rsidP="00B03A05">
      <w:pPr>
        <w:spacing w:line="240" w:lineRule="auto"/>
      </w:pPr>
      <w:r>
        <w:continuationSeparator/>
      </w:r>
    </w:p>
    <w:p w14:paraId="5AE8F101" w14:textId="77777777" w:rsidR="00FF65AA" w:rsidRDefault="00FF65AA"/>
    <w:p w14:paraId="3572882F" w14:textId="77777777" w:rsidR="00FF65AA" w:rsidRDefault="00FF6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00AEEF"/>
      </w:rPr>
      <w:id w:val="1794788568"/>
      <w:docPartObj>
        <w:docPartGallery w:val="Page Numbers (Bottom of Page)"/>
        <w:docPartUnique/>
      </w:docPartObj>
    </w:sdtPr>
    <w:sdtEndPr/>
    <w:sdtContent>
      <w:p w14:paraId="6A384BFB" w14:textId="77777777" w:rsidR="00002A9F" w:rsidRPr="0030448A" w:rsidRDefault="00002A9F">
        <w:pPr>
          <w:jc w:val="right"/>
          <w:rPr>
            <w:b/>
            <w:color w:val="00AEEF"/>
          </w:rPr>
        </w:pPr>
        <w:r w:rsidRPr="0030448A">
          <w:rPr>
            <w:b/>
            <w:noProof/>
            <w:color w:val="00AEEF"/>
            <w:lang w:eastAsia="cs-CZ"/>
          </w:rPr>
          <w:drawing>
            <wp:anchor distT="0" distB="0" distL="114300" distR="114300" simplePos="0" relativeHeight="251656192" behindDoc="0" locked="0" layoutInCell="1" allowOverlap="1" wp14:anchorId="521AD255" wp14:editId="6A7DEC38">
              <wp:simplePos x="0" y="0"/>
              <wp:positionH relativeFrom="page">
                <wp:posOffset>-180340</wp:posOffset>
              </wp:positionH>
              <wp:positionV relativeFrom="page">
                <wp:align>bottom</wp:align>
              </wp:positionV>
              <wp:extent cx="2239200" cy="536400"/>
              <wp:effectExtent l="0" t="0" r="0" b="0"/>
              <wp:wrapSquare wrapText="bothSides"/>
              <wp:docPr id="2" name="Obrázek 5" descr="sloga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logan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536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F12E77" w:rsidRPr="0030448A">
          <w:rPr>
            <w:b/>
            <w:color w:val="00AEEF"/>
          </w:rPr>
          <w:fldChar w:fldCharType="begin"/>
        </w:r>
        <w:r w:rsidRPr="0030448A">
          <w:rPr>
            <w:b/>
            <w:color w:val="00AEEF"/>
          </w:rPr>
          <w:instrText xml:space="preserve"> PAGE   \* MERGEFORMAT </w:instrText>
        </w:r>
        <w:r w:rsidR="00F12E77" w:rsidRPr="0030448A">
          <w:rPr>
            <w:b/>
            <w:color w:val="00AEEF"/>
          </w:rPr>
          <w:fldChar w:fldCharType="separate"/>
        </w:r>
        <w:r w:rsidR="005F7982">
          <w:rPr>
            <w:b/>
            <w:noProof/>
            <w:color w:val="00AEEF"/>
          </w:rPr>
          <w:t>2</w:t>
        </w:r>
        <w:r w:rsidR="00F12E77" w:rsidRPr="0030448A">
          <w:rPr>
            <w:b/>
            <w:color w:val="00AEEF"/>
          </w:rPr>
          <w:fldChar w:fldCharType="end"/>
        </w:r>
        <w:r w:rsidRPr="0030448A">
          <w:rPr>
            <w:b/>
            <w:color w:val="00AEEF"/>
          </w:rPr>
          <w:t>/</w:t>
        </w:r>
        <w:r w:rsidR="00227483">
          <w:fldChar w:fldCharType="begin"/>
        </w:r>
        <w:r w:rsidR="00227483">
          <w:instrText xml:space="preserve"> NUMPAGES  \* Arabic  \* MERGEFORMAT </w:instrText>
        </w:r>
        <w:r w:rsidR="00227483">
          <w:fldChar w:fldCharType="separate"/>
        </w:r>
        <w:r w:rsidR="00374E22" w:rsidRPr="00374E22">
          <w:rPr>
            <w:b/>
            <w:noProof/>
            <w:color w:val="00AEEF"/>
          </w:rPr>
          <w:t>3</w:t>
        </w:r>
        <w:r w:rsidR="00227483">
          <w:rPr>
            <w:b/>
            <w:noProof/>
            <w:color w:val="00AEEF"/>
          </w:rPr>
          <w:fldChar w:fldCharType="end"/>
        </w:r>
      </w:p>
    </w:sdtContent>
  </w:sdt>
  <w:p w14:paraId="0CC7BABF" w14:textId="77777777" w:rsidR="00002A9F" w:rsidRDefault="00002A9F"/>
  <w:p w14:paraId="6553EDB4" w14:textId="77777777" w:rsidR="00002A9F" w:rsidRDefault="00002A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57AA" w14:textId="77777777" w:rsidR="00002A9F" w:rsidRDefault="005F7982"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624FE00F" wp14:editId="43E9BE50">
          <wp:simplePos x="739486" y="9836727"/>
          <wp:positionH relativeFrom="page">
            <wp:align>left</wp:align>
          </wp:positionH>
          <wp:positionV relativeFrom="page">
            <wp:align>bottom</wp:align>
          </wp:positionV>
          <wp:extent cx="3015096" cy="581891"/>
          <wp:effectExtent l="19050" t="0" r="0" b="0"/>
          <wp:wrapSquare wrapText="bothSides"/>
          <wp:docPr id="8" name="Obrázek 7" descr="zapati_slogan_velk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slogan_velk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5096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4C81" w14:textId="77777777" w:rsidR="00002A9F" w:rsidRPr="00190041" w:rsidRDefault="00AB68C8" w:rsidP="008F69F0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0FADCE50" wp14:editId="1D3DE1D6">
              <wp:simplePos x="0" y="0"/>
              <wp:positionH relativeFrom="margin">
                <wp:align>right</wp:align>
              </wp:positionH>
              <wp:positionV relativeFrom="page">
                <wp:posOffset>10168890</wp:posOffset>
              </wp:positionV>
              <wp:extent cx="568960" cy="521970"/>
              <wp:effectExtent l="0" t="0" r="2540" b="0"/>
              <wp:wrapNone/>
              <wp:docPr id="3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960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color w:val="00AEEF"/>
                            </w:rPr>
                            <w:id w:val="11125536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MIBstrnkovnChar"/>
                              <w:noProof/>
                            </w:rPr>
                          </w:sdtEndPr>
                          <w:sdtContent>
                            <w:p w14:paraId="5C7E74A3" w14:textId="77777777" w:rsidR="001774E8" w:rsidRPr="00DD1DB1" w:rsidRDefault="00F12E77" w:rsidP="001774E8">
                              <w:pPr>
                                <w:jc w:val="right"/>
                                <w:rPr>
                                  <w:rStyle w:val="MIBstrnkovnChar"/>
                                </w:rPr>
                              </w:pPr>
                              <w:r w:rsidRPr="00DD1DB1">
                                <w:rPr>
                                  <w:rStyle w:val="MIBstrnkovnChar"/>
                                </w:rPr>
                                <w:fldChar w:fldCharType="begin"/>
                              </w:r>
                              <w:r w:rsidR="001774E8" w:rsidRPr="00DD1DB1">
                                <w:rPr>
                                  <w:rStyle w:val="MIBstrnkovnChar"/>
                                </w:rPr>
                                <w:instrText xml:space="preserve"> PAGE   \* MERGEFORMAT </w:instrText>
                              </w:r>
                              <w:r w:rsidRPr="00DD1DB1">
                                <w:rPr>
                                  <w:rStyle w:val="MIBstrnkovnChar"/>
                                </w:rPr>
                                <w:fldChar w:fldCharType="separate"/>
                              </w:r>
                              <w:r w:rsidR="00374E22">
                                <w:rPr>
                                  <w:rStyle w:val="MIBstrnkovnChar"/>
                                </w:rPr>
                                <w:t>2</w:t>
                              </w:r>
                              <w:r w:rsidRPr="00DD1DB1">
                                <w:rPr>
                                  <w:rStyle w:val="MIBstrnkovnChar"/>
                                </w:rPr>
                                <w:fldChar w:fldCharType="end"/>
                              </w:r>
                              <w:r w:rsidR="001774E8" w:rsidRPr="00DD1DB1">
                                <w:rPr>
                                  <w:rStyle w:val="MIBstrnkovnChar"/>
                                </w:rPr>
                                <w:t>/</w:t>
                              </w:r>
                              <w:r w:rsidR="00227483">
                                <w:fldChar w:fldCharType="begin"/>
                              </w:r>
                              <w:r w:rsidR="00227483">
                                <w:instrText xml:space="preserve"> NUMPAG</w:instrText>
                              </w:r>
                              <w:r w:rsidR="00227483">
                                <w:instrText xml:space="preserve">ES  \* Arabic  \* MERGEFORMAT </w:instrText>
                              </w:r>
                              <w:r w:rsidR="00227483">
                                <w:fldChar w:fldCharType="separate"/>
                              </w:r>
                              <w:r w:rsidR="00374E22" w:rsidRPr="00374E22">
                                <w:rPr>
                                  <w:rStyle w:val="MIBstrnkovnChar"/>
                                </w:rPr>
                                <w:t>4</w:t>
                              </w:r>
                              <w:r w:rsidR="00227483">
                                <w:rPr>
                                  <w:rStyle w:val="MIBstrnkovnChar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DCE50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30" type="#_x0000_t202" style="position:absolute;margin-left:-6.4pt;margin-top:800.7pt;width:44.8pt;height:41.1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IP5AEAAKMDAAAOAAAAZHJzL2Uyb0RvYy54bWysU8Fu2zAMvQ/YPwi6L46DJG2MOEXXosOA&#10;bh3Q7QNkWbKF2aJGKbGzrx8lp2m33YpeBJGUH997pLdXY9+xg0JvwJY8n805U1ZCbWxT8h/f7z5c&#10;cuaDsLXowKqSH5XnV7v377aDK9QCWuhqhYxArC8GV/I2BFdkmZet6oWfgVOWihqwF4FCbLIaxUDo&#10;fZct5vN1NgDWDkEq7yl7OxX5LuFrrWR40NqrwLqSE7eQTkxnFc9stxVFg8K1Rp5oiFew6IWx1PQM&#10;dSuCYHs0/0H1RiJ40GEmoc9AayNV0kBq8vk/ah5b4VTSQuZ4d7bJvx2s/Hp4dN+QhfEjjDTAJMK7&#10;e5A/PbNw0wrbqGtEGFolamqcR8uywfni9Gm02hc+glTDF6hpyGIfIAGNGvvoCulkhE4DOJ5NV2Ng&#10;kpKr9eVmTRVJpdUi31ykoWSiePrYoQ+fFPQsXkqONNMELg73PkQyonh6EntZuDNdl+ba2b8S9DBm&#10;EvnId2Iexmpkpi75IiqLWiqoj6QGYdoW2m66tIC/ORtoU0ruf+0FKs66z5Yc2eTLZVytFCxXFwsK&#10;MAV0qV5mhZUEU/LA2XS9CdMq7h2apqUuk/8WrslBbZK6Z0Yn6rQJSfRpa+OqvYzTq+d/a/cHAAD/&#10;/wMAUEsDBBQABgAIAAAAIQAltNCY2wAAAAkBAAAPAAAAZHJzL2Rvd25yZXYueG1sTI/BTsMwEETv&#10;SPyDtUjcqB1AIQ1xKoTSA0daEFc33iYR9jqKnTb8PdsTHHdmNPum2izeiRNOcQikIVspEEhtsAN1&#10;Gj7227sCREyGrHGBUMMPRtjU11eVKW040zuedqkTXEKxNBr6lMZSytj26E1chRGJvWOYvEl8Tp20&#10;kzlzuXfyXqlcejMQf+jNiK89tt+72WuQ66LBN3vcRvf5lH3Ng1pU02h9e7O8PINIuKS/MFzwGR1q&#10;ZjqEmWwUTgMPSazmKnsEwX6xzkEcLkrxkIOsK/l/Qf0LAAD//wMAUEsBAi0AFAAGAAgAAAAhALaD&#10;OJL+AAAA4QEAABMAAAAAAAAAAAAAAAAAAAAAAFtDb250ZW50X1R5cGVzXS54bWxQSwECLQAUAAYA&#10;CAAAACEAOP0h/9YAAACUAQAACwAAAAAAAAAAAAAAAAAvAQAAX3JlbHMvLnJlbHNQSwECLQAUAAYA&#10;CAAAACEAYBSiD+QBAACjAwAADgAAAAAAAAAAAAAAAAAuAgAAZHJzL2Uyb0RvYy54bWxQSwECLQAU&#10;AAYACAAAACEAJbTQmNsAAAAJAQAADwAAAAAAAAAAAAAAAAA+BAAAZHJzL2Rvd25yZXYueG1sUEsF&#10;BgAAAAAEAAQA8wAAAEYFAAAAAA==&#10;" filled="f" stroked="f" strokeweight="0">
              <v:textbox inset=",,0">
                <w:txbxContent>
                  <w:sdt>
                    <w:sdtPr>
                      <w:rPr>
                        <w:b/>
                        <w:color w:val="00AEEF"/>
                      </w:rPr>
                      <w:id w:val="11125536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MIBstrnkovnChar"/>
                        <w:noProof/>
                      </w:rPr>
                    </w:sdtEndPr>
                    <w:sdtContent>
                      <w:p w14:paraId="5C7E74A3" w14:textId="77777777" w:rsidR="001774E8" w:rsidRPr="00DD1DB1" w:rsidRDefault="00F12E77" w:rsidP="001774E8">
                        <w:pPr>
                          <w:jc w:val="right"/>
                          <w:rPr>
                            <w:rStyle w:val="MIBstrnkovnChar"/>
                          </w:rPr>
                        </w:pPr>
                        <w:r w:rsidRPr="00DD1DB1">
                          <w:rPr>
                            <w:rStyle w:val="MIBstrnkovnChar"/>
                          </w:rPr>
                          <w:fldChar w:fldCharType="begin"/>
                        </w:r>
                        <w:r w:rsidR="001774E8" w:rsidRPr="00DD1DB1">
                          <w:rPr>
                            <w:rStyle w:val="MIBstrnkovnChar"/>
                          </w:rPr>
                          <w:instrText xml:space="preserve"> PAGE   \* MERGEFORMAT </w:instrText>
                        </w:r>
                        <w:r w:rsidRPr="00DD1DB1">
                          <w:rPr>
                            <w:rStyle w:val="MIBstrnkovnChar"/>
                          </w:rPr>
                          <w:fldChar w:fldCharType="separate"/>
                        </w:r>
                        <w:r w:rsidR="00374E22">
                          <w:rPr>
                            <w:rStyle w:val="MIBstrnkovnChar"/>
                          </w:rPr>
                          <w:t>2</w:t>
                        </w:r>
                        <w:r w:rsidRPr="00DD1DB1">
                          <w:rPr>
                            <w:rStyle w:val="MIBstrnkovnChar"/>
                          </w:rPr>
                          <w:fldChar w:fldCharType="end"/>
                        </w:r>
                        <w:r w:rsidR="001774E8" w:rsidRPr="00DD1DB1">
                          <w:rPr>
                            <w:rStyle w:val="MIBstrnkovnChar"/>
                          </w:rPr>
                          <w:t>/</w:t>
                        </w:r>
                        <w:r w:rsidR="00227483">
                          <w:fldChar w:fldCharType="begin"/>
                        </w:r>
                        <w:r w:rsidR="00227483">
                          <w:instrText xml:space="preserve"> NUMPAG</w:instrText>
                        </w:r>
                        <w:r w:rsidR="00227483">
                          <w:instrText xml:space="preserve">ES  \* Arabic  \* MERGEFORMAT </w:instrText>
                        </w:r>
                        <w:r w:rsidR="00227483">
                          <w:fldChar w:fldCharType="separate"/>
                        </w:r>
                        <w:r w:rsidR="00374E22" w:rsidRPr="00374E22">
                          <w:rPr>
                            <w:rStyle w:val="MIBstrnkovnChar"/>
                          </w:rPr>
                          <w:t>4</w:t>
                        </w:r>
                        <w:r w:rsidR="00227483">
                          <w:rPr>
                            <w:rStyle w:val="MIBstrnkovnChar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7982">
      <w:rPr>
        <w:noProof/>
        <w:lang w:eastAsia="cs-CZ"/>
      </w:rPr>
      <w:drawing>
        <wp:anchor distT="0" distB="0" distL="114300" distR="114300" simplePos="0" relativeHeight="251660800" behindDoc="0" locked="1" layoutInCell="1" allowOverlap="1" wp14:anchorId="7386429B" wp14:editId="6A0D830A">
          <wp:simplePos x="740267" y="9910293"/>
          <wp:positionH relativeFrom="page">
            <wp:align>left</wp:align>
          </wp:positionH>
          <wp:positionV relativeFrom="page">
            <wp:align>bottom</wp:align>
          </wp:positionV>
          <wp:extent cx="2054448" cy="502276"/>
          <wp:effectExtent l="19050" t="0" r="2952" b="0"/>
          <wp:wrapSquare wrapText="bothSides"/>
          <wp:docPr id="13" name="Obrázek 12" descr="zapati_slog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sloga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4448" cy="502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2845" w14:textId="77777777" w:rsidR="00FF65AA" w:rsidRDefault="00FF65AA" w:rsidP="00B03A05">
      <w:pPr>
        <w:spacing w:line="240" w:lineRule="auto"/>
      </w:pPr>
      <w:r>
        <w:separator/>
      </w:r>
    </w:p>
    <w:p w14:paraId="7D34C3D7" w14:textId="77777777" w:rsidR="00FF65AA" w:rsidRDefault="00FF65AA"/>
    <w:p w14:paraId="6C4A1B25" w14:textId="77777777" w:rsidR="00FF65AA" w:rsidRDefault="00FF65AA"/>
  </w:footnote>
  <w:footnote w:type="continuationSeparator" w:id="0">
    <w:p w14:paraId="0FB11F93" w14:textId="77777777" w:rsidR="00FF65AA" w:rsidRDefault="00FF65AA" w:rsidP="00B03A05">
      <w:pPr>
        <w:spacing w:line="240" w:lineRule="auto"/>
      </w:pPr>
      <w:r>
        <w:continuationSeparator/>
      </w:r>
    </w:p>
    <w:p w14:paraId="19150A05" w14:textId="77777777" w:rsidR="00FF65AA" w:rsidRDefault="00FF65AA"/>
    <w:p w14:paraId="572E1D75" w14:textId="77777777" w:rsidR="00FF65AA" w:rsidRDefault="00FF6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9C57" w14:textId="77777777" w:rsidR="00002A9F" w:rsidRDefault="00002A9F">
    <w:pPr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11633690" wp14:editId="00E270FC">
          <wp:simplePos x="0" y="0"/>
          <wp:positionH relativeFrom="page">
            <wp:posOffset>-180340</wp:posOffset>
          </wp:positionH>
          <wp:positionV relativeFrom="page">
            <wp:align>top</wp:align>
          </wp:positionV>
          <wp:extent cx="2221200" cy="486000"/>
          <wp:effectExtent l="0" t="0" r="0" b="0"/>
          <wp:wrapSquare wrapText="bothSides"/>
          <wp:docPr id="1" name="Obrázek 4" descr="mib mibco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b mibcon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12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BA84BB" w14:textId="77777777" w:rsidR="00002A9F" w:rsidRDefault="00AB68C8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01F8332" wp14:editId="0A153424">
              <wp:simplePos x="0" y="0"/>
              <wp:positionH relativeFrom="margin">
                <wp:align>right</wp:align>
              </wp:positionH>
              <wp:positionV relativeFrom="paragraph">
                <wp:posOffset>90170</wp:posOffset>
              </wp:positionV>
              <wp:extent cx="4132580" cy="817245"/>
              <wp:effectExtent l="0" t="0" r="20320" b="20955"/>
              <wp:wrapNone/>
              <wp:docPr id="14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2580" cy="817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D38B3" w14:textId="77777777" w:rsidR="00002A9F" w:rsidRPr="000F50A4" w:rsidRDefault="00002A9F" w:rsidP="00923583">
                          <w:pPr>
                            <w:pStyle w:val="MIBTextvzhlav"/>
                          </w:pPr>
                          <w:r>
                            <w:t>Text v záhlaví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F833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style="position:absolute;margin-left:274.2pt;margin-top:7.1pt;width:325.4pt;height:64.3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UDAIAACgEAAAOAAAAZHJzL2Uyb0RvYy54bWysU9uO0zAQfUfiHyy/07SlZUvUdLV0KUJa&#10;LtLCBziOk1g4HjN2myxfz9jJdgu8rfCD5fHYZ2bOnNleD51hJ4Vegy34YjbnTFkJlbZNwb9/O7za&#10;cOaDsJUwYFXBH5Tn17uXL7a9y9USWjCVQkYg1ue9K3gbgsuzzMtWdcLPwClLzhqwE4FMbLIKRU/o&#10;ncmW8/mbrAesHIJU3tPt7ejku4Rf10qGL3XtVWCm4JRbSDumvYx7ttuKvEHhWi2nNMQzsuiEthT0&#10;DHUrgmBH1P9AdVoieKjDTEKXQV1rqVINVM1i/lc1961wKtVC5Hh3psn/P1j5+XTvviILwzsYqIGp&#10;CO/uQP7wzMK+FbZRN4jQt0pUFHgRKct65/Ppa6Ta5z6ClP0nqKjJ4hggAQ01dpEVqpMROjXg4Uy6&#10;GgKTdLlavF6uN+SS5NssrpardQoh8sffDn34oKBj8VBwpKYmdHG68yFmI/LHJzGYB6OrgzYmGdiU&#10;e4PsJEgAh7Qm9D+eGcv6mNlz/3c6kIyN7qiEeVyjsCJn722VRBaENuOZ8jV2IjHyNjIYhnKgh5HM&#10;EqoHohNhlCuNFx1awF+c9STVgvufR4GKM/PRUkveLlarqO1krNZXSzLw0lNeeoSVBFXwwNl43Idx&#10;Ho4OddNSpFEEFm6ojbVODD9lNeVNckzET6MT9X5pp1dPA777DQAA//8DAFBLAwQUAAYACAAAACEA&#10;2PHOQtsAAAAHAQAADwAAAGRycy9kb3ducmV2LnhtbEyPwU7DMBBE70j8g7VIXBB1iKCiIU6FilCF&#10;OJFy6W0bL0kgXgfbbcPfs3CB486MZt+Uy8kN6kAh9p4NXM0yUMSNtz23Bl43j5e3oGJCtjh4JgNf&#10;FGFZnZ6UWFh/5Bc61KlVUsKxQANdSmOhdWw6chhnfiQW780Hh0nO0Gob8CjlbtB5ls21w57lQ4cj&#10;rTpqPuq9M/DU6H56Xz24daLni8+Q83ZTr405P5vu70AlmtJfGH7wBR0qYdr5PduoBgMyJIl6nYMS&#10;d36TyZDdr7AAXZX6P3/1DQAA//8DAFBLAQItABQABgAIAAAAIQC2gziS/gAAAOEBAAATAAAAAAAA&#10;AAAAAAAAAAAAAABbQ29udGVudF9UeXBlc10ueG1sUEsBAi0AFAAGAAgAAAAhADj9If/WAAAAlAEA&#10;AAsAAAAAAAAAAAAAAAAALwEAAF9yZWxzLy5yZWxzUEsBAi0AFAAGAAgAAAAhAKq5tdQMAgAAKAQA&#10;AA4AAAAAAAAAAAAAAAAALgIAAGRycy9lMm9Eb2MueG1sUEsBAi0AFAAGAAgAAAAhANjxzkLbAAAA&#10;BwEAAA8AAAAAAAAAAAAAAAAAZgQAAGRycy9kb3ducmV2LnhtbFBLBQYAAAAABAAEAPMAAABuBQAA&#10;AAA=&#10;" strokecolor="white" strokeweight="0">
              <v:textbox>
                <w:txbxContent>
                  <w:p w14:paraId="04FD38B3" w14:textId="77777777" w:rsidR="00002A9F" w:rsidRPr="000F50A4" w:rsidRDefault="00002A9F" w:rsidP="00923583">
                    <w:pPr>
                      <w:pStyle w:val="MIBTextvzhlav"/>
                    </w:pPr>
                    <w:r>
                      <w:t>Text v záhlaví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B82CC94" w14:textId="77777777" w:rsidR="00002A9F" w:rsidRDefault="00002A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367E" w14:textId="77777777" w:rsidR="00002A9F" w:rsidRPr="00D428A4" w:rsidRDefault="00374E22" w:rsidP="00923583">
    <w:r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34858559" wp14:editId="7BDC0CF3">
          <wp:simplePos x="0" y="0"/>
          <wp:positionH relativeFrom="page">
            <wp:posOffset>6985</wp:posOffset>
          </wp:positionH>
          <wp:positionV relativeFrom="page">
            <wp:posOffset>7620</wp:posOffset>
          </wp:positionV>
          <wp:extent cx="5300980" cy="5610860"/>
          <wp:effectExtent l="0" t="0" r="0" b="8890"/>
          <wp:wrapSquare wrapText="bothSides"/>
          <wp:docPr id="4" name="Obrázek 2" descr="zahlavi_dokumentace_uvo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_dokumentace_uvo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00980" cy="561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840D" w14:textId="77777777" w:rsidR="00002A9F" w:rsidRDefault="005F7982" w:rsidP="005F7982">
    <w:pPr>
      <w:tabs>
        <w:tab w:val="left" w:pos="2322"/>
        <w:tab w:val="right" w:pos="9638"/>
      </w:tabs>
    </w:pPr>
    <w:r>
      <w:tab/>
    </w:r>
    <w:r w:rsidR="00374E22">
      <w:rPr>
        <w:noProof/>
        <w:lang w:eastAsia="cs-CZ"/>
      </w:rPr>
      <w:drawing>
        <wp:anchor distT="0" distB="0" distL="114300" distR="114300" simplePos="0" relativeHeight="251661824" behindDoc="0" locked="1" layoutInCell="1" allowOverlap="1" wp14:anchorId="794F2743" wp14:editId="7936DC99">
          <wp:simplePos x="0" y="0"/>
          <wp:positionH relativeFrom="page">
            <wp:posOffset>17145</wp:posOffset>
          </wp:positionH>
          <wp:positionV relativeFrom="page">
            <wp:posOffset>5715</wp:posOffset>
          </wp:positionV>
          <wp:extent cx="2772410" cy="415290"/>
          <wp:effectExtent l="0" t="0" r="8890" b="3810"/>
          <wp:wrapSquare wrapText="bothSides"/>
          <wp:docPr id="6" name="Obrázek 3" descr="zahlavi_dokumenta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_dokumenta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410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AB68C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717851" wp14:editId="48B9DC1B">
              <wp:simplePos x="0" y="0"/>
              <wp:positionH relativeFrom="margin">
                <wp:posOffset>3088640</wp:posOffset>
              </wp:positionH>
              <wp:positionV relativeFrom="page">
                <wp:posOffset>168275</wp:posOffset>
              </wp:positionV>
              <wp:extent cx="3019425" cy="594995"/>
              <wp:effectExtent l="0" t="0" r="28575" b="1460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59499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8B46D1F" w14:textId="77777777" w:rsidR="00002A9F" w:rsidRPr="00DB5EE8" w:rsidRDefault="00585EDC" w:rsidP="00C65530">
                          <w:pPr>
                            <w:pStyle w:val="MIBTextvzhlav"/>
                          </w:pPr>
                          <w:r w:rsidRPr="00DB5EE8">
                            <w:t>Text v záhlaví</w:t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1785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243.2pt;margin-top:13.25pt;width:237.75pt;height:46.8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GLFAIAAAIEAAAOAAAAZHJzL2Uyb0RvYy54bWysU9uO0zAQfUfiHyy/06SlhW3UdLV0KUJa&#10;LtLCBziO01g4HjN2m5Sv37GT7S7whvCDNTO2z8ycOd5cD51hJ4Vegy35fJZzpqyEWttDyb9/27+6&#10;4swHYWthwKqSn5Xn19uXLza9K9QCWjC1QkYg1he9K3kbgiuyzMtWdcLPwClLhw1gJwK5eMhqFD2h&#10;dyZb5PmbrAesHYJU3lP0djzk24TfNEqGL03jVWCm5FRbSDumvYp7tt2I4oDCtVpOZYh/qKIT2lLS&#10;C9StCIIdUf8F1WmJ4KEJMwldBk2jpUo9UDfz/I9u7lvhVOqFyPHuQpP/f7Dy8+nefUUWhncw0ABT&#10;E97dgfzhmYVdK+xB3SBC3ypRU+J5pCzrnS+mp5FqX/gIUvWfoKYhi2OABDQ02EVWqE9G6DSA84V0&#10;NQQmKfg6n6+XixVnks5W6+V6vUopRPH42qEPHxR0LBolRxpqQhenOx9iNaJ4vBKTWdhrY9JgjWV9&#10;TBjDHoyu40ly8FDtDLKTIF3s05qS/nat04HUaXRX8qs8rlEvkYr3tk4pgtBmtKkMYyduIh0jMWGo&#10;BqbribhIVQX1mchCGMVIn4eMFvAXZz0JseT+51Gg4sx8tET4er5cRuUmZ7l6uyAHk0NG9TwqrCSY&#10;kgfORnMXRqUfHepDS1nG8Vq4oQE1OnH3VNFUOgktUTp9iqjk53669fR1tw8AAAD//wMAUEsDBBQA&#10;BgAIAAAAIQDuMAyF4gAAAAoBAAAPAAAAZHJzL2Rvd25yZXYueG1sTI9BTsMwEEX3lbiDNUhsKmo3&#10;KlEb4lQVpZsqqqBwADc2ScAeh9hp09szrGA5+k//v8nXo7PsbPrQepQwnwlgBiuvW6wlvL/t7pfA&#10;QlSolfVoJFxNgHVxM8lVpv0FX835GGtGJRgyJaGJscs4D1VjnAoz3xmk7MP3TkU6+5rrXl2o3Fme&#10;CJFyp1qkhUZ15qkx1ddxcBLKcjvsP4dye9iU38/Tw3W3Fy9WyrvbcfMILJox/sHwq0/qUJDTyQ+o&#10;A7MSFst0QaiEJH0ARsAqna+AnYhMRAK8yPn/F4ofAAAA//8DAFBLAQItABQABgAIAAAAIQC2gziS&#10;/gAAAOEBAAATAAAAAAAAAAAAAAAAAAAAAABbQ29udGVudF9UeXBlc10ueG1sUEsBAi0AFAAGAAgA&#10;AAAhADj9If/WAAAAlAEAAAsAAAAAAAAAAAAAAAAALwEAAF9yZWxzLy5yZWxzUEsBAi0AFAAGAAgA&#10;AAAhANEVgYsUAgAAAgQAAA4AAAAAAAAAAAAAAAAALgIAAGRycy9lMm9Eb2MueG1sUEsBAi0AFAAG&#10;AAgAAAAhAO4wDIXiAAAACgEAAA8AAAAAAAAAAAAAAAAAbgQAAGRycy9kb3ducmV2LnhtbFBLBQYA&#10;AAAABAAEAPMAAAB9BQAAAAA=&#10;" filled="f" strokecolor="white" strokeweight="0">
              <v:textbox inset=",,0">
                <w:txbxContent>
                  <w:p w14:paraId="78B46D1F" w14:textId="77777777" w:rsidR="00002A9F" w:rsidRPr="00DB5EE8" w:rsidRDefault="00585EDC" w:rsidP="00C65530">
                    <w:pPr>
                      <w:pStyle w:val="MIBTextvzhlav"/>
                    </w:pPr>
                    <w:r w:rsidRPr="00DB5EE8">
                      <w:t>Text v záhlaví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A2BDB75" w14:textId="77777777" w:rsidR="00002A9F" w:rsidRDefault="00002A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704"/>
    <w:multiLevelType w:val="multilevel"/>
    <w:tmpl w:val="E0407872"/>
    <w:lvl w:ilvl="0">
      <w:start w:val="1"/>
      <w:numFmt w:val="decimal"/>
      <w:pStyle w:val="MIBNadpis1-odsazen-vcerovov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A3879A1"/>
    <w:multiLevelType w:val="hybridMultilevel"/>
    <w:tmpl w:val="BF303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90EEE"/>
    <w:multiLevelType w:val="hybridMultilevel"/>
    <w:tmpl w:val="0A1AE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413A4"/>
    <w:multiLevelType w:val="multilevel"/>
    <w:tmpl w:val="253E35DA"/>
    <w:styleLink w:val="MIBodrazky2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AEEF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0" w:firstLine="567"/>
      </w:pPr>
      <w:rPr>
        <w:rFonts w:ascii="Wingdings" w:hAnsi="Wingdings" w:hint="default"/>
        <w:color w:val="00AEEF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0" w:firstLine="1134"/>
      </w:pPr>
      <w:rPr>
        <w:rFonts w:ascii="Wingdings" w:hAnsi="Wingdings" w:hint="default"/>
        <w:color w:val="00AEEF"/>
      </w:rPr>
    </w:lvl>
    <w:lvl w:ilvl="3">
      <w:start w:val="1"/>
      <w:numFmt w:val="bullet"/>
      <w:lvlText w:val=""/>
      <w:lvlJc w:val="left"/>
      <w:pPr>
        <w:tabs>
          <w:tab w:val="num" w:pos="1701"/>
        </w:tabs>
        <w:ind w:left="0" w:firstLine="1701"/>
      </w:pPr>
      <w:rPr>
        <w:rFonts w:ascii="Wingdings" w:hAnsi="Wingdings" w:hint="default"/>
        <w:color w:val="00AEEF"/>
      </w:rPr>
    </w:lvl>
    <w:lvl w:ilvl="4">
      <w:start w:val="1"/>
      <w:numFmt w:val="bullet"/>
      <w:lvlText w:val=""/>
      <w:lvlJc w:val="left"/>
      <w:pPr>
        <w:tabs>
          <w:tab w:val="num" w:pos="2268"/>
        </w:tabs>
        <w:ind w:left="0" w:firstLine="2268"/>
      </w:pPr>
      <w:rPr>
        <w:rFonts w:ascii="Wingdings" w:hAnsi="Wingdings" w:hint="default"/>
        <w:color w:val="00B0F0"/>
      </w:rPr>
    </w:lvl>
    <w:lvl w:ilvl="5">
      <w:start w:val="1"/>
      <w:numFmt w:val="bullet"/>
      <w:lvlText w:val=""/>
      <w:lvlJc w:val="left"/>
      <w:pPr>
        <w:tabs>
          <w:tab w:val="num" w:pos="2835"/>
        </w:tabs>
        <w:ind w:left="0" w:firstLine="2835"/>
      </w:pPr>
      <w:rPr>
        <w:rFonts w:ascii="Wingdings" w:hAnsi="Wingdings" w:hint="default"/>
        <w:color w:val="00AEEF"/>
      </w:rPr>
    </w:lvl>
    <w:lvl w:ilvl="6">
      <w:start w:val="1"/>
      <w:numFmt w:val="bullet"/>
      <w:lvlText w:val=""/>
      <w:lvlJc w:val="left"/>
      <w:pPr>
        <w:tabs>
          <w:tab w:val="num" w:pos="3402"/>
        </w:tabs>
        <w:ind w:left="0" w:firstLine="3402"/>
      </w:pPr>
      <w:rPr>
        <w:rFonts w:ascii="Wingdings" w:hAnsi="Wingdings" w:hint="default"/>
        <w:color w:val="00B0F0"/>
      </w:rPr>
    </w:lvl>
    <w:lvl w:ilvl="7">
      <w:start w:val="1"/>
      <w:numFmt w:val="bullet"/>
      <w:lvlText w:val=""/>
      <w:lvlJc w:val="left"/>
      <w:pPr>
        <w:tabs>
          <w:tab w:val="num" w:pos="3969"/>
        </w:tabs>
        <w:ind w:left="0" w:firstLine="3969"/>
      </w:pPr>
      <w:rPr>
        <w:rFonts w:ascii="Wingdings" w:hAnsi="Wingdings" w:hint="default"/>
        <w:color w:val="00B0F0"/>
      </w:rPr>
    </w:lvl>
    <w:lvl w:ilvl="8">
      <w:start w:val="1"/>
      <w:numFmt w:val="bullet"/>
      <w:lvlText w:val=""/>
      <w:lvlJc w:val="left"/>
      <w:pPr>
        <w:ind w:left="0" w:firstLine="4536"/>
      </w:pPr>
      <w:rPr>
        <w:rFonts w:ascii="Wingdings" w:hAnsi="Wingdings" w:hint="default"/>
        <w:color w:val="00B0F0"/>
      </w:rPr>
    </w:lvl>
  </w:abstractNum>
  <w:abstractNum w:abstractNumId="4" w15:restartNumberingAfterBreak="0">
    <w:nsid w:val="34EB6C71"/>
    <w:multiLevelType w:val="multilevel"/>
    <w:tmpl w:val="AF2A5672"/>
    <w:lvl w:ilvl="0">
      <w:start w:val="1"/>
      <w:numFmt w:val="decimal"/>
      <w:pStyle w:val="MIBNadpis1-odsazen-vcerovov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78C235E"/>
    <w:multiLevelType w:val="multilevel"/>
    <w:tmpl w:val="9E1ADFC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3CDF7BE6"/>
    <w:multiLevelType w:val="multilevel"/>
    <w:tmpl w:val="65D28ABA"/>
    <w:styleLink w:val="Styl2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  <w:color w:val="00AEEF"/>
      </w:rPr>
    </w:lvl>
    <w:lvl w:ilvl="1">
      <w:start w:val="1"/>
      <w:numFmt w:val="bullet"/>
      <w:lvlText w:val=""/>
      <w:lvlJc w:val="left"/>
      <w:pPr>
        <w:ind w:left="1797" w:hanging="360"/>
      </w:pPr>
      <w:rPr>
        <w:rFonts w:ascii="Wingdings" w:hAnsi="Wingdings" w:cs="Courier New" w:hint="default"/>
        <w:color w:val="00AEEF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  <w:color w:val="00AEEF"/>
      </w:rPr>
    </w:lvl>
    <w:lvl w:ilvl="3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  <w:color w:val="00AEEF"/>
      </w:rPr>
    </w:lvl>
    <w:lvl w:ilvl="4">
      <w:start w:val="1"/>
      <w:numFmt w:val="bullet"/>
      <w:lvlText w:val=""/>
      <w:lvlJc w:val="left"/>
      <w:pPr>
        <w:ind w:left="3957" w:hanging="360"/>
      </w:pPr>
      <w:rPr>
        <w:rFonts w:ascii="Wingdings" w:hAnsi="Wingdings" w:cs="Courier New" w:hint="default"/>
        <w:color w:val="00B0F0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  <w:color w:val="00AEEF"/>
      </w:rPr>
    </w:lvl>
    <w:lvl w:ilvl="6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  <w:color w:val="00B0F0"/>
      </w:rPr>
    </w:lvl>
    <w:lvl w:ilvl="7">
      <w:start w:val="1"/>
      <w:numFmt w:val="bullet"/>
      <w:lvlText w:val=""/>
      <w:lvlJc w:val="left"/>
      <w:pPr>
        <w:ind w:left="6117" w:hanging="360"/>
      </w:pPr>
      <w:rPr>
        <w:rFonts w:ascii="Wingdings" w:hAnsi="Wingdings" w:cs="Courier New" w:hint="default"/>
        <w:color w:val="00B0F0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  <w:color w:val="00B0F0"/>
      </w:rPr>
    </w:lvl>
  </w:abstractNum>
  <w:abstractNum w:abstractNumId="7" w15:restartNumberingAfterBreak="0">
    <w:nsid w:val="4BA36585"/>
    <w:multiLevelType w:val="multilevel"/>
    <w:tmpl w:val="6974E9DE"/>
    <w:lvl w:ilvl="0">
      <w:start w:val="1"/>
      <w:numFmt w:val="ordinal"/>
      <w:pStyle w:val="MIBnadpis1obsah"/>
      <w:suff w:val="nothing"/>
      <w:lvlText w:val="%1   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MIBnadpis2obsah"/>
      <w:suff w:val="space"/>
      <w:lvlText w:val="%1%2   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ordinal"/>
      <w:suff w:val="space"/>
      <w:lvlText w:val="%1%2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5DCB0EF0"/>
    <w:multiLevelType w:val="multilevel"/>
    <w:tmpl w:val="65D28ABA"/>
    <w:numStyleLink w:val="Styl2"/>
  </w:abstractNum>
  <w:abstractNum w:abstractNumId="9" w15:restartNumberingAfterBreak="0">
    <w:nsid w:val="5F051C69"/>
    <w:multiLevelType w:val="multilevel"/>
    <w:tmpl w:val="D7DA595A"/>
    <w:lvl w:ilvl="0">
      <w:start w:val="1"/>
      <w:numFmt w:val="decimal"/>
      <w:pStyle w:val="MIBodsazenvcerovov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89C08A0"/>
    <w:multiLevelType w:val="multilevel"/>
    <w:tmpl w:val="60AAF698"/>
    <w:lvl w:ilvl="0">
      <w:start w:val="1"/>
      <w:numFmt w:val="decimal"/>
      <w:pStyle w:val="MIBNadpis1slovn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MIBNadpis2slovn"/>
      <w:suff w:val="space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MIBNadpis3slovn"/>
      <w:suff w:val="space"/>
      <w:lvlText w:val="%1.%2.%3."/>
      <w:lvlJc w:val="left"/>
      <w:pPr>
        <w:ind w:left="1758" w:hanging="175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985" w:hanging="28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86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3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284"/>
      </w:pPr>
      <w:rPr>
        <w:rFonts w:hint="default"/>
      </w:rPr>
    </w:lvl>
  </w:abstractNum>
  <w:abstractNum w:abstractNumId="11" w15:restartNumberingAfterBreak="0">
    <w:nsid w:val="6A3967E9"/>
    <w:multiLevelType w:val="multilevel"/>
    <w:tmpl w:val="AC5CE6FA"/>
    <w:lvl w:ilvl="0">
      <w:start w:val="1"/>
      <w:numFmt w:val="bullet"/>
      <w:lvlText w:val=""/>
      <w:lvlJc w:val="left"/>
      <w:pPr>
        <w:tabs>
          <w:tab w:val="num" w:pos="567"/>
        </w:tabs>
        <w:ind w:left="0" w:firstLine="567"/>
      </w:pPr>
      <w:rPr>
        <w:rFonts w:ascii="Wingdings" w:hAnsi="Wingdings" w:hint="default"/>
        <w:color w:val="00AEEF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0" w:firstLine="1134"/>
      </w:pPr>
      <w:rPr>
        <w:rFonts w:ascii="Wingdings" w:hAnsi="Wingdings" w:hint="default"/>
        <w:color w:val="00AEEF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0" w:firstLine="1701"/>
      </w:pPr>
      <w:rPr>
        <w:rFonts w:ascii="Wingdings" w:hAnsi="Wingdings" w:hint="default"/>
        <w:color w:val="00AEEF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0" w:firstLine="2268"/>
      </w:pPr>
      <w:rPr>
        <w:rFonts w:ascii="Wingdings" w:hAnsi="Wingdings" w:hint="default"/>
        <w:color w:val="00AEEF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0" w:firstLine="2835"/>
      </w:pPr>
      <w:rPr>
        <w:rFonts w:ascii="Wingdings" w:hAnsi="Wingdings" w:hint="default"/>
        <w:color w:val="00B0F0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0" w:firstLine="3402"/>
      </w:pPr>
      <w:rPr>
        <w:rFonts w:ascii="Wingdings" w:hAnsi="Wingdings" w:hint="default"/>
        <w:color w:val="00AEEF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0" w:firstLine="3969"/>
      </w:pPr>
      <w:rPr>
        <w:rFonts w:ascii="Wingdings" w:hAnsi="Wingdings" w:hint="default"/>
        <w:color w:val="00B0F0"/>
      </w:rPr>
    </w:lvl>
    <w:lvl w:ilvl="7">
      <w:start w:val="1"/>
      <w:numFmt w:val="bullet"/>
      <w:lvlText w:val=""/>
      <w:lvlJc w:val="left"/>
      <w:pPr>
        <w:tabs>
          <w:tab w:val="num" w:pos="4536"/>
        </w:tabs>
        <w:ind w:left="0" w:firstLine="4536"/>
      </w:pPr>
      <w:rPr>
        <w:rFonts w:ascii="Wingdings" w:hAnsi="Wingdings" w:hint="default"/>
        <w:color w:val="00B0F0"/>
      </w:rPr>
    </w:lvl>
    <w:lvl w:ilvl="8">
      <w:start w:val="1"/>
      <w:numFmt w:val="bullet"/>
      <w:lvlText w:val=""/>
      <w:lvlJc w:val="left"/>
      <w:pPr>
        <w:ind w:left="0" w:firstLine="5103"/>
      </w:pPr>
      <w:rPr>
        <w:rFonts w:ascii="Wingdings" w:hAnsi="Wingdings" w:hint="default"/>
        <w:color w:val="00B0F0"/>
      </w:rPr>
    </w:lvl>
  </w:abstractNum>
  <w:abstractNum w:abstractNumId="12" w15:restartNumberingAfterBreak="0">
    <w:nsid w:val="7D771A4E"/>
    <w:multiLevelType w:val="multilevel"/>
    <w:tmpl w:val="65D28ABA"/>
    <w:numStyleLink w:val="Styl2"/>
  </w:abstractNum>
  <w:abstractNum w:abstractNumId="13" w15:restartNumberingAfterBreak="0">
    <w:nsid w:val="7F972855"/>
    <w:multiLevelType w:val="multilevel"/>
    <w:tmpl w:val="E0A829C8"/>
    <w:lvl w:ilvl="0">
      <w:start w:val="1"/>
      <w:numFmt w:val="bullet"/>
      <w:pStyle w:val="MIBodrky"/>
      <w:lvlText w:val=""/>
      <w:lvlJc w:val="left"/>
      <w:pPr>
        <w:ind w:left="170" w:firstLine="544"/>
      </w:pPr>
      <w:rPr>
        <w:rFonts w:ascii="Wingdings" w:hAnsi="Wingdings" w:hint="default"/>
        <w:color w:val="00AEEF"/>
      </w:rPr>
    </w:lvl>
    <w:lvl w:ilvl="1">
      <w:start w:val="1"/>
      <w:numFmt w:val="bullet"/>
      <w:lvlText w:val=""/>
      <w:lvlJc w:val="left"/>
      <w:pPr>
        <w:ind w:left="1797" w:hanging="363"/>
      </w:pPr>
      <w:rPr>
        <w:rFonts w:ascii="Wingdings" w:hAnsi="Wingdings" w:hint="default"/>
        <w:color w:val="00AEEF"/>
      </w:rPr>
    </w:lvl>
    <w:lvl w:ilvl="2">
      <w:start w:val="1"/>
      <w:numFmt w:val="bullet"/>
      <w:lvlText w:val=""/>
      <w:lvlJc w:val="left"/>
      <w:pPr>
        <w:ind w:left="2517" w:hanging="363"/>
      </w:pPr>
      <w:rPr>
        <w:rFonts w:ascii="Wingdings" w:hAnsi="Wingdings" w:hint="default"/>
        <w:color w:val="00AEEF"/>
      </w:rPr>
    </w:lvl>
    <w:lvl w:ilvl="3">
      <w:start w:val="1"/>
      <w:numFmt w:val="bullet"/>
      <w:lvlText w:val=""/>
      <w:lvlJc w:val="left"/>
      <w:pPr>
        <w:ind w:left="3237" w:hanging="363"/>
      </w:pPr>
      <w:rPr>
        <w:rFonts w:ascii="Wingdings" w:hAnsi="Wingdings" w:hint="default"/>
        <w:color w:val="00AEEF"/>
      </w:rPr>
    </w:lvl>
    <w:lvl w:ilvl="4">
      <w:start w:val="1"/>
      <w:numFmt w:val="bullet"/>
      <w:lvlText w:val=""/>
      <w:lvlJc w:val="left"/>
      <w:pPr>
        <w:ind w:left="3957" w:hanging="363"/>
      </w:pPr>
      <w:rPr>
        <w:rFonts w:ascii="Wingdings" w:hAnsi="Wingdings" w:cs="Courier New" w:hint="default"/>
        <w:color w:val="00B0F0"/>
      </w:rPr>
    </w:lvl>
    <w:lvl w:ilvl="5">
      <w:start w:val="1"/>
      <w:numFmt w:val="bullet"/>
      <w:lvlText w:val=""/>
      <w:lvlJc w:val="left"/>
      <w:pPr>
        <w:ind w:left="4677" w:hanging="363"/>
      </w:pPr>
      <w:rPr>
        <w:rFonts w:ascii="Wingdings" w:hAnsi="Wingdings" w:hint="default"/>
        <w:color w:val="00AEEF"/>
      </w:rPr>
    </w:lvl>
    <w:lvl w:ilvl="6">
      <w:start w:val="1"/>
      <w:numFmt w:val="bullet"/>
      <w:lvlText w:val=""/>
      <w:lvlJc w:val="left"/>
      <w:pPr>
        <w:ind w:left="5397" w:hanging="363"/>
      </w:pPr>
      <w:rPr>
        <w:rFonts w:ascii="Wingdings" w:hAnsi="Wingdings" w:hint="default"/>
        <w:color w:val="00B0F0"/>
      </w:rPr>
    </w:lvl>
    <w:lvl w:ilvl="7">
      <w:start w:val="1"/>
      <w:numFmt w:val="bullet"/>
      <w:lvlText w:val=""/>
      <w:lvlJc w:val="left"/>
      <w:pPr>
        <w:ind w:left="6117" w:hanging="363"/>
      </w:pPr>
      <w:rPr>
        <w:rFonts w:ascii="Wingdings" w:hAnsi="Wingdings" w:cs="Courier New" w:hint="default"/>
        <w:color w:val="00B0F0"/>
      </w:rPr>
    </w:lvl>
    <w:lvl w:ilvl="8">
      <w:start w:val="1"/>
      <w:numFmt w:val="bullet"/>
      <w:lvlText w:val=""/>
      <w:lvlJc w:val="left"/>
      <w:pPr>
        <w:ind w:left="6837" w:hanging="363"/>
      </w:pPr>
      <w:rPr>
        <w:rFonts w:ascii="Wingdings" w:hAnsi="Wingdings" w:hint="default"/>
        <w:color w:val="00B0F0"/>
      </w:rPr>
    </w:lvl>
  </w:abstractNum>
  <w:num w:numId="1" w16cid:durableId="920988393">
    <w:abstractNumId w:val="5"/>
  </w:num>
  <w:num w:numId="2" w16cid:durableId="1459759648">
    <w:abstractNumId w:val="6"/>
  </w:num>
  <w:num w:numId="3" w16cid:durableId="450823027">
    <w:abstractNumId w:val="0"/>
  </w:num>
  <w:num w:numId="4" w16cid:durableId="1171136643">
    <w:abstractNumId w:val="13"/>
    <w:lvlOverride w:ilvl="0">
      <w:lvl w:ilvl="0">
        <w:start w:val="1"/>
        <w:numFmt w:val="bullet"/>
        <w:pStyle w:val="MIBodrky"/>
        <w:suff w:val="space"/>
        <w:lvlText w:val=""/>
        <w:lvlJc w:val="left"/>
        <w:pPr>
          <w:ind w:left="113" w:hanging="113"/>
        </w:pPr>
        <w:rPr>
          <w:rFonts w:ascii="Wingdings" w:hAnsi="Wingdings" w:hint="default"/>
          <w:color w:val="00AEEF"/>
        </w:rPr>
      </w:lvl>
    </w:lvlOverride>
    <w:lvlOverride w:ilvl="1">
      <w:lvl w:ilvl="1">
        <w:start w:val="1"/>
        <w:numFmt w:val="bullet"/>
        <w:suff w:val="space"/>
        <w:lvlText w:val=""/>
        <w:lvlJc w:val="left"/>
        <w:pPr>
          <w:ind w:left="226" w:hanging="113"/>
        </w:pPr>
        <w:rPr>
          <w:rFonts w:ascii="Wingdings" w:hAnsi="Wingdings" w:hint="default"/>
          <w:color w:val="00AEEF"/>
        </w:rPr>
      </w:lvl>
    </w:lvlOverride>
    <w:lvlOverride w:ilvl="2">
      <w:lvl w:ilvl="2">
        <w:start w:val="1"/>
        <w:numFmt w:val="bullet"/>
        <w:suff w:val="space"/>
        <w:lvlText w:val=""/>
        <w:lvlJc w:val="left"/>
        <w:pPr>
          <w:ind w:left="339" w:hanging="113"/>
        </w:pPr>
        <w:rPr>
          <w:rFonts w:ascii="Wingdings" w:hAnsi="Wingdings" w:hint="default"/>
          <w:color w:val="00AEEF"/>
        </w:rPr>
      </w:lvl>
    </w:lvlOverride>
    <w:lvlOverride w:ilvl="3">
      <w:lvl w:ilvl="3">
        <w:start w:val="1"/>
        <w:numFmt w:val="bullet"/>
        <w:suff w:val="space"/>
        <w:lvlText w:val=""/>
        <w:lvlJc w:val="left"/>
        <w:pPr>
          <w:ind w:left="452" w:hanging="113"/>
        </w:pPr>
        <w:rPr>
          <w:rFonts w:ascii="Wingdings" w:hAnsi="Wingdings" w:hint="default"/>
          <w:color w:val="00AEEF"/>
        </w:rPr>
      </w:lvl>
    </w:lvlOverride>
    <w:lvlOverride w:ilvl="4">
      <w:lvl w:ilvl="4">
        <w:start w:val="1"/>
        <w:numFmt w:val="bullet"/>
        <w:suff w:val="space"/>
        <w:lvlText w:val=""/>
        <w:lvlJc w:val="left"/>
        <w:pPr>
          <w:ind w:left="565" w:hanging="113"/>
        </w:pPr>
        <w:rPr>
          <w:rFonts w:ascii="Wingdings" w:hAnsi="Wingdings" w:hint="default"/>
          <w:color w:val="00B0F0"/>
        </w:rPr>
      </w:lvl>
    </w:lvlOverride>
    <w:lvlOverride w:ilvl="5">
      <w:lvl w:ilvl="5">
        <w:start w:val="1"/>
        <w:numFmt w:val="bullet"/>
        <w:suff w:val="space"/>
        <w:lvlText w:val=""/>
        <w:lvlJc w:val="left"/>
        <w:pPr>
          <w:ind w:left="678" w:hanging="113"/>
        </w:pPr>
        <w:rPr>
          <w:rFonts w:ascii="Wingdings" w:hAnsi="Wingdings" w:hint="default"/>
          <w:color w:val="00AEEF"/>
        </w:rPr>
      </w:lvl>
    </w:lvlOverride>
    <w:lvlOverride w:ilvl="6">
      <w:lvl w:ilvl="6">
        <w:start w:val="1"/>
        <w:numFmt w:val="bullet"/>
        <w:suff w:val="space"/>
        <w:lvlText w:val=""/>
        <w:lvlJc w:val="left"/>
        <w:pPr>
          <w:ind w:left="791" w:hanging="113"/>
        </w:pPr>
        <w:rPr>
          <w:rFonts w:ascii="Wingdings" w:hAnsi="Wingdings" w:hint="default"/>
          <w:color w:val="00B0F0"/>
        </w:rPr>
      </w:lvl>
    </w:lvlOverride>
    <w:lvlOverride w:ilvl="7">
      <w:lvl w:ilvl="7">
        <w:start w:val="1"/>
        <w:numFmt w:val="bullet"/>
        <w:suff w:val="space"/>
        <w:lvlText w:val=""/>
        <w:lvlJc w:val="left"/>
        <w:pPr>
          <w:ind w:left="904" w:hanging="113"/>
        </w:pPr>
        <w:rPr>
          <w:rFonts w:ascii="Wingdings" w:hAnsi="Wingdings" w:hint="default"/>
          <w:color w:val="00B0F0"/>
        </w:rPr>
      </w:lvl>
    </w:lvlOverride>
    <w:lvlOverride w:ilvl="8">
      <w:lvl w:ilvl="8">
        <w:start w:val="1"/>
        <w:numFmt w:val="bullet"/>
        <w:suff w:val="space"/>
        <w:lvlText w:val=""/>
        <w:lvlJc w:val="left"/>
        <w:pPr>
          <w:ind w:left="1017" w:hanging="113"/>
        </w:pPr>
        <w:rPr>
          <w:rFonts w:ascii="Wingdings" w:hAnsi="Wingdings" w:hint="default"/>
          <w:color w:val="00B0F0"/>
        </w:rPr>
      </w:lvl>
    </w:lvlOverride>
  </w:num>
  <w:num w:numId="5" w16cid:durableId="1247301001">
    <w:abstractNumId w:val="9"/>
  </w:num>
  <w:num w:numId="6" w16cid:durableId="276258378">
    <w:abstractNumId w:val="0"/>
  </w:num>
  <w:num w:numId="7" w16cid:durableId="668026129">
    <w:abstractNumId w:val="0"/>
  </w:num>
  <w:num w:numId="8" w16cid:durableId="282882091">
    <w:abstractNumId w:val="0"/>
  </w:num>
  <w:num w:numId="9" w16cid:durableId="2101177383">
    <w:abstractNumId w:val="0"/>
  </w:num>
  <w:num w:numId="10" w16cid:durableId="1408570863">
    <w:abstractNumId w:val="7"/>
  </w:num>
  <w:num w:numId="11" w16cid:durableId="2043509541">
    <w:abstractNumId w:val="7"/>
  </w:num>
  <w:num w:numId="12" w16cid:durableId="1438408625">
    <w:abstractNumId w:val="13"/>
    <w:lvlOverride w:ilvl="0">
      <w:lvl w:ilvl="0">
        <w:start w:val="1"/>
        <w:numFmt w:val="bullet"/>
        <w:pStyle w:val="MIBodrky"/>
        <w:suff w:val="space"/>
        <w:lvlText w:val=""/>
        <w:lvlJc w:val="left"/>
        <w:pPr>
          <w:ind w:left="113" w:hanging="113"/>
        </w:pPr>
        <w:rPr>
          <w:rFonts w:ascii="Wingdings" w:hAnsi="Wingdings" w:hint="default"/>
          <w:color w:val="00AEEF"/>
        </w:rPr>
      </w:lvl>
    </w:lvlOverride>
    <w:lvlOverride w:ilvl="1">
      <w:lvl w:ilvl="1">
        <w:start w:val="1"/>
        <w:numFmt w:val="bullet"/>
        <w:suff w:val="space"/>
        <w:lvlText w:val=""/>
        <w:lvlJc w:val="left"/>
        <w:pPr>
          <w:ind w:left="226" w:hanging="113"/>
        </w:pPr>
        <w:rPr>
          <w:rFonts w:ascii="Wingdings" w:hAnsi="Wingdings" w:hint="default"/>
          <w:color w:val="00AEEF"/>
        </w:rPr>
      </w:lvl>
    </w:lvlOverride>
    <w:lvlOverride w:ilvl="2">
      <w:lvl w:ilvl="2">
        <w:start w:val="1"/>
        <w:numFmt w:val="bullet"/>
        <w:suff w:val="space"/>
        <w:lvlText w:val=""/>
        <w:lvlJc w:val="left"/>
        <w:pPr>
          <w:ind w:left="339" w:hanging="113"/>
        </w:pPr>
        <w:rPr>
          <w:rFonts w:ascii="Wingdings" w:hAnsi="Wingdings" w:hint="default"/>
          <w:color w:val="00AEEF"/>
        </w:rPr>
      </w:lvl>
    </w:lvlOverride>
    <w:lvlOverride w:ilvl="3">
      <w:lvl w:ilvl="3">
        <w:start w:val="1"/>
        <w:numFmt w:val="bullet"/>
        <w:suff w:val="space"/>
        <w:lvlText w:val=""/>
        <w:lvlJc w:val="left"/>
        <w:pPr>
          <w:ind w:left="452" w:hanging="113"/>
        </w:pPr>
        <w:rPr>
          <w:rFonts w:ascii="Wingdings" w:hAnsi="Wingdings" w:hint="default"/>
          <w:color w:val="00AEEF"/>
        </w:rPr>
      </w:lvl>
    </w:lvlOverride>
    <w:lvlOverride w:ilvl="4">
      <w:lvl w:ilvl="4">
        <w:start w:val="1"/>
        <w:numFmt w:val="bullet"/>
        <w:suff w:val="space"/>
        <w:lvlText w:val=""/>
        <w:lvlJc w:val="left"/>
        <w:pPr>
          <w:ind w:left="565" w:hanging="113"/>
        </w:pPr>
        <w:rPr>
          <w:rFonts w:ascii="Wingdings" w:hAnsi="Wingdings" w:hint="default"/>
          <w:color w:val="00B0F0"/>
        </w:rPr>
      </w:lvl>
    </w:lvlOverride>
    <w:lvlOverride w:ilvl="5">
      <w:lvl w:ilvl="5">
        <w:start w:val="1"/>
        <w:numFmt w:val="bullet"/>
        <w:suff w:val="space"/>
        <w:lvlText w:val=""/>
        <w:lvlJc w:val="left"/>
        <w:pPr>
          <w:ind w:left="678" w:hanging="113"/>
        </w:pPr>
        <w:rPr>
          <w:rFonts w:ascii="Wingdings" w:hAnsi="Wingdings" w:hint="default"/>
          <w:color w:val="00AEEF"/>
        </w:rPr>
      </w:lvl>
    </w:lvlOverride>
    <w:lvlOverride w:ilvl="6">
      <w:lvl w:ilvl="6">
        <w:start w:val="1"/>
        <w:numFmt w:val="bullet"/>
        <w:suff w:val="space"/>
        <w:lvlText w:val=""/>
        <w:lvlJc w:val="left"/>
        <w:pPr>
          <w:ind w:left="791" w:hanging="113"/>
        </w:pPr>
        <w:rPr>
          <w:rFonts w:ascii="Wingdings" w:hAnsi="Wingdings" w:hint="default"/>
          <w:color w:val="00B0F0"/>
        </w:rPr>
      </w:lvl>
    </w:lvlOverride>
    <w:lvlOverride w:ilvl="7">
      <w:lvl w:ilvl="7">
        <w:start w:val="1"/>
        <w:numFmt w:val="bullet"/>
        <w:suff w:val="space"/>
        <w:lvlText w:val=""/>
        <w:lvlJc w:val="left"/>
        <w:pPr>
          <w:ind w:left="904" w:hanging="113"/>
        </w:pPr>
        <w:rPr>
          <w:rFonts w:ascii="Wingdings" w:hAnsi="Wingdings" w:hint="default"/>
          <w:color w:val="00B0F0"/>
        </w:rPr>
      </w:lvl>
    </w:lvlOverride>
    <w:lvlOverride w:ilvl="8">
      <w:lvl w:ilvl="8">
        <w:start w:val="1"/>
        <w:numFmt w:val="bullet"/>
        <w:suff w:val="space"/>
        <w:lvlText w:val=""/>
        <w:lvlJc w:val="left"/>
        <w:pPr>
          <w:ind w:left="1017" w:hanging="113"/>
        </w:pPr>
        <w:rPr>
          <w:rFonts w:ascii="Wingdings" w:hAnsi="Wingdings" w:hint="default"/>
          <w:color w:val="00B0F0"/>
        </w:rPr>
      </w:lvl>
    </w:lvlOverride>
  </w:num>
  <w:num w:numId="13" w16cid:durableId="1774857766">
    <w:abstractNumId w:val="9"/>
  </w:num>
  <w:num w:numId="14" w16cid:durableId="1063525371">
    <w:abstractNumId w:val="4"/>
  </w:num>
  <w:num w:numId="15" w16cid:durableId="1481650902">
    <w:abstractNumId w:val="10"/>
  </w:num>
  <w:num w:numId="16" w16cid:durableId="1480149924">
    <w:abstractNumId w:val="10"/>
  </w:num>
  <w:num w:numId="17" w16cid:durableId="1793085145">
    <w:abstractNumId w:val="10"/>
  </w:num>
  <w:num w:numId="18" w16cid:durableId="529419703">
    <w:abstractNumId w:val="10"/>
  </w:num>
  <w:num w:numId="19" w16cid:durableId="1661807621">
    <w:abstractNumId w:val="10"/>
  </w:num>
  <w:num w:numId="20" w16cid:durableId="1664359570">
    <w:abstractNumId w:val="10"/>
  </w:num>
  <w:num w:numId="21" w16cid:durableId="1012217362">
    <w:abstractNumId w:val="13"/>
    <w:lvlOverride w:ilvl="0">
      <w:lvl w:ilvl="0">
        <w:start w:val="1"/>
        <w:numFmt w:val="bullet"/>
        <w:pStyle w:val="MIBodrky"/>
        <w:suff w:val="space"/>
        <w:lvlText w:val=""/>
        <w:lvlJc w:val="left"/>
        <w:pPr>
          <w:ind w:left="0" w:firstLine="0"/>
        </w:pPr>
        <w:rPr>
          <w:rFonts w:ascii="Wingdings" w:hAnsi="Wingdings" w:hint="default"/>
          <w:color w:val="00AEEF"/>
        </w:rPr>
      </w:lvl>
    </w:lvlOverride>
    <w:lvlOverride w:ilvl="1">
      <w:lvl w:ilvl="1">
        <w:start w:val="1"/>
        <w:numFmt w:val="bullet"/>
        <w:suff w:val="space"/>
        <w:lvlText w:val=""/>
        <w:lvlJc w:val="left"/>
        <w:pPr>
          <w:ind w:left="0" w:firstLine="567"/>
        </w:pPr>
        <w:rPr>
          <w:rFonts w:ascii="Wingdings" w:hAnsi="Wingdings" w:hint="default"/>
          <w:color w:val="00AEEF"/>
        </w:rPr>
      </w:lvl>
    </w:lvlOverride>
    <w:lvlOverride w:ilvl="2">
      <w:lvl w:ilvl="2">
        <w:start w:val="1"/>
        <w:numFmt w:val="bullet"/>
        <w:suff w:val="space"/>
        <w:lvlText w:val=""/>
        <w:lvlJc w:val="left"/>
        <w:pPr>
          <w:ind w:left="0" w:firstLine="1134"/>
        </w:pPr>
        <w:rPr>
          <w:rFonts w:ascii="Wingdings" w:hAnsi="Wingdings" w:hint="default"/>
          <w:color w:val="00AEEF"/>
        </w:rPr>
      </w:lvl>
    </w:lvlOverride>
    <w:lvlOverride w:ilvl="3">
      <w:lvl w:ilvl="3">
        <w:start w:val="1"/>
        <w:numFmt w:val="bullet"/>
        <w:suff w:val="space"/>
        <w:lvlText w:val=""/>
        <w:lvlJc w:val="left"/>
        <w:pPr>
          <w:ind w:left="0" w:firstLine="1701"/>
        </w:pPr>
        <w:rPr>
          <w:rFonts w:ascii="Wingdings" w:hAnsi="Wingdings" w:hint="default"/>
          <w:color w:val="00AEEF"/>
        </w:rPr>
      </w:lvl>
    </w:lvlOverride>
    <w:lvlOverride w:ilvl="4">
      <w:lvl w:ilvl="4">
        <w:start w:val="1"/>
        <w:numFmt w:val="bullet"/>
        <w:suff w:val="space"/>
        <w:lvlText w:val=""/>
        <w:lvlJc w:val="left"/>
        <w:pPr>
          <w:ind w:left="0" w:firstLine="2268"/>
        </w:pPr>
        <w:rPr>
          <w:rFonts w:ascii="Wingdings" w:hAnsi="Wingdings" w:hint="default"/>
          <w:color w:val="00B0F0"/>
        </w:rPr>
      </w:lvl>
    </w:lvlOverride>
    <w:lvlOverride w:ilvl="5">
      <w:lvl w:ilvl="5">
        <w:start w:val="1"/>
        <w:numFmt w:val="bullet"/>
        <w:suff w:val="space"/>
        <w:lvlText w:val=""/>
        <w:lvlJc w:val="left"/>
        <w:pPr>
          <w:ind w:left="0" w:firstLine="2835"/>
        </w:pPr>
        <w:rPr>
          <w:rFonts w:ascii="Wingdings" w:hAnsi="Wingdings" w:hint="default"/>
          <w:color w:val="00AEEF"/>
        </w:rPr>
      </w:lvl>
    </w:lvlOverride>
    <w:lvlOverride w:ilvl="6">
      <w:lvl w:ilvl="6">
        <w:start w:val="1"/>
        <w:numFmt w:val="bullet"/>
        <w:suff w:val="space"/>
        <w:lvlText w:val=""/>
        <w:lvlJc w:val="left"/>
        <w:pPr>
          <w:ind w:left="0" w:firstLine="3402"/>
        </w:pPr>
        <w:rPr>
          <w:rFonts w:ascii="Wingdings" w:hAnsi="Wingdings" w:hint="default"/>
          <w:color w:val="00B0F0"/>
        </w:rPr>
      </w:lvl>
    </w:lvlOverride>
    <w:lvlOverride w:ilvl="7">
      <w:lvl w:ilvl="7">
        <w:start w:val="1"/>
        <w:numFmt w:val="bullet"/>
        <w:suff w:val="space"/>
        <w:lvlText w:val=""/>
        <w:lvlJc w:val="left"/>
        <w:pPr>
          <w:ind w:left="0" w:firstLine="3969"/>
        </w:pPr>
        <w:rPr>
          <w:rFonts w:ascii="Wingdings" w:hAnsi="Wingdings" w:hint="default"/>
          <w:color w:val="00B0F0"/>
        </w:rPr>
      </w:lvl>
    </w:lvlOverride>
    <w:lvlOverride w:ilvl="8">
      <w:lvl w:ilvl="8">
        <w:start w:val="1"/>
        <w:numFmt w:val="bullet"/>
        <w:suff w:val="space"/>
        <w:lvlText w:val=""/>
        <w:lvlJc w:val="left"/>
        <w:pPr>
          <w:ind w:left="0" w:firstLine="4536"/>
        </w:pPr>
        <w:rPr>
          <w:rFonts w:ascii="Wingdings" w:hAnsi="Wingdings" w:hint="default"/>
          <w:color w:val="00B0F0"/>
        </w:rPr>
      </w:lvl>
    </w:lvlOverride>
  </w:num>
  <w:num w:numId="22" w16cid:durableId="2065255320">
    <w:abstractNumId w:val="9"/>
  </w:num>
  <w:num w:numId="23" w16cid:durableId="1251507790">
    <w:abstractNumId w:val="4"/>
  </w:num>
  <w:num w:numId="24" w16cid:durableId="1432972790">
    <w:abstractNumId w:val="8"/>
  </w:num>
  <w:num w:numId="25" w16cid:durableId="1604607188">
    <w:abstractNumId w:val="12"/>
  </w:num>
  <w:num w:numId="26" w16cid:durableId="758214388">
    <w:abstractNumId w:val="11"/>
  </w:num>
  <w:num w:numId="27" w16cid:durableId="36708897">
    <w:abstractNumId w:val="3"/>
  </w:num>
  <w:num w:numId="28" w16cid:durableId="1821379985">
    <w:abstractNumId w:val="13"/>
    <w:lvlOverride w:ilvl="0">
      <w:lvl w:ilvl="0">
        <w:start w:val="1"/>
        <w:numFmt w:val="bullet"/>
        <w:pStyle w:val="MIBodrky"/>
        <w:suff w:val="space"/>
        <w:lvlText w:val=""/>
        <w:lvlJc w:val="left"/>
        <w:pPr>
          <w:ind w:left="737" w:hanging="170"/>
        </w:pPr>
        <w:rPr>
          <w:rFonts w:ascii="Wingdings" w:hAnsi="Wingdings" w:hint="default"/>
          <w:color w:val="00AEEF"/>
        </w:rPr>
      </w:lvl>
    </w:lvlOverride>
    <w:lvlOverride w:ilvl="1">
      <w:lvl w:ilvl="1">
        <w:start w:val="1"/>
        <w:numFmt w:val="bullet"/>
        <w:suff w:val="space"/>
        <w:lvlText w:val=""/>
        <w:lvlJc w:val="left"/>
        <w:pPr>
          <w:ind w:left="1304" w:hanging="170"/>
        </w:pPr>
        <w:rPr>
          <w:rFonts w:ascii="Wingdings" w:hAnsi="Wingdings" w:hint="default"/>
          <w:color w:val="00AEEF"/>
        </w:rPr>
      </w:lvl>
    </w:lvlOverride>
    <w:lvlOverride w:ilvl="2">
      <w:lvl w:ilvl="2">
        <w:start w:val="1"/>
        <w:numFmt w:val="bullet"/>
        <w:suff w:val="space"/>
        <w:lvlText w:val=""/>
        <w:lvlJc w:val="left"/>
        <w:pPr>
          <w:ind w:left="1871" w:hanging="170"/>
        </w:pPr>
        <w:rPr>
          <w:rFonts w:ascii="Wingdings" w:hAnsi="Wingdings" w:hint="default"/>
          <w:color w:val="00AEEF"/>
        </w:rPr>
      </w:lvl>
    </w:lvlOverride>
    <w:lvlOverride w:ilvl="3">
      <w:lvl w:ilvl="3">
        <w:start w:val="1"/>
        <w:numFmt w:val="bullet"/>
        <w:suff w:val="space"/>
        <w:lvlText w:val=""/>
        <w:lvlJc w:val="left"/>
        <w:pPr>
          <w:ind w:left="2438" w:hanging="170"/>
        </w:pPr>
        <w:rPr>
          <w:rFonts w:ascii="Wingdings" w:hAnsi="Wingdings" w:hint="default"/>
          <w:color w:val="00AEEF"/>
        </w:rPr>
      </w:lvl>
    </w:lvlOverride>
    <w:lvlOverride w:ilvl="4">
      <w:lvl w:ilvl="4">
        <w:start w:val="1"/>
        <w:numFmt w:val="bullet"/>
        <w:suff w:val="space"/>
        <w:lvlText w:val=""/>
        <w:lvlJc w:val="left"/>
        <w:pPr>
          <w:ind w:left="3005" w:hanging="170"/>
        </w:pPr>
        <w:rPr>
          <w:rFonts w:ascii="Wingdings" w:hAnsi="Wingdings" w:hint="default"/>
          <w:color w:val="00B0F0"/>
        </w:rPr>
      </w:lvl>
    </w:lvlOverride>
    <w:lvlOverride w:ilvl="5">
      <w:lvl w:ilvl="5">
        <w:start w:val="1"/>
        <w:numFmt w:val="bullet"/>
        <w:suff w:val="space"/>
        <w:lvlText w:val=""/>
        <w:lvlJc w:val="left"/>
        <w:pPr>
          <w:ind w:left="3572" w:hanging="170"/>
        </w:pPr>
        <w:rPr>
          <w:rFonts w:ascii="Wingdings" w:hAnsi="Wingdings" w:hint="default"/>
          <w:color w:val="00AEEF"/>
        </w:rPr>
      </w:lvl>
    </w:lvlOverride>
    <w:lvlOverride w:ilvl="6">
      <w:lvl w:ilvl="6">
        <w:start w:val="1"/>
        <w:numFmt w:val="bullet"/>
        <w:suff w:val="space"/>
        <w:lvlText w:val=""/>
        <w:lvlJc w:val="left"/>
        <w:pPr>
          <w:ind w:left="4139" w:hanging="170"/>
        </w:pPr>
        <w:rPr>
          <w:rFonts w:ascii="Wingdings" w:hAnsi="Wingdings" w:hint="default"/>
          <w:color w:val="00B0F0"/>
        </w:rPr>
      </w:lvl>
    </w:lvlOverride>
    <w:lvlOverride w:ilvl="7">
      <w:lvl w:ilvl="7">
        <w:start w:val="1"/>
        <w:numFmt w:val="bullet"/>
        <w:suff w:val="space"/>
        <w:lvlText w:val=""/>
        <w:lvlJc w:val="left"/>
        <w:pPr>
          <w:ind w:left="4706" w:hanging="170"/>
        </w:pPr>
        <w:rPr>
          <w:rFonts w:ascii="Wingdings" w:hAnsi="Wingdings" w:hint="default"/>
          <w:color w:val="00B0F0"/>
        </w:rPr>
      </w:lvl>
    </w:lvlOverride>
    <w:lvlOverride w:ilvl="8">
      <w:lvl w:ilvl="8">
        <w:start w:val="1"/>
        <w:numFmt w:val="bullet"/>
        <w:suff w:val="space"/>
        <w:lvlText w:val=""/>
        <w:lvlJc w:val="left"/>
        <w:pPr>
          <w:ind w:left="5273" w:hanging="170"/>
        </w:pPr>
        <w:rPr>
          <w:rFonts w:ascii="Wingdings" w:hAnsi="Wingdings" w:hint="default"/>
          <w:color w:val="00B0F0"/>
        </w:rPr>
      </w:lvl>
    </w:lvlOverride>
  </w:num>
  <w:num w:numId="29" w16cid:durableId="1438525382">
    <w:abstractNumId w:val="2"/>
  </w:num>
  <w:num w:numId="30" w16cid:durableId="1365641922">
    <w:abstractNumId w:val="1"/>
  </w:num>
  <w:num w:numId="31" w16cid:durableId="213046956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3"/>
  <w:defaultTabStop w:val="17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77CCE"/>
    <w:rsid w:val="00001EB9"/>
    <w:rsid w:val="00002A9F"/>
    <w:rsid w:val="000315AD"/>
    <w:rsid w:val="000369AA"/>
    <w:rsid w:val="00041CAD"/>
    <w:rsid w:val="00043610"/>
    <w:rsid w:val="00044444"/>
    <w:rsid w:val="00044EFB"/>
    <w:rsid w:val="00045CFE"/>
    <w:rsid w:val="00055663"/>
    <w:rsid w:val="00055734"/>
    <w:rsid w:val="00061328"/>
    <w:rsid w:val="00066CAF"/>
    <w:rsid w:val="000740BA"/>
    <w:rsid w:val="000751B8"/>
    <w:rsid w:val="00076126"/>
    <w:rsid w:val="0007615A"/>
    <w:rsid w:val="000814DA"/>
    <w:rsid w:val="00083D10"/>
    <w:rsid w:val="000901B3"/>
    <w:rsid w:val="000A7DE2"/>
    <w:rsid w:val="000B0177"/>
    <w:rsid w:val="000B3610"/>
    <w:rsid w:val="000B5DA8"/>
    <w:rsid w:val="000C497A"/>
    <w:rsid w:val="000D197A"/>
    <w:rsid w:val="00100B3F"/>
    <w:rsid w:val="00104366"/>
    <w:rsid w:val="00111915"/>
    <w:rsid w:val="00124220"/>
    <w:rsid w:val="00143DA0"/>
    <w:rsid w:val="00150454"/>
    <w:rsid w:val="00150521"/>
    <w:rsid w:val="00164166"/>
    <w:rsid w:val="001723B2"/>
    <w:rsid w:val="00172917"/>
    <w:rsid w:val="00177157"/>
    <w:rsid w:val="001774E8"/>
    <w:rsid w:val="001777B7"/>
    <w:rsid w:val="00185828"/>
    <w:rsid w:val="0019158F"/>
    <w:rsid w:val="00191660"/>
    <w:rsid w:val="00195DE6"/>
    <w:rsid w:val="00196148"/>
    <w:rsid w:val="00196F24"/>
    <w:rsid w:val="001A0B4A"/>
    <w:rsid w:val="001A12EF"/>
    <w:rsid w:val="001A17F6"/>
    <w:rsid w:val="001A766B"/>
    <w:rsid w:val="001A7AE8"/>
    <w:rsid w:val="001B1620"/>
    <w:rsid w:val="001B1A1A"/>
    <w:rsid w:val="001C489F"/>
    <w:rsid w:val="001C49C1"/>
    <w:rsid w:val="001C4AB5"/>
    <w:rsid w:val="001C723F"/>
    <w:rsid w:val="001D348F"/>
    <w:rsid w:val="001E1410"/>
    <w:rsid w:val="00211C9E"/>
    <w:rsid w:val="00212D36"/>
    <w:rsid w:val="00212E14"/>
    <w:rsid w:val="00214626"/>
    <w:rsid w:val="00216A82"/>
    <w:rsid w:val="00227483"/>
    <w:rsid w:val="00227C98"/>
    <w:rsid w:val="00235888"/>
    <w:rsid w:val="00237074"/>
    <w:rsid w:val="002520BB"/>
    <w:rsid w:val="002553C1"/>
    <w:rsid w:val="00257452"/>
    <w:rsid w:val="00265E74"/>
    <w:rsid w:val="00277DB5"/>
    <w:rsid w:val="00282D68"/>
    <w:rsid w:val="00282DCD"/>
    <w:rsid w:val="00292477"/>
    <w:rsid w:val="002A737F"/>
    <w:rsid w:val="002B2948"/>
    <w:rsid w:val="002B2E97"/>
    <w:rsid w:val="002C132C"/>
    <w:rsid w:val="002C1682"/>
    <w:rsid w:val="002C1D2D"/>
    <w:rsid w:val="002D5359"/>
    <w:rsid w:val="002E10EF"/>
    <w:rsid w:val="002E153C"/>
    <w:rsid w:val="002F0052"/>
    <w:rsid w:val="002F1CE7"/>
    <w:rsid w:val="002F3CC9"/>
    <w:rsid w:val="002F691E"/>
    <w:rsid w:val="002F7602"/>
    <w:rsid w:val="00300B67"/>
    <w:rsid w:val="0030191C"/>
    <w:rsid w:val="0030311D"/>
    <w:rsid w:val="0030359E"/>
    <w:rsid w:val="0030448A"/>
    <w:rsid w:val="00307AB7"/>
    <w:rsid w:val="0031028A"/>
    <w:rsid w:val="00310F51"/>
    <w:rsid w:val="00311F00"/>
    <w:rsid w:val="003249CE"/>
    <w:rsid w:val="00326577"/>
    <w:rsid w:val="003306CD"/>
    <w:rsid w:val="003315C2"/>
    <w:rsid w:val="00333C04"/>
    <w:rsid w:val="00341A3C"/>
    <w:rsid w:val="003446D6"/>
    <w:rsid w:val="003450A5"/>
    <w:rsid w:val="003451B2"/>
    <w:rsid w:val="00345883"/>
    <w:rsid w:val="00356C6C"/>
    <w:rsid w:val="003571E2"/>
    <w:rsid w:val="00363767"/>
    <w:rsid w:val="00371F13"/>
    <w:rsid w:val="00372517"/>
    <w:rsid w:val="00374E22"/>
    <w:rsid w:val="00377202"/>
    <w:rsid w:val="00380F0E"/>
    <w:rsid w:val="0038546E"/>
    <w:rsid w:val="00385F0D"/>
    <w:rsid w:val="00395A61"/>
    <w:rsid w:val="003A4EA0"/>
    <w:rsid w:val="003B3820"/>
    <w:rsid w:val="003B3BD8"/>
    <w:rsid w:val="003C527E"/>
    <w:rsid w:val="003D4E01"/>
    <w:rsid w:val="003E237F"/>
    <w:rsid w:val="003E6CB4"/>
    <w:rsid w:val="003F3D50"/>
    <w:rsid w:val="003F3DF5"/>
    <w:rsid w:val="003F60C5"/>
    <w:rsid w:val="003F784A"/>
    <w:rsid w:val="00401A44"/>
    <w:rsid w:val="00412C1C"/>
    <w:rsid w:val="00424904"/>
    <w:rsid w:val="00425BC9"/>
    <w:rsid w:val="00427204"/>
    <w:rsid w:val="004334ED"/>
    <w:rsid w:val="00434D46"/>
    <w:rsid w:val="00441405"/>
    <w:rsid w:val="00442434"/>
    <w:rsid w:val="0045283B"/>
    <w:rsid w:val="004546CF"/>
    <w:rsid w:val="00456BA5"/>
    <w:rsid w:val="00460913"/>
    <w:rsid w:val="00463EB3"/>
    <w:rsid w:val="0047187B"/>
    <w:rsid w:val="004741DE"/>
    <w:rsid w:val="004755CF"/>
    <w:rsid w:val="00483C06"/>
    <w:rsid w:val="00484D39"/>
    <w:rsid w:val="00486842"/>
    <w:rsid w:val="004933CB"/>
    <w:rsid w:val="00493888"/>
    <w:rsid w:val="00495503"/>
    <w:rsid w:val="00497120"/>
    <w:rsid w:val="00497F50"/>
    <w:rsid w:val="004A10CD"/>
    <w:rsid w:val="004A3A4C"/>
    <w:rsid w:val="004A779A"/>
    <w:rsid w:val="004B2394"/>
    <w:rsid w:val="004B6082"/>
    <w:rsid w:val="004D0B81"/>
    <w:rsid w:val="004D132B"/>
    <w:rsid w:val="004D15D4"/>
    <w:rsid w:val="004D55B0"/>
    <w:rsid w:val="004E0ACC"/>
    <w:rsid w:val="004E5897"/>
    <w:rsid w:val="004F3751"/>
    <w:rsid w:val="004F504F"/>
    <w:rsid w:val="0050513D"/>
    <w:rsid w:val="0050768A"/>
    <w:rsid w:val="00510662"/>
    <w:rsid w:val="00511DC3"/>
    <w:rsid w:val="005125D2"/>
    <w:rsid w:val="00513BB5"/>
    <w:rsid w:val="005148D4"/>
    <w:rsid w:val="00521276"/>
    <w:rsid w:val="00524CFF"/>
    <w:rsid w:val="00531280"/>
    <w:rsid w:val="00533C14"/>
    <w:rsid w:val="005345DD"/>
    <w:rsid w:val="005402A2"/>
    <w:rsid w:val="005434FD"/>
    <w:rsid w:val="00543927"/>
    <w:rsid w:val="00544030"/>
    <w:rsid w:val="00544C1A"/>
    <w:rsid w:val="00547080"/>
    <w:rsid w:val="00552154"/>
    <w:rsid w:val="005539C2"/>
    <w:rsid w:val="005623D7"/>
    <w:rsid w:val="00585EDC"/>
    <w:rsid w:val="00587353"/>
    <w:rsid w:val="005879FA"/>
    <w:rsid w:val="005924AF"/>
    <w:rsid w:val="00594788"/>
    <w:rsid w:val="005A0AF6"/>
    <w:rsid w:val="005B01E3"/>
    <w:rsid w:val="005C3E66"/>
    <w:rsid w:val="005D7767"/>
    <w:rsid w:val="005E335C"/>
    <w:rsid w:val="005E62E5"/>
    <w:rsid w:val="005F543E"/>
    <w:rsid w:val="005F7982"/>
    <w:rsid w:val="00602E41"/>
    <w:rsid w:val="00604EC8"/>
    <w:rsid w:val="00606BBB"/>
    <w:rsid w:val="00623C05"/>
    <w:rsid w:val="00624344"/>
    <w:rsid w:val="00625506"/>
    <w:rsid w:val="00625B51"/>
    <w:rsid w:val="00640CEC"/>
    <w:rsid w:val="00645B28"/>
    <w:rsid w:val="006475D4"/>
    <w:rsid w:val="00650C43"/>
    <w:rsid w:val="00656621"/>
    <w:rsid w:val="00656E98"/>
    <w:rsid w:val="0065767E"/>
    <w:rsid w:val="00657C40"/>
    <w:rsid w:val="006941DD"/>
    <w:rsid w:val="006A033D"/>
    <w:rsid w:val="006A0ACF"/>
    <w:rsid w:val="006A20D8"/>
    <w:rsid w:val="006A2917"/>
    <w:rsid w:val="006B6027"/>
    <w:rsid w:val="006C0382"/>
    <w:rsid w:val="006C3018"/>
    <w:rsid w:val="006C4079"/>
    <w:rsid w:val="006C5A90"/>
    <w:rsid w:val="006D3AD3"/>
    <w:rsid w:val="006D568E"/>
    <w:rsid w:val="006E0FA7"/>
    <w:rsid w:val="006F7D4F"/>
    <w:rsid w:val="0072035B"/>
    <w:rsid w:val="00734BD2"/>
    <w:rsid w:val="0073568F"/>
    <w:rsid w:val="00736344"/>
    <w:rsid w:val="00742978"/>
    <w:rsid w:val="0075037E"/>
    <w:rsid w:val="00752269"/>
    <w:rsid w:val="007527D3"/>
    <w:rsid w:val="00753591"/>
    <w:rsid w:val="00753C50"/>
    <w:rsid w:val="00770B86"/>
    <w:rsid w:val="0077444F"/>
    <w:rsid w:val="00774565"/>
    <w:rsid w:val="00783519"/>
    <w:rsid w:val="00783905"/>
    <w:rsid w:val="007854C2"/>
    <w:rsid w:val="00787099"/>
    <w:rsid w:val="00790FBB"/>
    <w:rsid w:val="00794300"/>
    <w:rsid w:val="007A14BF"/>
    <w:rsid w:val="007A6EF9"/>
    <w:rsid w:val="007A73CD"/>
    <w:rsid w:val="007C431F"/>
    <w:rsid w:val="007C48D3"/>
    <w:rsid w:val="007D3186"/>
    <w:rsid w:val="007D6A2C"/>
    <w:rsid w:val="007E0450"/>
    <w:rsid w:val="007E32C1"/>
    <w:rsid w:val="007E6072"/>
    <w:rsid w:val="007F5572"/>
    <w:rsid w:val="007F5C27"/>
    <w:rsid w:val="00801AF7"/>
    <w:rsid w:val="00805CF7"/>
    <w:rsid w:val="008133DF"/>
    <w:rsid w:val="00815C1F"/>
    <w:rsid w:val="00824949"/>
    <w:rsid w:val="00825B68"/>
    <w:rsid w:val="00837045"/>
    <w:rsid w:val="0084009C"/>
    <w:rsid w:val="00846E40"/>
    <w:rsid w:val="00860A20"/>
    <w:rsid w:val="00875B2F"/>
    <w:rsid w:val="008846F9"/>
    <w:rsid w:val="0088624C"/>
    <w:rsid w:val="008918C1"/>
    <w:rsid w:val="00894D5F"/>
    <w:rsid w:val="008963D4"/>
    <w:rsid w:val="00896557"/>
    <w:rsid w:val="008A339A"/>
    <w:rsid w:val="008A7006"/>
    <w:rsid w:val="008C00BC"/>
    <w:rsid w:val="008D4236"/>
    <w:rsid w:val="008D4BCA"/>
    <w:rsid w:val="008E158D"/>
    <w:rsid w:val="008E44E1"/>
    <w:rsid w:val="008F69F0"/>
    <w:rsid w:val="00905558"/>
    <w:rsid w:val="00914D31"/>
    <w:rsid w:val="009154CE"/>
    <w:rsid w:val="0092197C"/>
    <w:rsid w:val="0092492C"/>
    <w:rsid w:val="00933425"/>
    <w:rsid w:val="00934398"/>
    <w:rsid w:val="009376C5"/>
    <w:rsid w:val="0094008B"/>
    <w:rsid w:val="00950CA0"/>
    <w:rsid w:val="00952CE7"/>
    <w:rsid w:val="009558CD"/>
    <w:rsid w:val="00963E86"/>
    <w:rsid w:val="00972B6C"/>
    <w:rsid w:val="00974BEE"/>
    <w:rsid w:val="009779DE"/>
    <w:rsid w:val="00977CCE"/>
    <w:rsid w:val="009875B2"/>
    <w:rsid w:val="00991DEC"/>
    <w:rsid w:val="00995AB9"/>
    <w:rsid w:val="009B0560"/>
    <w:rsid w:val="009B6EA3"/>
    <w:rsid w:val="009B7A02"/>
    <w:rsid w:val="009D1FBF"/>
    <w:rsid w:val="009D50A7"/>
    <w:rsid w:val="009E04B9"/>
    <w:rsid w:val="009E073D"/>
    <w:rsid w:val="009E4E69"/>
    <w:rsid w:val="00A04108"/>
    <w:rsid w:val="00A04CBF"/>
    <w:rsid w:val="00A05D0C"/>
    <w:rsid w:val="00A11A0C"/>
    <w:rsid w:val="00A169E8"/>
    <w:rsid w:val="00A202F4"/>
    <w:rsid w:val="00A20D7B"/>
    <w:rsid w:val="00A2271F"/>
    <w:rsid w:val="00A236BE"/>
    <w:rsid w:val="00A349BE"/>
    <w:rsid w:val="00A4538F"/>
    <w:rsid w:val="00A45821"/>
    <w:rsid w:val="00A46D41"/>
    <w:rsid w:val="00A51860"/>
    <w:rsid w:val="00A52B24"/>
    <w:rsid w:val="00A53040"/>
    <w:rsid w:val="00A64ADD"/>
    <w:rsid w:val="00A734E3"/>
    <w:rsid w:val="00A743A4"/>
    <w:rsid w:val="00A74F9C"/>
    <w:rsid w:val="00A83BCB"/>
    <w:rsid w:val="00A85BAB"/>
    <w:rsid w:val="00A9060D"/>
    <w:rsid w:val="00AA6256"/>
    <w:rsid w:val="00AA6F99"/>
    <w:rsid w:val="00AB5F5D"/>
    <w:rsid w:val="00AB68C8"/>
    <w:rsid w:val="00AB6ED0"/>
    <w:rsid w:val="00AC16A0"/>
    <w:rsid w:val="00AC6E94"/>
    <w:rsid w:val="00AC7729"/>
    <w:rsid w:val="00AD5402"/>
    <w:rsid w:val="00AE15DC"/>
    <w:rsid w:val="00B03A05"/>
    <w:rsid w:val="00B10117"/>
    <w:rsid w:val="00B116BF"/>
    <w:rsid w:val="00B12EE1"/>
    <w:rsid w:val="00B15BB2"/>
    <w:rsid w:val="00B21F36"/>
    <w:rsid w:val="00B23945"/>
    <w:rsid w:val="00B23EF6"/>
    <w:rsid w:val="00B25579"/>
    <w:rsid w:val="00B3416A"/>
    <w:rsid w:val="00B3701F"/>
    <w:rsid w:val="00B3777E"/>
    <w:rsid w:val="00B53DCA"/>
    <w:rsid w:val="00B64C9F"/>
    <w:rsid w:val="00B70883"/>
    <w:rsid w:val="00B81AF6"/>
    <w:rsid w:val="00B82594"/>
    <w:rsid w:val="00B82D92"/>
    <w:rsid w:val="00B97863"/>
    <w:rsid w:val="00BA4A78"/>
    <w:rsid w:val="00BC4E31"/>
    <w:rsid w:val="00BC54E3"/>
    <w:rsid w:val="00BC57EA"/>
    <w:rsid w:val="00BD144C"/>
    <w:rsid w:val="00BD2116"/>
    <w:rsid w:val="00BD3129"/>
    <w:rsid w:val="00BD5909"/>
    <w:rsid w:val="00BE5144"/>
    <w:rsid w:val="00BE6400"/>
    <w:rsid w:val="00C019B4"/>
    <w:rsid w:val="00C05694"/>
    <w:rsid w:val="00C064A2"/>
    <w:rsid w:val="00C11F01"/>
    <w:rsid w:val="00C13502"/>
    <w:rsid w:val="00C14DC3"/>
    <w:rsid w:val="00C14DF4"/>
    <w:rsid w:val="00C204B3"/>
    <w:rsid w:val="00C2123B"/>
    <w:rsid w:val="00C30BA7"/>
    <w:rsid w:val="00C33C92"/>
    <w:rsid w:val="00C40028"/>
    <w:rsid w:val="00C414D1"/>
    <w:rsid w:val="00C46B7E"/>
    <w:rsid w:val="00C6039F"/>
    <w:rsid w:val="00C65530"/>
    <w:rsid w:val="00C715C1"/>
    <w:rsid w:val="00C7420D"/>
    <w:rsid w:val="00C81D8C"/>
    <w:rsid w:val="00C9561E"/>
    <w:rsid w:val="00CB288A"/>
    <w:rsid w:val="00CB5A03"/>
    <w:rsid w:val="00CB5FCC"/>
    <w:rsid w:val="00CC7FC4"/>
    <w:rsid w:val="00CD1A11"/>
    <w:rsid w:val="00CD772E"/>
    <w:rsid w:val="00CE17D1"/>
    <w:rsid w:val="00CE5C05"/>
    <w:rsid w:val="00D01AA5"/>
    <w:rsid w:val="00D04E68"/>
    <w:rsid w:val="00D06FA6"/>
    <w:rsid w:val="00D11D80"/>
    <w:rsid w:val="00D13053"/>
    <w:rsid w:val="00D15C8A"/>
    <w:rsid w:val="00D21D91"/>
    <w:rsid w:val="00D2318D"/>
    <w:rsid w:val="00D26515"/>
    <w:rsid w:val="00D32768"/>
    <w:rsid w:val="00D41EE7"/>
    <w:rsid w:val="00D428A4"/>
    <w:rsid w:val="00D43715"/>
    <w:rsid w:val="00D44C12"/>
    <w:rsid w:val="00D46191"/>
    <w:rsid w:val="00D47976"/>
    <w:rsid w:val="00D54B99"/>
    <w:rsid w:val="00D603B0"/>
    <w:rsid w:val="00D65ABD"/>
    <w:rsid w:val="00D6759F"/>
    <w:rsid w:val="00D714CA"/>
    <w:rsid w:val="00D74CFE"/>
    <w:rsid w:val="00D77E4D"/>
    <w:rsid w:val="00D82718"/>
    <w:rsid w:val="00D851B9"/>
    <w:rsid w:val="00D93843"/>
    <w:rsid w:val="00DA5B7D"/>
    <w:rsid w:val="00DB3C4C"/>
    <w:rsid w:val="00DB5EE8"/>
    <w:rsid w:val="00DC462B"/>
    <w:rsid w:val="00DC4C1E"/>
    <w:rsid w:val="00DC5FCE"/>
    <w:rsid w:val="00DC6E34"/>
    <w:rsid w:val="00DC7D4D"/>
    <w:rsid w:val="00DC7EFB"/>
    <w:rsid w:val="00DD592A"/>
    <w:rsid w:val="00DD70D2"/>
    <w:rsid w:val="00DE0374"/>
    <w:rsid w:val="00DE6C17"/>
    <w:rsid w:val="00DE7177"/>
    <w:rsid w:val="00DF1C9B"/>
    <w:rsid w:val="00DF5D05"/>
    <w:rsid w:val="00E02958"/>
    <w:rsid w:val="00E05074"/>
    <w:rsid w:val="00E069FD"/>
    <w:rsid w:val="00E100BE"/>
    <w:rsid w:val="00E15B50"/>
    <w:rsid w:val="00E16A5C"/>
    <w:rsid w:val="00E2516F"/>
    <w:rsid w:val="00E26EF5"/>
    <w:rsid w:val="00E35A83"/>
    <w:rsid w:val="00E4249A"/>
    <w:rsid w:val="00E44091"/>
    <w:rsid w:val="00E44909"/>
    <w:rsid w:val="00E66D40"/>
    <w:rsid w:val="00E715E1"/>
    <w:rsid w:val="00E8000B"/>
    <w:rsid w:val="00E82F95"/>
    <w:rsid w:val="00E86ECB"/>
    <w:rsid w:val="00E90C3F"/>
    <w:rsid w:val="00E94DDF"/>
    <w:rsid w:val="00E97EC1"/>
    <w:rsid w:val="00EA1AB1"/>
    <w:rsid w:val="00EA626C"/>
    <w:rsid w:val="00EB2579"/>
    <w:rsid w:val="00EC3092"/>
    <w:rsid w:val="00EC3C3E"/>
    <w:rsid w:val="00EC3CBD"/>
    <w:rsid w:val="00EC6A02"/>
    <w:rsid w:val="00ED040C"/>
    <w:rsid w:val="00ED3E9C"/>
    <w:rsid w:val="00ED506D"/>
    <w:rsid w:val="00EE2B7A"/>
    <w:rsid w:val="00EE3DC5"/>
    <w:rsid w:val="00EE42D9"/>
    <w:rsid w:val="00EF14A0"/>
    <w:rsid w:val="00EF6755"/>
    <w:rsid w:val="00F0095E"/>
    <w:rsid w:val="00F01C20"/>
    <w:rsid w:val="00F03210"/>
    <w:rsid w:val="00F12E77"/>
    <w:rsid w:val="00F14661"/>
    <w:rsid w:val="00F23560"/>
    <w:rsid w:val="00F24762"/>
    <w:rsid w:val="00F31BF6"/>
    <w:rsid w:val="00F334F9"/>
    <w:rsid w:val="00F372A6"/>
    <w:rsid w:val="00F46C1F"/>
    <w:rsid w:val="00F626FA"/>
    <w:rsid w:val="00F80EFC"/>
    <w:rsid w:val="00F852C6"/>
    <w:rsid w:val="00F916D0"/>
    <w:rsid w:val="00F930C3"/>
    <w:rsid w:val="00FA0990"/>
    <w:rsid w:val="00FA16D8"/>
    <w:rsid w:val="00FA5E7B"/>
    <w:rsid w:val="00FB2059"/>
    <w:rsid w:val="00FE325D"/>
    <w:rsid w:val="00FE3921"/>
    <w:rsid w:val="00FF65AA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74A6F"/>
  <w15:docId w15:val="{606C096E-8CB9-41AD-9889-22153B6D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sz w:val="18"/>
        <w:szCs w:val="18"/>
        <w:lang w:val="cs-CZ" w:eastAsia="cs-CZ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locked="0" w:semiHidden="1" w:unhideWhenUsed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Emphasis" w:locked="0" w:uiPriority="20"/>
    <w:lsdException w:name="Document Map" w:locked="0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locked="0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/>
    <w:lsdException w:name="Table Theme" w:semiHidden="1" w:unhideWhenUsed="1"/>
    <w:lsdException w:name="Placeholder Text" w:semiHidden="1" w:uiPriority="99" w:unhideWhenUsed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ln">
    <w:name w:val="Normal"/>
    <w:rsid w:val="00326577"/>
    <w:pPr>
      <w:spacing w:after="400" w:line="276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Nadpis1">
    <w:name w:val="heading 1"/>
    <w:basedOn w:val="Normln"/>
    <w:next w:val="MIBNormal"/>
    <w:link w:val="Nadpis1Char"/>
    <w:uiPriority w:val="9"/>
    <w:rsid w:val="00002A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88F"/>
      <w:sz w:val="24"/>
      <w:szCs w:val="28"/>
    </w:rPr>
  </w:style>
  <w:style w:type="paragraph" w:styleId="Nadpis2">
    <w:name w:val="heading 2"/>
    <w:basedOn w:val="Normln"/>
    <w:next w:val="MIBNormal"/>
    <w:link w:val="Nadpis2Char"/>
    <w:uiPriority w:val="9"/>
    <w:unhideWhenUsed/>
    <w:rsid w:val="00002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6"/>
    </w:rPr>
  </w:style>
  <w:style w:type="paragraph" w:styleId="Nadpis3">
    <w:name w:val="heading 3"/>
    <w:basedOn w:val="Normln"/>
    <w:next w:val="MIBNormal"/>
    <w:link w:val="Nadpis3Char"/>
    <w:uiPriority w:val="9"/>
    <w:unhideWhenUsed/>
    <w:rsid w:val="000B5D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9288F" w:themeColor="accent2"/>
    </w:rPr>
  </w:style>
  <w:style w:type="paragraph" w:styleId="Nadpis4">
    <w:name w:val="heading 4"/>
    <w:aliases w:val="ASAPHeading 4,Podkapitola3,Aufgabe,Heading 4(war),X.X.X.X,CNX_nadpis4,CNX_nadpis41,CNX_nadpis42,CNX_nadpis43,CNX_nadpis44,CNX_nadpis45,CNX_nadpis411,CNX_nadpis46,CNX_nadpis412,CNX_nadpis421,CNX_nadpis431,CNX_nadpis441,CNX_nadpis451,Odstavec 1"/>
    <w:basedOn w:val="Normln"/>
    <w:next w:val="Normln"/>
    <w:link w:val="Nadpis4Char"/>
    <w:semiHidden/>
    <w:unhideWhenUsed/>
    <w:rsid w:val="00191660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,h3"/>
    <w:basedOn w:val="Normln"/>
    <w:next w:val="Normln"/>
    <w:link w:val="Nadpis5Char"/>
    <w:semiHidden/>
    <w:unhideWhenUsed/>
    <w:qFormat/>
    <w:rsid w:val="00191660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"/>
    <w:basedOn w:val="Normln"/>
    <w:next w:val="Normln"/>
    <w:link w:val="Nadpis6Char"/>
    <w:semiHidden/>
    <w:unhideWhenUsed/>
    <w:qFormat/>
    <w:rsid w:val="00191660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aliases w:val="PA Appendix Major,ASAPHeading 7,nadpis7"/>
    <w:basedOn w:val="Normln"/>
    <w:next w:val="Normln"/>
    <w:link w:val="Nadpis7Char"/>
    <w:semiHidden/>
    <w:unhideWhenUsed/>
    <w:qFormat/>
    <w:rsid w:val="00191660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aliases w:val="PA Appendix Minor,ASAPHeading 8,nadpis8"/>
    <w:basedOn w:val="Normln"/>
    <w:next w:val="Normln"/>
    <w:link w:val="Nadpis8Char"/>
    <w:semiHidden/>
    <w:unhideWhenUsed/>
    <w:qFormat/>
    <w:rsid w:val="00191660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aliases w:val="h9,heading9,Příloha,ASAPHeading 9,Titre 10,nadpis9"/>
    <w:basedOn w:val="Normln"/>
    <w:next w:val="Normln"/>
    <w:link w:val="Nadpis9Char"/>
    <w:semiHidden/>
    <w:unhideWhenUsed/>
    <w:qFormat/>
    <w:rsid w:val="00191660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9F"/>
    <w:rPr>
      <w:rFonts w:asciiTheme="majorHAnsi" w:eastAsiaTheme="majorEastAsia" w:hAnsiTheme="majorHAnsi" w:cstheme="majorBidi"/>
      <w:b/>
      <w:bCs/>
      <w:color w:val="89288F"/>
      <w:sz w:val="24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002A9F"/>
    <w:rPr>
      <w:rFonts w:asciiTheme="majorHAnsi" w:eastAsiaTheme="majorEastAsia" w:hAnsiTheme="majorHAnsi" w:cstheme="majorBidi"/>
      <w:b/>
      <w:bCs/>
      <w:color w:val="000000" w:themeColor="text1"/>
      <w:sz w:val="2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0B5DA8"/>
    <w:rPr>
      <w:rFonts w:asciiTheme="majorHAnsi" w:eastAsiaTheme="majorEastAsia" w:hAnsiTheme="majorHAnsi" w:cstheme="majorBidi"/>
      <w:b/>
      <w:bCs/>
      <w:color w:val="89288F" w:themeColor="accent2"/>
      <w:szCs w:val="22"/>
      <w:lang w:eastAsia="en-US"/>
    </w:rPr>
  </w:style>
  <w:style w:type="character" w:customStyle="1" w:styleId="Nadpis4Char">
    <w:name w:val="Nadpis 4 Char"/>
    <w:aliases w:val="ASAPHeading 4 Char,Podkapitola3 Char,Aufgabe Char,Heading 4(war) Char,X.X.X.X Char,CNX_nadpis4 Char,CNX_nadpis41 Char,CNX_nadpis42 Char,CNX_nadpis43 Char,CNX_nadpis44 Char,CNX_nadpis45 Char,CNX_nadpis411 Char,CNX_nadpis46 Char"/>
    <w:link w:val="Nadpis4"/>
    <w:semiHidden/>
    <w:rsid w:val="003F784A"/>
    <w:rPr>
      <w:rFonts w:ascii="Cambria" w:eastAsiaTheme="minorHAnsi" w:hAnsi="Cambria" w:cstheme="minorBidi"/>
      <w:b/>
      <w:bCs/>
      <w:i/>
      <w:iCs/>
      <w:color w:val="4F81BD"/>
      <w:szCs w:val="22"/>
      <w:lang w:eastAsia="en-US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,h3 Char"/>
    <w:link w:val="Nadpis5"/>
    <w:semiHidden/>
    <w:rsid w:val="003F784A"/>
    <w:rPr>
      <w:rFonts w:ascii="Cambria" w:eastAsiaTheme="minorHAnsi" w:hAnsi="Cambria" w:cstheme="minorBidi"/>
      <w:color w:val="243F60"/>
      <w:sz w:val="20"/>
      <w:szCs w:val="22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link w:val="Nadpis6"/>
    <w:semiHidden/>
    <w:rsid w:val="003F784A"/>
    <w:rPr>
      <w:rFonts w:ascii="Cambria" w:eastAsiaTheme="minorHAnsi" w:hAnsi="Cambria" w:cstheme="minorBidi"/>
      <w:i/>
      <w:iCs/>
      <w:color w:val="243F60"/>
      <w:szCs w:val="22"/>
      <w:lang w:eastAsia="en-US"/>
    </w:rPr>
  </w:style>
  <w:style w:type="character" w:customStyle="1" w:styleId="Nadpis7Char">
    <w:name w:val="Nadpis 7 Char"/>
    <w:aliases w:val="PA Appendix Major Char,ASAPHeading 7 Char,nadpis7 Char"/>
    <w:link w:val="Nadpis7"/>
    <w:semiHidden/>
    <w:rsid w:val="003F784A"/>
    <w:rPr>
      <w:rFonts w:ascii="Cambria" w:eastAsiaTheme="minorHAnsi" w:hAnsi="Cambria" w:cstheme="minorBidi"/>
      <w:i/>
      <w:iCs/>
      <w:color w:val="404040"/>
      <w:szCs w:val="22"/>
      <w:lang w:eastAsia="en-US"/>
    </w:rPr>
  </w:style>
  <w:style w:type="character" w:customStyle="1" w:styleId="Nadpis8Char">
    <w:name w:val="Nadpis 8 Char"/>
    <w:aliases w:val="PA Appendix Minor Char,ASAPHeading 8 Char,nadpis8 Char"/>
    <w:link w:val="Nadpis8"/>
    <w:semiHidden/>
    <w:rsid w:val="003F784A"/>
    <w:rPr>
      <w:rFonts w:ascii="Cambria" w:eastAsiaTheme="minorHAnsi" w:hAnsi="Cambria" w:cstheme="minorBidi"/>
      <w:color w:val="404040"/>
      <w:szCs w:val="20"/>
      <w:lang w:eastAsia="en-US"/>
    </w:rPr>
  </w:style>
  <w:style w:type="character" w:customStyle="1" w:styleId="Nadpis9Char">
    <w:name w:val="Nadpis 9 Char"/>
    <w:aliases w:val="h9 Char,heading9 Char,Příloha Char,ASAPHeading 9 Char,Titre 10 Char,nadpis9 Char"/>
    <w:link w:val="Nadpis9"/>
    <w:semiHidden/>
    <w:rsid w:val="003F784A"/>
    <w:rPr>
      <w:rFonts w:ascii="Cambria" w:eastAsiaTheme="minorHAnsi" w:hAnsi="Cambria" w:cstheme="minorBidi"/>
      <w:i/>
      <w:iCs/>
      <w:color w:val="404040"/>
      <w:szCs w:val="20"/>
      <w:lang w:eastAsia="en-US"/>
    </w:rPr>
  </w:style>
  <w:style w:type="character" w:customStyle="1" w:styleId="MIBZvraznnsouvislhotextu">
    <w:name w:val="MIB:Zvýraznění souvislého textu"/>
    <w:basedOn w:val="MIBNormalChar"/>
    <w:uiPriority w:val="1"/>
    <w:rsid w:val="00CE5C05"/>
    <w:rPr>
      <w:rFonts w:ascii="Verdana" w:eastAsia="Calibri" w:hAnsi="Verdana" w:cs="Times New Roman"/>
      <w:b/>
      <w:bCs/>
      <w:color w:val="89288F"/>
      <w:sz w:val="20"/>
      <w:lang w:eastAsia="cs-CZ"/>
    </w:rPr>
  </w:style>
  <w:style w:type="paragraph" w:styleId="Obsah2">
    <w:name w:val="toc 2"/>
    <w:aliases w:val="MIB:Obsah 2"/>
    <w:basedOn w:val="Normln"/>
    <w:next w:val="Normln"/>
    <w:autoRedefine/>
    <w:uiPriority w:val="39"/>
    <w:unhideWhenUsed/>
    <w:rsid w:val="00CE5C05"/>
    <w:pPr>
      <w:tabs>
        <w:tab w:val="left" w:pos="567"/>
        <w:tab w:val="right" w:leader="dot" w:pos="9639"/>
      </w:tabs>
      <w:spacing w:after="0"/>
      <w:ind w:firstLine="284"/>
    </w:pPr>
    <w:rPr>
      <w:noProof/>
      <w:szCs w:val="18"/>
    </w:rPr>
  </w:style>
  <w:style w:type="paragraph" w:styleId="Obsah3">
    <w:name w:val="toc 3"/>
    <w:aliases w:val="MIB:Obsah 3"/>
    <w:basedOn w:val="Normln"/>
    <w:next w:val="Normln"/>
    <w:link w:val="Obsah3Char"/>
    <w:autoRedefine/>
    <w:uiPriority w:val="39"/>
    <w:unhideWhenUsed/>
    <w:rsid w:val="00CE5C05"/>
    <w:pPr>
      <w:tabs>
        <w:tab w:val="left" w:pos="1134"/>
        <w:tab w:val="right" w:leader="dot" w:pos="9639"/>
      </w:tabs>
      <w:spacing w:after="0"/>
      <w:ind w:left="567"/>
    </w:pPr>
    <w:rPr>
      <w:noProof/>
      <w:szCs w:val="18"/>
    </w:rPr>
  </w:style>
  <w:style w:type="paragraph" w:styleId="Obsah4">
    <w:name w:val="toc 4"/>
    <w:aliases w:val="MIB:Obsah 4"/>
    <w:basedOn w:val="Normln"/>
    <w:next w:val="Normln"/>
    <w:autoRedefine/>
    <w:uiPriority w:val="39"/>
    <w:unhideWhenUsed/>
    <w:rsid w:val="00CE5C05"/>
    <w:pPr>
      <w:spacing w:after="100"/>
      <w:ind w:left="540"/>
    </w:pPr>
    <w:rPr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191660"/>
    <w:pPr>
      <w:ind w:left="880"/>
    </w:pPr>
    <w:rPr>
      <w:rFonts w:cstheme="minorHAnsi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191660"/>
    <w:pPr>
      <w:ind w:left="1100"/>
    </w:pPr>
    <w:rPr>
      <w:rFonts w:cstheme="minorHAnsi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191660"/>
    <w:pPr>
      <w:ind w:left="1320"/>
    </w:pPr>
    <w:rPr>
      <w:rFonts w:cstheme="minorHAnsi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191660"/>
    <w:pPr>
      <w:ind w:left="1540"/>
    </w:pPr>
    <w:rPr>
      <w:rFonts w:cstheme="minorHAnsi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191660"/>
    <w:pPr>
      <w:ind w:left="1760"/>
    </w:pPr>
    <w:rPr>
      <w:rFonts w:cstheme="minorHAnsi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191660"/>
    <w:rPr>
      <w:rFonts w:ascii="Tahoma" w:hAnsi="Tahoma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F784A"/>
    <w:rPr>
      <w:rFonts w:ascii="Tahoma" w:hAnsi="Tahoma"/>
    </w:rPr>
  </w:style>
  <w:style w:type="paragraph" w:styleId="Textkomente">
    <w:name w:val="annotation text"/>
    <w:basedOn w:val="Normln"/>
    <w:link w:val="TextkomenteChar"/>
    <w:semiHidden/>
    <w:unhideWhenUsed/>
    <w:rsid w:val="00191660"/>
    <w:rPr>
      <w:rFonts w:eastAsia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F784A"/>
    <w:rPr>
      <w:rFonts w:eastAsia="Times New Roman"/>
      <w:noProof/>
    </w:rPr>
  </w:style>
  <w:style w:type="paragraph" w:customStyle="1" w:styleId="StylMIBodrkyLatinkaVerdana9bTunVlastnbarvaR">
    <w:name w:val="Styl MIB:odrážky + (Latinka) Verdana 9 b. Tučné Vlastní barva(R..."/>
    <w:basedOn w:val="MIBodrky"/>
    <w:rsid w:val="00ED506D"/>
    <w:pPr>
      <w:ind w:left="714" w:hanging="357"/>
    </w:pPr>
    <w:rPr>
      <w:b/>
      <w:bCs/>
      <w:color w:val="89288F"/>
    </w:rPr>
  </w:style>
  <w:style w:type="paragraph" w:customStyle="1" w:styleId="MIBodrky">
    <w:name w:val="MIB:odrážky"/>
    <w:basedOn w:val="Normln"/>
    <w:link w:val="MIBodrkyChar"/>
    <w:qFormat/>
    <w:rsid w:val="002553C1"/>
    <w:pPr>
      <w:numPr>
        <w:numId w:val="21"/>
      </w:numPr>
      <w:spacing w:after="200"/>
      <w:ind w:left="113" w:hanging="113"/>
    </w:pPr>
    <w:rPr>
      <w:rFonts w:ascii="Verdana" w:eastAsia="Calibri" w:hAnsi="Verdana" w:cs="Times New Roman"/>
      <w:szCs w:val="18"/>
      <w:lang w:eastAsia="cs-CZ"/>
    </w:rPr>
  </w:style>
  <w:style w:type="paragraph" w:customStyle="1" w:styleId="StylMIBodrkyLatinkaVerdana9bDoleva">
    <w:name w:val="Styl MIB:odrážky + (Latinka) Verdana 9 b. Doleva"/>
    <w:basedOn w:val="MIBodrky"/>
    <w:rsid w:val="00ED506D"/>
    <w:pPr>
      <w:ind w:left="714" w:hanging="357"/>
    </w:pPr>
    <w:rPr>
      <w:rFonts w:eastAsia="Times New Roman"/>
      <w:szCs w:val="20"/>
    </w:rPr>
  </w:style>
  <w:style w:type="paragraph" w:customStyle="1" w:styleId="StylMIBodrkyTun">
    <w:name w:val="Styl MIB:odrážky + Tučné"/>
    <w:basedOn w:val="MIBodrky"/>
    <w:rsid w:val="00ED506D"/>
    <w:pPr>
      <w:ind w:left="714" w:hanging="357"/>
    </w:pPr>
    <w:rPr>
      <w:bCs/>
    </w:rPr>
  </w:style>
  <w:style w:type="character" w:styleId="Znakapoznpodarou">
    <w:name w:val="footnote reference"/>
    <w:semiHidden/>
    <w:unhideWhenUsed/>
    <w:rsid w:val="00191660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unhideWhenUsed/>
    <w:rsid w:val="00191660"/>
    <w:rPr>
      <w:rFonts w:cs="Times New Roman"/>
      <w:sz w:val="16"/>
      <w:szCs w:val="16"/>
    </w:rPr>
  </w:style>
  <w:style w:type="character" w:styleId="slostrnky">
    <w:name w:val="page number"/>
    <w:semiHidden/>
    <w:unhideWhenUsed/>
    <w:rsid w:val="00191660"/>
    <w:rPr>
      <w:rFonts w:cs="Times New Roman"/>
    </w:rPr>
  </w:style>
  <w:style w:type="paragraph" w:styleId="Textvysvtlivek">
    <w:name w:val="endnote text"/>
    <w:basedOn w:val="Normln"/>
    <w:link w:val="TextvysvtlivekChar"/>
    <w:semiHidden/>
    <w:unhideWhenUsed/>
    <w:rsid w:val="00191660"/>
    <w:pPr>
      <w:suppressAutoHyphens/>
      <w:spacing w:line="240" w:lineRule="auto"/>
    </w:pPr>
    <w:rPr>
      <w:rFonts w:ascii="Times New Roman" w:eastAsia="Times New Roman" w:hAnsi="Times New Roman"/>
      <w:szCs w:val="20"/>
      <w:lang w:eastAsia="zh-C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D506D"/>
    <w:rPr>
      <w:rFonts w:ascii="Times New Roman" w:eastAsia="Times New Roman" w:hAnsi="Times New Roman"/>
      <w:lang w:eastAsia="zh-CN"/>
    </w:rPr>
  </w:style>
  <w:style w:type="paragraph" w:styleId="Seznam">
    <w:name w:val="List"/>
    <w:basedOn w:val="Zkladntext"/>
    <w:semiHidden/>
    <w:unhideWhenUsed/>
    <w:rsid w:val="00191660"/>
    <w:pPr>
      <w:suppressAutoHyphens/>
      <w:autoSpaceDE/>
      <w:autoSpaceDN/>
      <w:spacing w:before="0" w:line="240" w:lineRule="auto"/>
    </w:pPr>
    <w:rPr>
      <w:rFonts w:eastAsia="Times New Roman"/>
      <w:szCs w:val="24"/>
      <w:lang w:eastAsia="zh-CN"/>
    </w:rPr>
  </w:style>
  <w:style w:type="paragraph" w:styleId="Zkladntext">
    <w:name w:val="Body Text"/>
    <w:aliases w:val="A1"/>
    <w:basedOn w:val="Normln"/>
    <w:link w:val="ZkladntextChar"/>
    <w:semiHidden/>
    <w:unhideWhenUsed/>
    <w:rsid w:val="00191660"/>
    <w:pPr>
      <w:autoSpaceDE w:val="0"/>
      <w:autoSpaceDN w:val="0"/>
      <w:spacing w:before="60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aliases w:val="A1 Char"/>
    <w:basedOn w:val="Standardnpsmoodstavce"/>
    <w:link w:val="Zkladntext"/>
    <w:semiHidden/>
    <w:rsid w:val="003F784A"/>
    <w:rPr>
      <w:rFonts w:ascii="Times New Roman" w:hAnsi="Times New Roman"/>
      <w:sz w:val="24"/>
    </w:rPr>
  </w:style>
  <w:style w:type="paragraph" w:styleId="Seznamsodrkami">
    <w:name w:val="List Bullet"/>
    <w:basedOn w:val="Normln"/>
    <w:semiHidden/>
    <w:unhideWhenUsed/>
    <w:rsid w:val="00191660"/>
    <w:pPr>
      <w:ind w:left="510" w:hanging="360"/>
      <w:contextualSpacing/>
    </w:pPr>
  </w:style>
  <w:style w:type="paragraph" w:styleId="Seznamsodrkami2">
    <w:name w:val="List Bullet 2"/>
    <w:basedOn w:val="Normln"/>
    <w:semiHidden/>
    <w:unhideWhenUsed/>
    <w:rsid w:val="00191660"/>
    <w:pPr>
      <w:tabs>
        <w:tab w:val="num" w:pos="643"/>
      </w:tabs>
      <w:ind w:left="643" w:hanging="360"/>
      <w:contextualSpacing/>
    </w:pPr>
  </w:style>
  <w:style w:type="paragraph" w:styleId="Seznamsodrkami5">
    <w:name w:val="List Bullet 5"/>
    <w:basedOn w:val="Seznamsodrkami"/>
    <w:next w:val="Normln"/>
    <w:semiHidden/>
    <w:unhideWhenUsed/>
    <w:rsid w:val="00191660"/>
    <w:pPr>
      <w:tabs>
        <w:tab w:val="num" w:pos="720"/>
        <w:tab w:val="num" w:pos="1492"/>
      </w:tabs>
      <w:spacing w:line="288" w:lineRule="auto"/>
      <w:ind w:left="1492"/>
      <w:contextualSpacing w:val="0"/>
    </w:pPr>
    <w:rPr>
      <w:rFonts w:ascii="Times New Roman" w:hAnsi="Times New Roman"/>
      <w:szCs w:val="20"/>
    </w:rPr>
  </w:style>
  <w:style w:type="paragraph" w:styleId="Nzev">
    <w:name w:val="Title"/>
    <w:aliases w:val="ASAPTitle"/>
    <w:basedOn w:val="Normln"/>
    <w:next w:val="Podnadpis"/>
    <w:link w:val="NzevChar"/>
    <w:uiPriority w:val="10"/>
    <w:semiHidden/>
    <w:unhideWhenUsed/>
    <w:qFormat/>
    <w:rsid w:val="00191660"/>
    <w:pPr>
      <w:keepNext/>
      <w:keepLines/>
      <w:suppressAutoHyphens/>
      <w:autoSpaceDE w:val="0"/>
      <w:autoSpaceDN w:val="0"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paragraph" w:styleId="Podnadpis">
    <w:name w:val="Subtitle"/>
    <w:basedOn w:val="Normln"/>
    <w:link w:val="PodnadpisChar"/>
    <w:semiHidden/>
    <w:unhideWhenUsed/>
    <w:qFormat/>
    <w:rsid w:val="00191660"/>
    <w:pPr>
      <w:spacing w:before="60" w:after="60"/>
      <w:ind w:firstLine="142"/>
      <w:jc w:val="center"/>
      <w:outlineLvl w:val="1"/>
    </w:pPr>
    <w:rPr>
      <w:rFonts w:ascii="Arial" w:hAnsi="Arial" w:cstheme="majorBidi"/>
      <w:sz w:val="24"/>
      <w:szCs w:val="20"/>
      <w:lang w:val="en-US"/>
    </w:rPr>
  </w:style>
  <w:style w:type="character" w:customStyle="1" w:styleId="PodnadpisChar">
    <w:name w:val="Podnadpis Char"/>
    <w:link w:val="Podnadpis"/>
    <w:semiHidden/>
    <w:rsid w:val="003F784A"/>
    <w:rPr>
      <w:rFonts w:ascii="Arial" w:hAnsi="Arial" w:cstheme="majorBidi"/>
      <w:sz w:val="24"/>
      <w:lang w:val="en-US"/>
    </w:rPr>
  </w:style>
  <w:style w:type="character" w:customStyle="1" w:styleId="NzevChar">
    <w:name w:val="Název Char"/>
    <w:aliases w:val="ASAPTitle Char"/>
    <w:link w:val="Nzev"/>
    <w:uiPriority w:val="10"/>
    <w:semiHidden/>
    <w:rsid w:val="003F784A"/>
    <w:rPr>
      <w:rFonts w:ascii="Arial" w:hAnsi="Arial"/>
      <w:b/>
      <w:kern w:val="28"/>
      <w:sz w:val="40"/>
    </w:rPr>
  </w:style>
  <w:style w:type="paragraph" w:styleId="Podpis">
    <w:name w:val="Signature"/>
    <w:basedOn w:val="Normln"/>
    <w:link w:val="PodpisChar"/>
    <w:semiHidden/>
    <w:unhideWhenUsed/>
    <w:rsid w:val="00191660"/>
    <w:pPr>
      <w:widowControl w:val="0"/>
      <w:spacing w:before="60" w:line="240" w:lineRule="auto"/>
      <w:ind w:left="4252"/>
    </w:pPr>
    <w:rPr>
      <w:rFonts w:ascii="Arial" w:eastAsia="Times New Roman" w:hAnsi="Arial"/>
      <w:szCs w:val="20"/>
    </w:rPr>
  </w:style>
  <w:style w:type="character" w:customStyle="1" w:styleId="PodpisChar">
    <w:name w:val="Podpis Char"/>
    <w:basedOn w:val="Standardnpsmoodstavce"/>
    <w:link w:val="Podpis"/>
    <w:semiHidden/>
    <w:rsid w:val="003F784A"/>
    <w:rPr>
      <w:rFonts w:ascii="Arial" w:eastAsia="Times New Roman" w:hAnsi="Arial"/>
    </w:rPr>
  </w:style>
  <w:style w:type="paragraph" w:styleId="Zkladntextodsazen">
    <w:name w:val="Body Text Indent"/>
    <w:basedOn w:val="Normln"/>
    <w:link w:val="ZkladntextodsazenChar"/>
    <w:semiHidden/>
    <w:unhideWhenUsed/>
    <w:rsid w:val="00191660"/>
    <w:pPr>
      <w:ind w:left="283"/>
    </w:pPr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F784A"/>
    <w:rPr>
      <w:rFonts w:eastAsia="Times New Roman"/>
      <w:noProof/>
      <w:sz w:val="24"/>
      <w:szCs w:val="24"/>
    </w:rPr>
  </w:style>
  <w:style w:type="paragraph" w:styleId="Pokraovnseznamu">
    <w:name w:val="List Continue"/>
    <w:basedOn w:val="Normln"/>
    <w:semiHidden/>
    <w:unhideWhenUsed/>
    <w:rsid w:val="00191660"/>
    <w:pPr>
      <w:spacing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191660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3F784A"/>
  </w:style>
  <w:style w:type="paragraph" w:styleId="Zkladntext3">
    <w:name w:val="Body Text 3"/>
    <w:basedOn w:val="Normln"/>
    <w:link w:val="Zkladntext3Char"/>
    <w:semiHidden/>
    <w:unhideWhenUsed/>
    <w:rsid w:val="00191660"/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3F784A"/>
    <w:rPr>
      <w:rFonts w:eastAsia="Times New Roman"/>
      <w:noProof/>
      <w:sz w:val="16"/>
      <w:szCs w:val="16"/>
    </w:rPr>
  </w:style>
  <w:style w:type="paragraph" w:styleId="Zkladntextodsazen2">
    <w:name w:val="Body Text Indent 2"/>
    <w:basedOn w:val="Normln"/>
    <w:link w:val="Zkladntextodsazen2Char"/>
    <w:semiHidden/>
    <w:unhideWhenUsed/>
    <w:rsid w:val="00191660"/>
    <w:pPr>
      <w:spacing w:line="480" w:lineRule="auto"/>
      <w:ind w:left="283"/>
    </w:pPr>
    <w:rPr>
      <w:rFonts w:eastAsia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F784A"/>
    <w:rPr>
      <w:rFonts w:eastAsia="Times New Roman"/>
      <w:noProof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unhideWhenUsed/>
    <w:rsid w:val="00191660"/>
    <w:pPr>
      <w:spacing w:before="60"/>
      <w:ind w:firstLine="142"/>
    </w:pPr>
    <w:rPr>
      <w:rFonts w:ascii="Times New Roman" w:hAnsi="Times New Roman"/>
      <w:snapToGrid w:val="0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F784A"/>
    <w:rPr>
      <w:rFonts w:ascii="Times New Roman" w:hAnsi="Times New Roman"/>
      <w:snapToGrid w:val="0"/>
      <w:sz w:val="16"/>
    </w:rPr>
  </w:style>
  <w:style w:type="paragraph" w:styleId="Textvbloku">
    <w:name w:val="Block Text"/>
    <w:basedOn w:val="Normln"/>
    <w:semiHidden/>
    <w:unhideWhenUsed/>
    <w:rsid w:val="00191660"/>
    <w:pPr>
      <w:spacing w:line="240" w:lineRule="auto"/>
      <w:ind w:left="567" w:right="-425"/>
    </w:pPr>
    <w:rPr>
      <w:rFonts w:ascii="Arial" w:eastAsia="Times New Roman" w:hAnsi="Arial" w:cs="Arial"/>
      <w:snapToGrid w:val="0"/>
      <w:lang w:val="de-DE" w:eastAsia="de-DE"/>
    </w:rPr>
  </w:style>
  <w:style w:type="character" w:styleId="Hypertextovodkaz">
    <w:name w:val="Hyperlink"/>
    <w:uiPriority w:val="99"/>
    <w:unhideWhenUsed/>
    <w:rsid w:val="00191660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191660"/>
    <w:rPr>
      <w:rFonts w:cs="Times New Roman"/>
      <w:color w:val="800080"/>
      <w:u w:val="single"/>
    </w:rPr>
  </w:style>
  <w:style w:type="character" w:styleId="Siln">
    <w:name w:val="Strong"/>
    <w:basedOn w:val="Standardnpsmoodstavce"/>
    <w:uiPriority w:val="22"/>
    <w:rsid w:val="00002A9F"/>
    <w:rPr>
      <w:b/>
      <w:bCs/>
    </w:rPr>
  </w:style>
  <w:style w:type="character" w:styleId="Zdraznn">
    <w:name w:val="Emphasis"/>
    <w:basedOn w:val="Standardnpsmoodstavce"/>
    <w:uiPriority w:val="20"/>
    <w:rsid w:val="00002A9F"/>
    <w:rPr>
      <w:i w:val="0"/>
      <w:iCs/>
      <w:color w:val="89288F"/>
    </w:rPr>
  </w:style>
  <w:style w:type="paragraph" w:styleId="Rozloendokumentu">
    <w:name w:val="Document Map"/>
    <w:basedOn w:val="Normln"/>
    <w:link w:val="RozloendokumentuChar"/>
    <w:semiHidden/>
    <w:unhideWhenUsed/>
    <w:rsid w:val="00191660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3F784A"/>
    <w:rPr>
      <w:rFonts w:ascii="Tahoma" w:hAnsi="Tahoma"/>
      <w:noProof/>
      <w:sz w:val="16"/>
      <w:szCs w:val="16"/>
    </w:rPr>
  </w:style>
  <w:style w:type="paragraph" w:styleId="Prosttext">
    <w:name w:val="Plain Text"/>
    <w:basedOn w:val="Normln"/>
    <w:link w:val="ProsttextChar"/>
    <w:semiHidden/>
    <w:unhideWhenUsed/>
    <w:rsid w:val="00191660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3F784A"/>
    <w:rPr>
      <w:rFonts w:ascii="Consolas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9166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916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F784A"/>
    <w:rPr>
      <w:rFonts w:eastAsia="Times New Roman"/>
      <w:b/>
      <w:bCs/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A9F"/>
    <w:rPr>
      <w:rFonts w:ascii="Tahoma" w:eastAsiaTheme="minorHAnsi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19166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002A9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3F784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Vchoz">
    <w:name w:val="Výchozí"/>
    <w:semiHidden/>
    <w:unhideWhenUsed/>
    <w:rsid w:val="00191660"/>
    <w:pPr>
      <w:suppressAutoHyphens/>
      <w:spacing w:before="120" w:after="120" w:line="312" w:lineRule="auto"/>
      <w:jc w:val="both"/>
    </w:pPr>
    <w:rPr>
      <w:rFonts w:eastAsia="Times New Roman"/>
      <w:color w:val="00000A"/>
      <w:sz w:val="22"/>
      <w:szCs w:val="24"/>
    </w:rPr>
  </w:style>
  <w:style w:type="paragraph" w:customStyle="1" w:styleId="MIBNadpis1">
    <w:name w:val="MIB:Nadpis 1"/>
    <w:next w:val="MIBNormal"/>
    <w:link w:val="MIBNadpis1Char"/>
    <w:unhideWhenUsed/>
    <w:qFormat/>
    <w:rsid w:val="00002A9F"/>
    <w:pPr>
      <w:spacing w:line="276" w:lineRule="auto"/>
    </w:pPr>
    <w:rPr>
      <w:b/>
      <w:noProof/>
      <w:color w:val="89288F"/>
      <w:sz w:val="24"/>
      <w:szCs w:val="24"/>
    </w:rPr>
  </w:style>
  <w:style w:type="character" w:customStyle="1" w:styleId="MIBNadpis1Char">
    <w:name w:val="MIB:Nadpis 1 Char"/>
    <w:basedOn w:val="Standardnpsmoodstavce"/>
    <w:link w:val="MIBNadpis1"/>
    <w:rsid w:val="00002A9F"/>
    <w:rPr>
      <w:b/>
      <w:noProof/>
      <w:color w:val="89288F"/>
      <w:sz w:val="24"/>
      <w:szCs w:val="24"/>
    </w:rPr>
  </w:style>
  <w:style w:type="paragraph" w:customStyle="1" w:styleId="MIBNadpis2">
    <w:name w:val="MIB:Nadpis 2"/>
    <w:next w:val="MIBNormal"/>
    <w:link w:val="MIBNadpis2Char"/>
    <w:autoRedefine/>
    <w:qFormat/>
    <w:rsid w:val="00002A9F"/>
    <w:rPr>
      <w:b/>
      <w:noProof/>
      <w:color w:val="000000" w:themeColor="text1"/>
      <w:sz w:val="22"/>
    </w:rPr>
  </w:style>
  <w:style w:type="character" w:customStyle="1" w:styleId="MIBNadpis2Char">
    <w:name w:val="MIB:Nadpis 2 Char"/>
    <w:basedOn w:val="Standardnpsmoodstavce"/>
    <w:link w:val="MIBNadpis2"/>
    <w:rsid w:val="00002A9F"/>
    <w:rPr>
      <w:b/>
      <w:noProof/>
      <w:color w:val="000000" w:themeColor="text1"/>
      <w:sz w:val="22"/>
    </w:rPr>
  </w:style>
  <w:style w:type="paragraph" w:customStyle="1" w:styleId="StylMIBNadpis3">
    <w:name w:val="Styl MIB:Nadpis 3"/>
    <w:link w:val="StylMIBNadpis3Char"/>
    <w:rsid w:val="00002A9F"/>
    <w:pPr>
      <w:spacing w:line="276" w:lineRule="auto"/>
      <w:contextualSpacing/>
    </w:pPr>
    <w:rPr>
      <w:b/>
      <w:bCs/>
      <w:noProof/>
      <w:szCs w:val="24"/>
    </w:rPr>
  </w:style>
  <w:style w:type="character" w:customStyle="1" w:styleId="StylMIBNadpis3Char">
    <w:name w:val="Styl MIB:Nadpis 3 Char"/>
    <w:basedOn w:val="Standardnpsmoodstavce"/>
    <w:link w:val="StylMIBNadpis3"/>
    <w:rsid w:val="00002A9F"/>
    <w:rPr>
      <w:b/>
      <w:bCs/>
      <w:noProof/>
      <w:szCs w:val="24"/>
    </w:rPr>
  </w:style>
  <w:style w:type="paragraph" w:customStyle="1" w:styleId="MIBNormal">
    <w:name w:val="MIB:Normal"/>
    <w:basedOn w:val="Normln"/>
    <w:link w:val="MIBNormalChar"/>
    <w:qFormat/>
    <w:rsid w:val="006C4079"/>
    <w:pPr>
      <w:spacing w:after="200"/>
    </w:pPr>
    <w:rPr>
      <w:rFonts w:ascii="Verdana" w:eastAsia="Calibri" w:hAnsi="Verdana" w:cs="Times New Roman"/>
      <w:szCs w:val="18"/>
      <w:lang w:eastAsia="cs-CZ"/>
    </w:rPr>
  </w:style>
  <w:style w:type="character" w:customStyle="1" w:styleId="MIBNormalChar">
    <w:name w:val="MIB:Normal Char"/>
    <w:basedOn w:val="Standardnpsmoodstavce"/>
    <w:link w:val="MIBNormal"/>
    <w:rsid w:val="006C4079"/>
    <w:rPr>
      <w:sz w:val="20"/>
    </w:rPr>
  </w:style>
  <w:style w:type="paragraph" w:styleId="Nadpisobsahu">
    <w:name w:val="TOC Heading"/>
    <w:basedOn w:val="Nadpis1"/>
    <w:next w:val="Normln"/>
    <w:uiPriority w:val="39"/>
    <w:unhideWhenUsed/>
    <w:locked/>
    <w:rsid w:val="00CE5C05"/>
    <w:pPr>
      <w:spacing w:before="0"/>
      <w:outlineLvl w:val="9"/>
    </w:pPr>
    <w:rPr>
      <w:color w:val="89288F" w:themeColor="accent2"/>
      <w:lang w:eastAsia="cs-CZ"/>
    </w:rPr>
  </w:style>
  <w:style w:type="table" w:styleId="Elegantntabulka">
    <w:name w:val="Table Elegant"/>
    <w:basedOn w:val="Normlntabulka"/>
    <w:locked/>
    <w:rsid w:val="00B12EE1"/>
    <w:pPr>
      <w:spacing w:before="120" w:after="120" w:line="276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locked/>
    <w:rsid w:val="00B12EE1"/>
    <w:pPr>
      <w:spacing w:before="120" w:after="120" w:line="276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MIBnormlntext-odsazen">
    <w:name w:val="MIB:normální text - odsazený"/>
    <w:basedOn w:val="MIBNormal"/>
    <w:link w:val="MIBnormlntext-odsazenChar"/>
    <w:rsid w:val="00CE5C05"/>
    <w:pPr>
      <w:tabs>
        <w:tab w:val="left" w:pos="3119"/>
      </w:tabs>
      <w:ind w:left="6238" w:hanging="3119"/>
    </w:pPr>
  </w:style>
  <w:style w:type="character" w:customStyle="1" w:styleId="MIBnormlntext-odsazenChar">
    <w:name w:val="MIB:normální text - odsazený Char"/>
    <w:basedOn w:val="MIBNormalChar"/>
    <w:link w:val="MIBnormlntext-odsazen"/>
    <w:rsid w:val="00CE5C05"/>
    <w:rPr>
      <w:sz w:val="20"/>
    </w:rPr>
  </w:style>
  <w:style w:type="paragraph" w:customStyle="1" w:styleId="Styl1">
    <w:name w:val="Styl1"/>
    <w:rsid w:val="007D6A2C"/>
    <w:pPr>
      <w:tabs>
        <w:tab w:val="left" w:pos="3119"/>
      </w:tabs>
      <w:ind w:left="3119" w:hanging="3119"/>
    </w:pPr>
  </w:style>
  <w:style w:type="paragraph" w:styleId="Zhlav">
    <w:name w:val="header"/>
    <w:basedOn w:val="Normln"/>
    <w:link w:val="ZhlavChar"/>
    <w:uiPriority w:val="99"/>
    <w:unhideWhenUsed/>
    <w:rsid w:val="0000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2A9F"/>
    <w:rPr>
      <w:rFonts w:asciiTheme="minorHAnsi" w:eastAsiaTheme="minorHAnsi" w:hAnsiTheme="minorHAnsi" w:cstheme="minorBid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0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2A9F"/>
    <w:rPr>
      <w:rFonts w:asciiTheme="minorHAnsi" w:eastAsiaTheme="minorHAnsi" w:hAnsiTheme="minorHAnsi" w:cstheme="minorBidi"/>
      <w:szCs w:val="22"/>
      <w:lang w:eastAsia="en-US"/>
    </w:rPr>
  </w:style>
  <w:style w:type="numbering" w:customStyle="1" w:styleId="Styl2">
    <w:name w:val="Styl2"/>
    <w:basedOn w:val="Bezseznamu"/>
    <w:uiPriority w:val="99"/>
    <w:rsid w:val="00B116BF"/>
    <w:pPr>
      <w:numPr>
        <w:numId w:val="2"/>
      </w:numPr>
    </w:pPr>
  </w:style>
  <w:style w:type="paragraph" w:styleId="Citt">
    <w:name w:val="Quote"/>
    <w:basedOn w:val="Normln"/>
    <w:next w:val="Normln"/>
    <w:link w:val="CittChar"/>
    <w:uiPriority w:val="29"/>
    <w:locked/>
    <w:rsid w:val="00002A9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002A9F"/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paragraph" w:customStyle="1" w:styleId="MIBNadpis1-odsazen-vcerovov">
    <w:name w:val="MIB:Nadpis 1 -  odsazení - víceúrovňové"/>
    <w:basedOn w:val="MIBNadpis1"/>
    <w:next w:val="MIBNormal"/>
    <w:link w:val="MIBNadpis1-odsazen-vcerovovChar"/>
    <w:qFormat/>
    <w:rsid w:val="00002A9F"/>
    <w:pPr>
      <w:numPr>
        <w:numId w:val="9"/>
      </w:numPr>
    </w:pPr>
  </w:style>
  <w:style w:type="character" w:customStyle="1" w:styleId="MIBNadpis1-odsazen-vcerovovChar">
    <w:name w:val="MIB:Nadpis 1 -  odsazení - víceúrovňové Char"/>
    <w:basedOn w:val="MIBNadpis1Char"/>
    <w:link w:val="MIBNadpis1-odsazen-vcerovov"/>
    <w:rsid w:val="00002A9F"/>
    <w:rPr>
      <w:b/>
      <w:noProof/>
      <w:color w:val="89288F"/>
      <w:sz w:val="24"/>
      <w:szCs w:val="24"/>
    </w:rPr>
  </w:style>
  <w:style w:type="paragraph" w:customStyle="1" w:styleId="MIBNadpis2-odsazen-vcerovov">
    <w:name w:val="MIB:Nadpis 2 - odsazení - víceúrovňové"/>
    <w:basedOn w:val="MIBNadpis1-odsazen-vcerovov"/>
    <w:next w:val="MIBNormal"/>
    <w:qFormat/>
    <w:rsid w:val="00002A9F"/>
    <w:pPr>
      <w:numPr>
        <w:numId w:val="0"/>
      </w:numPr>
    </w:pPr>
    <w:rPr>
      <w:color w:val="000000" w:themeColor="text1"/>
      <w:sz w:val="22"/>
    </w:rPr>
  </w:style>
  <w:style w:type="paragraph" w:customStyle="1" w:styleId="MIBNadpis3">
    <w:name w:val="MIB:Nadpis 3"/>
    <w:next w:val="MIBNormal"/>
    <w:link w:val="MIBNadpis3Char"/>
    <w:qFormat/>
    <w:rsid w:val="00326577"/>
    <w:pPr>
      <w:spacing w:line="276" w:lineRule="auto"/>
      <w:contextualSpacing/>
    </w:pPr>
    <w:rPr>
      <w:b/>
      <w:bCs/>
      <w:noProof/>
      <w:sz w:val="20"/>
      <w:szCs w:val="24"/>
    </w:rPr>
  </w:style>
  <w:style w:type="character" w:customStyle="1" w:styleId="MIBNadpis3Char">
    <w:name w:val="MIB:Nadpis 3 Char"/>
    <w:basedOn w:val="Standardnpsmoodstavce"/>
    <w:link w:val="MIBNadpis3"/>
    <w:rsid w:val="00326577"/>
    <w:rPr>
      <w:b/>
      <w:bCs/>
      <w:noProof/>
      <w:sz w:val="20"/>
      <w:szCs w:val="24"/>
    </w:rPr>
  </w:style>
  <w:style w:type="paragraph" w:customStyle="1" w:styleId="MIBNadpis3-odsazen-vcerovov">
    <w:name w:val="MIB:Nadpis 3 - odsazení - víceúrovňové"/>
    <w:basedOn w:val="Normln"/>
    <w:next w:val="MIBNormal"/>
    <w:qFormat/>
    <w:rsid w:val="00CE5C05"/>
    <w:pPr>
      <w:spacing w:after="0"/>
    </w:pPr>
    <w:rPr>
      <w:rFonts w:ascii="Verdana" w:eastAsia="Calibri" w:hAnsi="Verdana" w:cs="Times New Roman"/>
      <w:b/>
      <w:noProof/>
      <w:color w:val="000000" w:themeColor="text1"/>
      <w:szCs w:val="24"/>
      <w:lang w:eastAsia="cs-CZ"/>
    </w:rPr>
  </w:style>
  <w:style w:type="paragraph" w:customStyle="1" w:styleId="MIBNormal-blok">
    <w:name w:val="MIB:Normal - blok"/>
    <w:basedOn w:val="MIBNormal"/>
    <w:qFormat/>
    <w:rsid w:val="00CE5C05"/>
    <w:pPr>
      <w:jc w:val="both"/>
    </w:pPr>
  </w:style>
  <w:style w:type="character" w:customStyle="1" w:styleId="MIBodrkyChar">
    <w:name w:val="MIB:odrážky Char"/>
    <w:basedOn w:val="Standardnpsmoodstavce"/>
    <w:link w:val="MIBodrky"/>
    <w:rsid w:val="002553C1"/>
    <w:rPr>
      <w:sz w:val="20"/>
    </w:rPr>
  </w:style>
  <w:style w:type="paragraph" w:customStyle="1" w:styleId="MIBodsazenvcerovov">
    <w:name w:val="MIB:odsazení víceúrovňové"/>
    <w:basedOn w:val="MIBodrky"/>
    <w:rsid w:val="00E82F95"/>
    <w:pPr>
      <w:numPr>
        <w:numId w:val="22"/>
      </w:numPr>
    </w:pPr>
  </w:style>
  <w:style w:type="paragraph" w:customStyle="1" w:styleId="MIBstrnkovn">
    <w:name w:val="MIB:stránkování"/>
    <w:basedOn w:val="Normln"/>
    <w:link w:val="MIBstrnkovnChar"/>
    <w:qFormat/>
    <w:rsid w:val="00CE5C05"/>
    <w:pPr>
      <w:spacing w:after="0"/>
      <w:jc w:val="right"/>
    </w:pPr>
    <w:rPr>
      <w:rFonts w:ascii="Verdana" w:eastAsia="Calibri" w:hAnsi="Verdana" w:cs="Times New Roman"/>
      <w:b/>
      <w:noProof/>
      <w:color w:val="00AEEF"/>
      <w:szCs w:val="18"/>
      <w:lang w:eastAsia="cs-CZ"/>
    </w:rPr>
  </w:style>
  <w:style w:type="character" w:customStyle="1" w:styleId="MIBstrnkovnChar">
    <w:name w:val="MIB:stránkování Char"/>
    <w:basedOn w:val="Standardnpsmoodstavce"/>
    <w:link w:val="MIBstrnkovn"/>
    <w:rsid w:val="00CE5C05"/>
    <w:rPr>
      <w:b/>
      <w:noProof/>
      <w:color w:val="00AEEF"/>
    </w:rPr>
  </w:style>
  <w:style w:type="table" w:customStyle="1" w:styleId="MIBtabulkafialov">
    <w:name w:val="MIB:tabulka fialová"/>
    <w:basedOn w:val="Normlntabulka"/>
    <w:uiPriority w:val="99"/>
    <w:rsid w:val="006C4079"/>
    <w:pPr>
      <w:jc w:val="center"/>
    </w:pPr>
    <w:rPr>
      <w:color w:val="000000" w:themeColor="text1"/>
      <w:sz w:val="20"/>
      <w:szCs w:val="20"/>
    </w:rPr>
    <w:tblPr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single" w:sz="4" w:space="0" w:color="7030A0"/>
        <w:insideV w:val="single" w:sz="4" w:space="0" w:color="7030A0"/>
      </w:tblBorders>
    </w:tblPr>
    <w:tcPr>
      <w:vAlign w:val="center"/>
    </w:tcPr>
    <w:tblStylePr w:type="firstRow">
      <w:rPr>
        <w:rFonts w:ascii="Verdana" w:hAnsi="Verdana"/>
        <w:b/>
        <w:color w:val="FFFFFF" w:themeColor="background1"/>
        <w:sz w:val="18"/>
      </w:rPr>
      <w:tblPr/>
      <w:tcPr>
        <w:shd w:val="clear" w:color="auto" w:fill="7030A0"/>
      </w:tcPr>
    </w:tblStylePr>
  </w:style>
  <w:style w:type="paragraph" w:customStyle="1" w:styleId="MIBZvraznnsouvislhotextu-ern">
    <w:name w:val="MIB:Zvýraznění souvislého textu - černá"/>
    <w:basedOn w:val="MIBNormal"/>
    <w:next w:val="MIBNormal"/>
    <w:link w:val="MIBZvraznnsouvislhotextu-ernChar"/>
    <w:qFormat/>
    <w:rsid w:val="00CE5C05"/>
    <w:rPr>
      <w:b/>
      <w:color w:val="000000" w:themeColor="text1"/>
    </w:rPr>
  </w:style>
  <w:style w:type="character" w:customStyle="1" w:styleId="MIBZvraznnsouvislhotextu-ernChar">
    <w:name w:val="MIB:Zvýraznění souvislého textu - černá Char"/>
    <w:basedOn w:val="MIBnormlntext-odsazenChar"/>
    <w:link w:val="MIBZvraznnsouvislhotextu-ern"/>
    <w:rsid w:val="00CE5C05"/>
    <w:rPr>
      <w:b/>
      <w:color w:val="000000" w:themeColor="text1"/>
      <w:sz w:val="20"/>
    </w:rPr>
  </w:style>
  <w:style w:type="paragraph" w:customStyle="1" w:styleId="Nadpis30">
    <w:name w:val="Nadpis3"/>
    <w:basedOn w:val="Nadpis2"/>
    <w:rsid w:val="00002A9F"/>
  </w:style>
  <w:style w:type="character" w:styleId="Nzevknihy">
    <w:name w:val="Book Title"/>
    <w:basedOn w:val="Standardnpsmoodstavce"/>
    <w:uiPriority w:val="33"/>
    <w:locked/>
    <w:rsid w:val="00002A9F"/>
    <w:rPr>
      <w:b/>
      <w:bCs/>
      <w:smallCaps/>
      <w:spacing w:val="5"/>
    </w:rPr>
  </w:style>
  <w:style w:type="character" w:styleId="Odkazintenzivn">
    <w:name w:val="Intense Reference"/>
    <w:basedOn w:val="Standardnpsmoodstavce"/>
    <w:uiPriority w:val="32"/>
    <w:locked/>
    <w:rsid w:val="00002A9F"/>
    <w:rPr>
      <w:b/>
      <w:bCs/>
      <w:smallCaps/>
      <w:color w:val="89288F" w:themeColor="accent2"/>
      <w:spacing w:val="5"/>
      <w:u w:val="single"/>
    </w:rPr>
  </w:style>
  <w:style w:type="character" w:styleId="Odkazjemn">
    <w:name w:val="Subtle Reference"/>
    <w:basedOn w:val="Standardnpsmoodstavce"/>
    <w:uiPriority w:val="31"/>
    <w:locked/>
    <w:rsid w:val="00002A9F"/>
    <w:rPr>
      <w:smallCaps/>
      <w:color w:val="89288F" w:themeColor="accent2"/>
      <w:u w:val="single"/>
    </w:rPr>
  </w:style>
  <w:style w:type="paragraph" w:styleId="Odstavecseseznamem">
    <w:name w:val="List Paragraph"/>
    <w:basedOn w:val="Normln"/>
    <w:uiPriority w:val="34"/>
    <w:rsid w:val="00002A9F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locked/>
    <w:rsid w:val="00002A9F"/>
    <w:pPr>
      <w:pBdr>
        <w:bottom w:val="single" w:sz="4" w:space="4" w:color="00AEEF" w:themeColor="accent1"/>
      </w:pBdr>
      <w:spacing w:before="200" w:after="280"/>
      <w:ind w:left="936" w:right="936"/>
    </w:pPr>
    <w:rPr>
      <w:b/>
      <w:bCs/>
      <w:i/>
      <w:iCs/>
      <w:color w:val="00AEEF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2A9F"/>
    <w:rPr>
      <w:rFonts w:asciiTheme="minorHAnsi" w:eastAsiaTheme="minorHAnsi" w:hAnsiTheme="minorHAnsi" w:cstheme="minorBidi"/>
      <w:b/>
      <w:bCs/>
      <w:i/>
      <w:iCs/>
      <w:color w:val="00AEEF" w:themeColor="accent1"/>
      <w:szCs w:val="22"/>
      <w:lang w:eastAsia="en-US"/>
    </w:rPr>
  </w:style>
  <w:style w:type="character" w:styleId="Zdraznnintenzivn">
    <w:name w:val="Intense Emphasis"/>
    <w:basedOn w:val="Standardnpsmoodstavce"/>
    <w:uiPriority w:val="21"/>
    <w:locked/>
    <w:rsid w:val="00002A9F"/>
    <w:rPr>
      <w:b/>
      <w:bCs/>
      <w:i/>
      <w:iCs/>
      <w:color w:val="00AEEF" w:themeColor="accent1"/>
    </w:rPr>
  </w:style>
  <w:style w:type="paragraph" w:customStyle="1" w:styleId="MIBnadpis1obsah">
    <w:name w:val="MIB:nadpis1 obsah"/>
    <w:basedOn w:val="Normln"/>
    <w:next w:val="Normln"/>
    <w:link w:val="MIBnadpis1obsahChar"/>
    <w:qFormat/>
    <w:rsid w:val="00002A9F"/>
    <w:pPr>
      <w:pageBreakBefore/>
      <w:numPr>
        <w:numId w:val="11"/>
      </w:numPr>
      <w:spacing w:after="0"/>
      <w:contextualSpacing/>
      <w:outlineLvl w:val="0"/>
    </w:pPr>
    <w:rPr>
      <w:rFonts w:ascii="Verdana" w:eastAsia="Calibri" w:hAnsi="Verdana" w:cs="Times New Roman"/>
      <w:b/>
      <w:color w:val="7030A0"/>
      <w:sz w:val="24"/>
      <w:szCs w:val="18"/>
      <w:lang w:eastAsia="cs-CZ"/>
    </w:rPr>
  </w:style>
  <w:style w:type="character" w:customStyle="1" w:styleId="MIBnadpis1obsahChar">
    <w:name w:val="MIB:nadpis1 obsah Char"/>
    <w:basedOn w:val="Standardnpsmoodstavce"/>
    <w:link w:val="MIBnadpis1obsah"/>
    <w:rsid w:val="00002A9F"/>
    <w:rPr>
      <w:b/>
      <w:color w:val="7030A0"/>
      <w:sz w:val="24"/>
    </w:rPr>
  </w:style>
  <w:style w:type="paragraph" w:customStyle="1" w:styleId="MIBnadpis2obsah">
    <w:name w:val="MIB:nadpis2 obsah"/>
    <w:basedOn w:val="MIBnadpis1obsah"/>
    <w:link w:val="MIBnadpis2obsahChar"/>
    <w:qFormat/>
    <w:rsid w:val="00002A9F"/>
    <w:pPr>
      <w:keepNext/>
      <w:pageBreakBefore w:val="0"/>
      <w:numPr>
        <w:ilvl w:val="1"/>
      </w:numPr>
      <w:outlineLvl w:val="1"/>
    </w:pPr>
    <w:rPr>
      <w:rFonts w:cstheme="minorHAnsi"/>
      <w:color w:val="000000" w:themeColor="text1"/>
    </w:rPr>
  </w:style>
  <w:style w:type="character" w:customStyle="1" w:styleId="MIBnadpis2obsahChar">
    <w:name w:val="MIB:nadpis2 obsah Char"/>
    <w:basedOn w:val="MIBnadpis1obsahChar"/>
    <w:link w:val="MIBnadpis2obsah"/>
    <w:rsid w:val="00002A9F"/>
    <w:rPr>
      <w:rFonts w:cstheme="minorHAnsi"/>
      <w:b/>
      <w:color w:val="000000" w:themeColor="text1"/>
      <w:sz w:val="24"/>
    </w:rPr>
  </w:style>
  <w:style w:type="paragraph" w:styleId="Obsah1">
    <w:name w:val="toc 1"/>
    <w:aliases w:val="MIB:Obsah 1"/>
    <w:basedOn w:val="Normln"/>
    <w:next w:val="Normln"/>
    <w:autoRedefine/>
    <w:uiPriority w:val="39"/>
    <w:unhideWhenUsed/>
    <w:rsid w:val="00CE5C05"/>
    <w:pPr>
      <w:tabs>
        <w:tab w:val="left" w:pos="284"/>
        <w:tab w:val="right" w:leader="dot" w:pos="9639"/>
      </w:tabs>
      <w:spacing w:after="0"/>
    </w:pPr>
    <w:rPr>
      <w:b/>
      <w:noProof/>
      <w:color w:val="89288F" w:themeColor="accent2"/>
      <w:szCs w:val="18"/>
    </w:rPr>
  </w:style>
  <w:style w:type="character" w:customStyle="1" w:styleId="Obsah3Char">
    <w:name w:val="Obsah 3 Char"/>
    <w:aliases w:val="MIB:Obsah 3 Char"/>
    <w:basedOn w:val="MIBNadpis3Char"/>
    <w:link w:val="Obsah3"/>
    <w:uiPriority w:val="39"/>
    <w:rsid w:val="00002A9F"/>
    <w:rPr>
      <w:rFonts w:asciiTheme="minorHAnsi" w:eastAsiaTheme="minorHAnsi" w:hAnsiTheme="minorHAnsi" w:cstheme="minorBidi"/>
      <w:b w:val="0"/>
      <w:bCs w:val="0"/>
      <w:noProof/>
      <w:sz w:val="20"/>
      <w:szCs w:val="24"/>
      <w:lang w:eastAsia="en-US"/>
    </w:rPr>
  </w:style>
  <w:style w:type="paragraph" w:customStyle="1" w:styleId="MIBTextvzhlav">
    <w:name w:val="MIB:Text v záhlaví"/>
    <w:basedOn w:val="Normln"/>
    <w:rsid w:val="00C65530"/>
    <w:pPr>
      <w:spacing w:after="0"/>
      <w:jc w:val="right"/>
    </w:pPr>
    <w:rPr>
      <w:b/>
      <w:color w:val="00AEEF" w:themeColor="text2"/>
      <w:sz w:val="22"/>
    </w:rPr>
  </w:style>
  <w:style w:type="paragraph" w:customStyle="1" w:styleId="mivN3">
    <w:name w:val="mivN3"/>
    <w:basedOn w:val="MIBnadpis2obsah"/>
    <w:rsid w:val="00002A9F"/>
    <w:pPr>
      <w:numPr>
        <w:ilvl w:val="0"/>
        <w:numId w:val="0"/>
      </w:numPr>
      <w:spacing w:before="120"/>
    </w:pPr>
    <w:rPr>
      <w:rFonts w:asciiTheme="minorHAnsi" w:hAnsiTheme="minorHAnsi" w:cs="Calibri"/>
      <w:noProof/>
      <w:color w:val="auto"/>
    </w:rPr>
  </w:style>
  <w:style w:type="paragraph" w:customStyle="1" w:styleId="MIBpoznmkavzpat">
    <w:name w:val="MIB:poznámka v zápatí"/>
    <w:basedOn w:val="Normln"/>
    <w:qFormat/>
    <w:rsid w:val="00061328"/>
    <w:rPr>
      <w:color w:val="939598" w:themeColor="accent5"/>
      <w:sz w:val="14"/>
      <w:szCs w:val="14"/>
    </w:rPr>
  </w:style>
  <w:style w:type="paragraph" w:customStyle="1" w:styleId="MIBNadpis1-odsazen-vcerovov0">
    <w:name w:val="MIB:Nadpis 1 - odsazení - víceúrovňové"/>
    <w:basedOn w:val="Nadpis1"/>
    <w:next w:val="MIBNormal"/>
    <w:rsid w:val="00CE5C05"/>
    <w:pPr>
      <w:numPr>
        <w:numId w:val="23"/>
      </w:numPr>
      <w:spacing w:before="0"/>
    </w:pPr>
    <w:rPr>
      <w:color w:val="89288F" w:themeColor="accent2"/>
    </w:rPr>
  </w:style>
  <w:style w:type="paragraph" w:customStyle="1" w:styleId="MIBNadpis1slovn">
    <w:name w:val="MIB:Nadpis 1 číslování"/>
    <w:basedOn w:val="Nadpis1"/>
    <w:next w:val="MIBNormal"/>
    <w:link w:val="MIBNadpis1slovnChar"/>
    <w:qFormat/>
    <w:rsid w:val="00CE5C05"/>
    <w:pPr>
      <w:numPr>
        <w:numId w:val="20"/>
      </w:numPr>
      <w:spacing w:before="0"/>
    </w:pPr>
    <w:rPr>
      <w:color w:val="89288F" w:themeColor="accent2"/>
    </w:rPr>
  </w:style>
  <w:style w:type="character" w:customStyle="1" w:styleId="MIBNadpis1slovnChar">
    <w:name w:val="MIB:Nadpis 1 číslování Char"/>
    <w:basedOn w:val="Standardnpsmoodstavce"/>
    <w:link w:val="MIBNadpis1slovn"/>
    <w:rsid w:val="00CE5C05"/>
    <w:rPr>
      <w:rFonts w:asciiTheme="majorHAnsi" w:eastAsiaTheme="majorEastAsia" w:hAnsiTheme="majorHAnsi" w:cstheme="majorBidi"/>
      <w:b/>
      <w:bCs/>
      <w:color w:val="89288F" w:themeColor="accent2"/>
      <w:sz w:val="24"/>
      <w:szCs w:val="28"/>
      <w:lang w:eastAsia="en-US"/>
    </w:rPr>
  </w:style>
  <w:style w:type="paragraph" w:customStyle="1" w:styleId="MIBNadpis2slovn">
    <w:name w:val="MIB:Nadpis 2 číslování"/>
    <w:basedOn w:val="MIBNadpis1slovn"/>
    <w:next w:val="MIBNormal"/>
    <w:link w:val="MIBNadpis2slovnChar"/>
    <w:qFormat/>
    <w:rsid w:val="00CE5C05"/>
    <w:pPr>
      <w:numPr>
        <w:ilvl w:val="1"/>
      </w:numPr>
      <w:outlineLvl w:val="1"/>
    </w:pPr>
    <w:rPr>
      <w:color w:val="000000" w:themeColor="text1"/>
      <w:sz w:val="22"/>
    </w:rPr>
  </w:style>
  <w:style w:type="character" w:customStyle="1" w:styleId="MIBNadpis2slovnChar">
    <w:name w:val="MIB:Nadpis 2 číslování Char"/>
    <w:basedOn w:val="MIBNadpis1slovnChar"/>
    <w:link w:val="MIBNadpis2slovn"/>
    <w:rsid w:val="00CE5C05"/>
    <w:rPr>
      <w:rFonts w:asciiTheme="majorHAnsi" w:eastAsiaTheme="majorEastAsia" w:hAnsiTheme="majorHAnsi" w:cstheme="majorBidi"/>
      <w:b/>
      <w:bCs/>
      <w:color w:val="000000" w:themeColor="text1"/>
      <w:sz w:val="22"/>
      <w:szCs w:val="28"/>
      <w:lang w:eastAsia="en-US"/>
    </w:rPr>
  </w:style>
  <w:style w:type="paragraph" w:customStyle="1" w:styleId="MIBNadpis3slovn">
    <w:name w:val="MIB:Nadpis 3 číslování"/>
    <w:basedOn w:val="MIBNadpis2slovn"/>
    <w:link w:val="MIBNadpis3slovnChar"/>
    <w:qFormat/>
    <w:rsid w:val="006C4079"/>
    <w:pPr>
      <w:numPr>
        <w:ilvl w:val="2"/>
      </w:numPr>
      <w:outlineLvl w:val="2"/>
    </w:pPr>
    <w:rPr>
      <w:sz w:val="20"/>
    </w:rPr>
  </w:style>
  <w:style w:type="character" w:customStyle="1" w:styleId="MIBNadpis3slovnChar">
    <w:name w:val="MIB:Nadpis 3 číslování Char"/>
    <w:basedOn w:val="MIBNadpis2slovnChar"/>
    <w:link w:val="MIBNadpis3slovn"/>
    <w:rsid w:val="006C4079"/>
    <w:rPr>
      <w:rFonts w:asciiTheme="majorHAnsi" w:eastAsiaTheme="majorEastAsia" w:hAnsiTheme="majorHAnsi" w:cstheme="majorBidi"/>
      <w:b/>
      <w:bCs/>
      <w:color w:val="000000" w:themeColor="text1"/>
      <w:sz w:val="20"/>
      <w:szCs w:val="28"/>
      <w:lang w:eastAsia="en-US"/>
    </w:rPr>
  </w:style>
  <w:style w:type="paragraph" w:customStyle="1" w:styleId="MIBtabulka">
    <w:name w:val="MIB:tabulka"/>
    <w:basedOn w:val="MIBNormal"/>
    <w:link w:val="MIBtabulkaChar"/>
    <w:rsid w:val="004E0ACC"/>
    <w:pPr>
      <w:framePr w:hSpace="142" w:wrap="around" w:vAnchor="text" w:hAnchor="margin" w:y="120"/>
      <w:spacing w:after="0"/>
      <w:jc w:val="center"/>
    </w:pPr>
    <w:rPr>
      <w:color w:val="000000" w:themeColor="text1"/>
    </w:rPr>
  </w:style>
  <w:style w:type="paragraph" w:customStyle="1" w:styleId="MIBtabulkasloupec">
    <w:name w:val="MIB:tabulka sloupec"/>
    <w:basedOn w:val="MIBtabulka"/>
    <w:link w:val="MIBtabulkasloupecChar"/>
    <w:rsid w:val="0007615A"/>
    <w:pPr>
      <w:framePr w:wrap="around"/>
    </w:pPr>
    <w:rPr>
      <w:color w:val="FFFFFF" w:themeColor="background1"/>
    </w:rPr>
  </w:style>
  <w:style w:type="character" w:customStyle="1" w:styleId="MIBtabulkaChar">
    <w:name w:val="MIB:tabulka Char"/>
    <w:basedOn w:val="MIBNormalChar"/>
    <w:link w:val="MIBtabulka"/>
    <w:rsid w:val="004E0ACC"/>
    <w:rPr>
      <w:color w:val="000000" w:themeColor="text1"/>
      <w:sz w:val="20"/>
    </w:rPr>
  </w:style>
  <w:style w:type="character" w:customStyle="1" w:styleId="MIBtabulkasloupecChar">
    <w:name w:val="MIB:tabulka sloupec Char"/>
    <w:basedOn w:val="MIBtabulkaChar"/>
    <w:link w:val="MIBtabulkasloupec"/>
    <w:rsid w:val="0007615A"/>
    <w:rPr>
      <w:color w:val="FFFFFF" w:themeColor="background1"/>
      <w:sz w:val="20"/>
      <w:szCs w:val="20"/>
    </w:rPr>
  </w:style>
  <w:style w:type="paragraph" w:customStyle="1" w:styleId="MIBtabulkadek">
    <w:name w:val="MIB:tabulka řádek"/>
    <w:basedOn w:val="MIBtabulka"/>
    <w:link w:val="MIBtabulkadekChar"/>
    <w:rsid w:val="0007615A"/>
    <w:pPr>
      <w:framePr w:wrap="around"/>
    </w:pPr>
    <w:rPr>
      <w:b/>
      <w:color w:val="89288F"/>
    </w:rPr>
  </w:style>
  <w:style w:type="character" w:customStyle="1" w:styleId="MIBtabulkadekChar">
    <w:name w:val="MIB:tabulka řádek Char"/>
    <w:basedOn w:val="MIBtabulkaChar"/>
    <w:link w:val="MIBtabulkadek"/>
    <w:rsid w:val="004E0ACC"/>
    <w:rPr>
      <w:b/>
      <w:color w:val="89288F"/>
      <w:sz w:val="20"/>
    </w:rPr>
  </w:style>
  <w:style w:type="paragraph" w:customStyle="1" w:styleId="MIBpopisobrzku">
    <w:name w:val="MIB:popis obrázku"/>
    <w:basedOn w:val="MIBNormal"/>
    <w:rsid w:val="004E0ACC"/>
    <w:rPr>
      <w:sz w:val="16"/>
      <w:szCs w:val="16"/>
    </w:rPr>
  </w:style>
  <w:style w:type="numbering" w:customStyle="1" w:styleId="MIBodrazky2">
    <w:name w:val="MIB odrazky 2"/>
    <w:uiPriority w:val="99"/>
    <w:rsid w:val="002C1682"/>
    <w:pPr>
      <w:numPr>
        <w:numId w:val="27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D67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l%20Studni&#269;ka\OneDrive%20-%20MIBCON%20A.S\Dokumenty\klienti\mibcon\sharepoint\dokumentace\Dokumentace.dotx" TargetMode="External"/></Relationships>
</file>

<file path=word/theme/theme1.xml><?xml version="1.0" encoding="utf-8"?>
<a:theme xmlns:a="http://schemas.openxmlformats.org/drawingml/2006/main" name="MIB test">
  <a:themeElements>
    <a:clrScheme name="MIB:barvy">
      <a:dk1>
        <a:srgbClr val="000000"/>
      </a:dk1>
      <a:lt1>
        <a:srgbClr val="FFFFFF"/>
      </a:lt1>
      <a:dk2>
        <a:srgbClr val="00AEEF"/>
      </a:dk2>
      <a:lt2>
        <a:srgbClr val="FFFFFF"/>
      </a:lt2>
      <a:accent1>
        <a:srgbClr val="00AEEF"/>
      </a:accent1>
      <a:accent2>
        <a:srgbClr val="89288F"/>
      </a:accent2>
      <a:accent3>
        <a:srgbClr val="72BF44"/>
      </a:accent3>
      <a:accent4>
        <a:srgbClr val="F05988"/>
      </a:accent4>
      <a:accent5>
        <a:srgbClr val="939598"/>
      </a:accent5>
      <a:accent6>
        <a:srgbClr val="00AEEF"/>
      </a:accent6>
      <a:hlink>
        <a:srgbClr val="F05988"/>
      </a:hlink>
      <a:folHlink>
        <a:srgbClr val="F05988"/>
      </a:folHlink>
    </a:clrScheme>
    <a:fontScheme name="MIB:písm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019D-FC66-4D96-822A-C36BBAA9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Dokumentace.dotx</Template>
  <TotalTime>355</TotalTime>
  <Pages>12</Pages>
  <Words>1830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Studnička</dc:creator>
  <cp:lastModifiedBy>Radomír Loprais</cp:lastModifiedBy>
  <cp:revision>298</cp:revision>
  <cp:lastPrinted>2015-03-07T16:51:00Z</cp:lastPrinted>
  <dcterms:created xsi:type="dcterms:W3CDTF">2021-12-02T08:18:00Z</dcterms:created>
  <dcterms:modified xsi:type="dcterms:W3CDTF">2023-10-09T09:05:00Z</dcterms:modified>
</cp:coreProperties>
</file>