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8FA5FF85D1F4F8FD470642B155EAC" ma:contentTypeVersion="0" ma:contentTypeDescription="Vytvoří nový dokument" ma:contentTypeScope="" ma:versionID="b3296b4754502b0cf8f1466a2ab7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427D8-A36A-416B-9F68-8712AB84DD26}"/>
</file>

<file path=customXml/itemProps2.xml><?xml version="1.0" encoding="utf-8"?>
<ds:datastoreItem xmlns:ds="http://schemas.openxmlformats.org/officeDocument/2006/customXml" ds:itemID="{0E1CAEEA-B7A1-4391-A002-70AC49C9FCE1}"/>
</file>

<file path=customXml/itemProps3.xml><?xml version="1.0" encoding="utf-8"?>
<ds:datastoreItem xmlns:ds="http://schemas.openxmlformats.org/officeDocument/2006/customXml" ds:itemID="{96120C7D-BD29-4D09-9641-1FD575D81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0x010100C728FA5FF85D1F4F8FD470642B155EAC</vt:lpwstr>
  </property>
</Properties>
</file>