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0C0FD" w14:textId="77777777" w:rsidR="00BC3021" w:rsidRPr="00BC3021" w:rsidRDefault="00BC3021" w:rsidP="00BC3021"/>
    <w:p w14:paraId="299884BA" w14:textId="07753899" w:rsidR="00BC3021" w:rsidRPr="00BC3021" w:rsidRDefault="00BC3021" w:rsidP="00BC3021">
      <w:r w:rsidRPr="00BC3021">
        <w:t xml:space="preserve"> </w:t>
      </w:r>
      <w:r w:rsidRPr="00BC3021">
        <w:rPr>
          <w:b/>
          <w:bCs/>
        </w:rPr>
        <w:t>Zákon č. 340/2015 Sb.</w:t>
      </w:r>
      <w:r>
        <w:rPr>
          <w:b/>
          <w:bCs/>
        </w:rPr>
        <w:t xml:space="preserve"> </w:t>
      </w:r>
      <w:r w:rsidRPr="00BC3021">
        <w:rPr>
          <w:b/>
          <w:bCs/>
        </w:rPr>
        <w:t>Zákon o zvláštních podmínkách účinnosti některých smluv, uveřejňování těchto smluv a o</w:t>
      </w:r>
      <w:r>
        <w:rPr>
          <w:b/>
          <w:bCs/>
        </w:rPr>
        <w:t xml:space="preserve"> </w:t>
      </w:r>
      <w:r w:rsidRPr="00BC3021">
        <w:rPr>
          <w:b/>
          <w:bCs/>
        </w:rPr>
        <w:t>registru smluv (zákon o registru</w:t>
      </w:r>
      <w:r>
        <w:rPr>
          <w:b/>
          <w:bCs/>
        </w:rPr>
        <w:t xml:space="preserve"> s</w:t>
      </w:r>
      <w:r w:rsidRPr="00BC3021">
        <w:rPr>
          <w:b/>
          <w:bCs/>
        </w:rPr>
        <w:t>mluv)</w:t>
      </w:r>
    </w:p>
    <w:p w14:paraId="5B288CBD" w14:textId="6CA21193" w:rsidR="00BC3021" w:rsidRPr="00BC3021" w:rsidRDefault="00BC3021" w:rsidP="00BC3021">
      <w:r w:rsidRPr="00BC3021">
        <w:rPr>
          <w:b/>
          <w:bCs/>
        </w:rPr>
        <w:t xml:space="preserve">Aktuální znění </w:t>
      </w:r>
      <w:r>
        <w:rPr>
          <w:b/>
          <w:bCs/>
        </w:rPr>
        <w:t xml:space="preserve">k </w:t>
      </w:r>
      <w:r w:rsidRPr="00BC3021">
        <w:rPr>
          <w:b/>
          <w:bCs/>
        </w:rPr>
        <w:t>01.01.2025</w:t>
      </w:r>
    </w:p>
    <w:p w14:paraId="3DAC1F34" w14:textId="77777777" w:rsidR="00BC3021" w:rsidRPr="00BC3021" w:rsidRDefault="00BC3021" w:rsidP="00BC3021"/>
    <w:p w14:paraId="0F35E0FD" w14:textId="77777777" w:rsidR="00BC3021" w:rsidRPr="00BC3021" w:rsidRDefault="00BC3021" w:rsidP="00BC3021">
      <w:pPr>
        <w:jc w:val="center"/>
        <w:rPr>
          <w:b/>
          <w:bCs/>
          <w:sz w:val="28"/>
          <w:szCs w:val="28"/>
        </w:rPr>
      </w:pPr>
      <w:r w:rsidRPr="00BC3021">
        <w:rPr>
          <w:b/>
          <w:bCs/>
          <w:sz w:val="28"/>
          <w:szCs w:val="28"/>
        </w:rPr>
        <w:t>340</w:t>
      </w:r>
    </w:p>
    <w:p w14:paraId="21050E3F" w14:textId="77777777" w:rsidR="00BC3021" w:rsidRPr="00BC3021" w:rsidRDefault="00BC3021" w:rsidP="00BC3021">
      <w:pPr>
        <w:jc w:val="center"/>
        <w:rPr>
          <w:b/>
          <w:bCs/>
          <w:sz w:val="28"/>
          <w:szCs w:val="28"/>
        </w:rPr>
      </w:pPr>
      <w:r w:rsidRPr="00BC3021">
        <w:rPr>
          <w:b/>
          <w:bCs/>
          <w:sz w:val="28"/>
          <w:szCs w:val="28"/>
        </w:rPr>
        <w:t>ZÁKON</w:t>
      </w:r>
    </w:p>
    <w:p w14:paraId="5A005389" w14:textId="77777777" w:rsidR="00BC3021" w:rsidRPr="00BC3021" w:rsidRDefault="00BC3021" w:rsidP="00BC3021">
      <w:pPr>
        <w:jc w:val="center"/>
        <w:rPr>
          <w:b/>
          <w:bCs/>
        </w:rPr>
      </w:pPr>
      <w:r w:rsidRPr="00BC3021">
        <w:rPr>
          <w:b/>
          <w:bCs/>
        </w:rPr>
        <w:t>ze dne 24. listopadu 2015</w:t>
      </w:r>
    </w:p>
    <w:p w14:paraId="5991A801" w14:textId="37090BB7" w:rsidR="00BC3021" w:rsidRPr="00BC3021" w:rsidRDefault="00BC3021" w:rsidP="00BC3021">
      <w:r w:rsidRPr="00BC3021">
        <w:t>o zvláštních podmínkách účinnosti některých smluv, uveřejňování těchto smluv a o registru smluv (zákon</w:t>
      </w:r>
      <w:r>
        <w:t xml:space="preserve"> </w:t>
      </w:r>
      <w:r w:rsidRPr="00BC3021">
        <w:t>o registru smluv)</w:t>
      </w:r>
    </w:p>
    <w:p w14:paraId="43E70428" w14:textId="77777777" w:rsidR="00BC3021" w:rsidRPr="00BC3021" w:rsidRDefault="00BC3021" w:rsidP="00BC3021">
      <w:r w:rsidRPr="00BC3021">
        <w:t>Parlament se usnesl na tomto zákoně České republiky:</w:t>
      </w:r>
    </w:p>
    <w:p w14:paraId="10974B8D" w14:textId="77777777" w:rsidR="00BC3021" w:rsidRPr="00BC3021" w:rsidRDefault="00BC3021" w:rsidP="00F93CA7">
      <w:pPr>
        <w:jc w:val="center"/>
      </w:pPr>
      <w:r w:rsidRPr="00BC3021">
        <w:rPr>
          <w:b/>
          <w:bCs/>
        </w:rPr>
        <w:t>§ 1</w:t>
      </w:r>
    </w:p>
    <w:p w14:paraId="173A0B9C" w14:textId="77777777" w:rsidR="00BC3021" w:rsidRPr="00BC3021" w:rsidRDefault="00BC3021" w:rsidP="00F93CA7">
      <w:pPr>
        <w:jc w:val="center"/>
      </w:pPr>
      <w:r w:rsidRPr="00BC3021">
        <w:rPr>
          <w:b/>
          <w:bCs/>
        </w:rPr>
        <w:t>Předmět úpravy</w:t>
      </w:r>
    </w:p>
    <w:p w14:paraId="28DC19AB" w14:textId="556795CD" w:rsidR="00BC3021" w:rsidRPr="00BC3021" w:rsidRDefault="00BC3021" w:rsidP="00BC3021">
      <w:r w:rsidRPr="00BC3021">
        <w:t>Tento zákon upravuje zvláštní podmínky účinnosti některých smluv, uveřejňování těchto smluv</w:t>
      </w:r>
      <w:r w:rsidR="00562648">
        <w:t xml:space="preserve"> </w:t>
      </w:r>
      <w:r w:rsidRPr="00BC3021">
        <w:t>prostřednictvím registru smluv a registr smluv.</w:t>
      </w:r>
    </w:p>
    <w:p w14:paraId="1ED17F3A" w14:textId="77777777" w:rsidR="00BC3021" w:rsidRPr="00BC3021" w:rsidRDefault="00BC3021" w:rsidP="00F93CA7">
      <w:pPr>
        <w:jc w:val="center"/>
      </w:pPr>
      <w:r w:rsidRPr="00BC3021">
        <w:rPr>
          <w:b/>
          <w:bCs/>
        </w:rPr>
        <w:t>§ 2</w:t>
      </w:r>
    </w:p>
    <w:p w14:paraId="660AA032" w14:textId="77777777" w:rsidR="00BC3021" w:rsidRPr="00BC3021" w:rsidRDefault="00BC3021" w:rsidP="00F93CA7">
      <w:pPr>
        <w:jc w:val="center"/>
      </w:pPr>
      <w:r w:rsidRPr="00BC3021">
        <w:rPr>
          <w:b/>
          <w:bCs/>
        </w:rPr>
        <w:t>Uveřejňované dokumenty</w:t>
      </w:r>
    </w:p>
    <w:p w14:paraId="40B08CFC" w14:textId="46719BBB" w:rsidR="00BC3021" w:rsidRPr="00BC3021" w:rsidRDefault="00BC3021" w:rsidP="00BC3021">
      <w:r w:rsidRPr="00BC3021">
        <w:rPr>
          <w:b/>
          <w:bCs/>
        </w:rPr>
        <w:t xml:space="preserve">(1) </w:t>
      </w:r>
      <w:r w:rsidRPr="00BC3021">
        <w:t>Prostřednictvím registru smluv se povinně uveřejňuje soukromoprávní smlouva, jakož i smlouva o</w:t>
      </w:r>
      <w:r w:rsidR="007126C0">
        <w:t xml:space="preserve"> </w:t>
      </w:r>
      <w:r w:rsidRPr="00BC3021">
        <w:t>poskytnutí dotace nebo návratné finanční výpomoci, jejíž stranou je</w:t>
      </w:r>
    </w:p>
    <w:p w14:paraId="501D6BD3" w14:textId="77777777" w:rsidR="00BC3021" w:rsidRPr="00BC3021" w:rsidRDefault="00BC3021" w:rsidP="00562648">
      <w:pPr>
        <w:ind w:left="708"/>
      </w:pPr>
      <w:r w:rsidRPr="00BC3021">
        <w:rPr>
          <w:b/>
          <w:bCs/>
        </w:rPr>
        <w:t xml:space="preserve">a) </w:t>
      </w:r>
      <w:r w:rsidRPr="00BC3021">
        <w:t>Česká republika,</w:t>
      </w:r>
    </w:p>
    <w:p w14:paraId="13BE540C" w14:textId="0F7036DE" w:rsidR="00BC3021" w:rsidRPr="00BC3021" w:rsidRDefault="00BC3021" w:rsidP="00562648">
      <w:pPr>
        <w:ind w:left="708"/>
      </w:pPr>
      <w:r w:rsidRPr="00BC3021">
        <w:rPr>
          <w:b/>
          <w:bCs/>
        </w:rPr>
        <w:t xml:space="preserve">b) </w:t>
      </w:r>
      <w:r w:rsidRPr="00BC3021">
        <w:t>územní samosprávný celek, včetně městské části nebo městského obvodu územně členěného</w:t>
      </w:r>
      <w:r w:rsidR="007126C0">
        <w:t xml:space="preserve"> </w:t>
      </w:r>
      <w:r w:rsidRPr="00BC3021">
        <w:t>statutárního města nebo městské části hlavního města Prahy,</w:t>
      </w:r>
    </w:p>
    <w:p w14:paraId="07AB1466" w14:textId="77777777" w:rsidR="00BC3021" w:rsidRPr="00BC3021" w:rsidRDefault="00BC3021" w:rsidP="00562648">
      <w:pPr>
        <w:ind w:left="708"/>
      </w:pPr>
      <w:r w:rsidRPr="00BC3021">
        <w:rPr>
          <w:b/>
          <w:bCs/>
        </w:rPr>
        <w:t xml:space="preserve">c) </w:t>
      </w:r>
      <w:r w:rsidRPr="00BC3021">
        <w:t>státní příspěvková organizace,</w:t>
      </w:r>
    </w:p>
    <w:p w14:paraId="493A3DD5" w14:textId="77777777" w:rsidR="00BC3021" w:rsidRPr="00BC3021" w:rsidRDefault="00BC3021" w:rsidP="00562648">
      <w:pPr>
        <w:ind w:left="708"/>
      </w:pPr>
      <w:r w:rsidRPr="00BC3021">
        <w:rPr>
          <w:b/>
          <w:bCs/>
        </w:rPr>
        <w:t xml:space="preserve">d) </w:t>
      </w:r>
      <w:r w:rsidRPr="00BC3021">
        <w:t>státní fond,</w:t>
      </w:r>
    </w:p>
    <w:p w14:paraId="5A62F7BC" w14:textId="77777777" w:rsidR="00BC3021" w:rsidRPr="00BC3021" w:rsidRDefault="00BC3021" w:rsidP="00562648">
      <w:pPr>
        <w:ind w:left="708"/>
      </w:pPr>
      <w:r w:rsidRPr="00BC3021">
        <w:rPr>
          <w:b/>
          <w:bCs/>
        </w:rPr>
        <w:t xml:space="preserve">e) </w:t>
      </w:r>
      <w:r w:rsidRPr="00BC3021">
        <w:t>veřejná výzkumná instituce, veřejná kulturní instituce nebo veřejná vysoká škola,</w:t>
      </w:r>
    </w:p>
    <w:p w14:paraId="21C6BB98" w14:textId="77777777" w:rsidR="00BC3021" w:rsidRPr="00BC3021" w:rsidRDefault="00BC3021" w:rsidP="00562648">
      <w:pPr>
        <w:ind w:left="708"/>
      </w:pPr>
      <w:r w:rsidRPr="00BC3021">
        <w:rPr>
          <w:b/>
          <w:bCs/>
        </w:rPr>
        <w:t xml:space="preserve">f) </w:t>
      </w:r>
      <w:r w:rsidRPr="00BC3021">
        <w:t>dobrovolný svazek obcí,</w:t>
      </w:r>
    </w:p>
    <w:p w14:paraId="601776F5" w14:textId="77777777" w:rsidR="00BC3021" w:rsidRPr="00BC3021" w:rsidRDefault="00BC3021" w:rsidP="00562648">
      <w:pPr>
        <w:ind w:left="708"/>
      </w:pPr>
      <w:r w:rsidRPr="00BC3021">
        <w:rPr>
          <w:b/>
          <w:bCs/>
        </w:rPr>
        <w:t xml:space="preserve">g) </w:t>
      </w:r>
      <w:r w:rsidRPr="00BC3021">
        <w:t>příspěvková organizace územního samosprávného celku,</w:t>
      </w:r>
    </w:p>
    <w:p w14:paraId="7F3B6C71" w14:textId="77777777" w:rsidR="00BC3021" w:rsidRPr="00BC3021" w:rsidRDefault="00BC3021" w:rsidP="00562648">
      <w:pPr>
        <w:ind w:left="708"/>
      </w:pPr>
      <w:r w:rsidRPr="00BC3021">
        <w:rPr>
          <w:b/>
          <w:bCs/>
        </w:rPr>
        <w:t xml:space="preserve">h) </w:t>
      </w:r>
      <w:r w:rsidRPr="00BC3021">
        <w:t>ústav založený státem nebo územním samosprávným celkem,</w:t>
      </w:r>
    </w:p>
    <w:p w14:paraId="25BC2A48" w14:textId="77777777" w:rsidR="00BC3021" w:rsidRPr="00BC3021" w:rsidRDefault="00BC3021" w:rsidP="00562648">
      <w:pPr>
        <w:ind w:left="708"/>
      </w:pPr>
      <w:r w:rsidRPr="00BC3021">
        <w:rPr>
          <w:b/>
          <w:bCs/>
        </w:rPr>
        <w:t xml:space="preserve">i) </w:t>
      </w:r>
      <w:r w:rsidRPr="00BC3021">
        <w:t>obecně prospěšná společnost založená státem nebo územním samosprávným celkem,</w:t>
      </w:r>
    </w:p>
    <w:p w14:paraId="3EAED01E" w14:textId="77777777" w:rsidR="00BC3021" w:rsidRPr="00BC3021" w:rsidRDefault="00BC3021" w:rsidP="00562648">
      <w:pPr>
        <w:ind w:left="708"/>
      </w:pPr>
      <w:r w:rsidRPr="00BC3021">
        <w:rPr>
          <w:b/>
          <w:bCs/>
        </w:rPr>
        <w:t xml:space="preserve">j) </w:t>
      </w:r>
      <w:r w:rsidRPr="00BC3021">
        <w:t>státní podnik nebo národní podnik,</w:t>
      </w:r>
    </w:p>
    <w:p w14:paraId="5372DF12" w14:textId="77777777" w:rsidR="00BC3021" w:rsidRPr="00BC3021" w:rsidRDefault="00BC3021" w:rsidP="00562648">
      <w:pPr>
        <w:ind w:left="708"/>
      </w:pPr>
      <w:r w:rsidRPr="00BC3021">
        <w:rPr>
          <w:b/>
          <w:bCs/>
        </w:rPr>
        <w:t xml:space="preserve">k) </w:t>
      </w:r>
      <w:r w:rsidRPr="00BC3021">
        <w:t>zdravotní pojišťovna,</w:t>
      </w:r>
    </w:p>
    <w:p w14:paraId="78E49D03" w14:textId="77777777" w:rsidR="00BC3021" w:rsidRPr="00BC3021" w:rsidRDefault="00BC3021" w:rsidP="00562648">
      <w:pPr>
        <w:ind w:left="708"/>
      </w:pPr>
      <w:r w:rsidRPr="00BC3021">
        <w:rPr>
          <w:b/>
          <w:bCs/>
        </w:rPr>
        <w:t xml:space="preserve">l) </w:t>
      </w:r>
      <w:r w:rsidRPr="00BC3021">
        <w:t>Český rozhlas nebo Česká televize, nebo</w:t>
      </w:r>
    </w:p>
    <w:p w14:paraId="7568765F" w14:textId="1C10FADF" w:rsidR="00BC3021" w:rsidRPr="00BC3021" w:rsidRDefault="00BC3021" w:rsidP="00562648">
      <w:pPr>
        <w:ind w:left="708"/>
      </w:pPr>
      <w:r w:rsidRPr="00BC3021">
        <w:rPr>
          <w:b/>
          <w:bCs/>
        </w:rPr>
        <w:lastRenderedPageBreak/>
        <w:t xml:space="preserve">m) </w:t>
      </w:r>
      <w:r w:rsidRPr="00BC3021">
        <w:t>právnická osoba, v níž má stát nebo územní samosprávný celek sám nebo s jinými územními</w:t>
      </w:r>
      <w:r w:rsidR="00073359">
        <w:t xml:space="preserve"> </w:t>
      </w:r>
      <w:r w:rsidRPr="00BC3021">
        <w:t>samosprávnými celky většinovou majetkovou účast, a to i prostřednictvím jiné právnické osoby.</w:t>
      </w:r>
    </w:p>
    <w:p w14:paraId="43920523" w14:textId="77777777" w:rsidR="00BC3021" w:rsidRPr="00BC3021" w:rsidRDefault="00BC3021" w:rsidP="00BC3021"/>
    <w:p w14:paraId="53DBD579" w14:textId="77777777" w:rsidR="00BC3021" w:rsidRPr="00BC3021" w:rsidRDefault="00BC3021" w:rsidP="00BC3021">
      <w:r w:rsidRPr="00BC3021">
        <w:rPr>
          <w:b/>
          <w:bCs/>
        </w:rPr>
        <w:t xml:space="preserve">(2) </w:t>
      </w:r>
      <w:r w:rsidRPr="00BC3021">
        <w:t xml:space="preserve">Odstavec 1 se nevztahuje na právnickou osobu založenou podle jiného než českého práva, která působí převážně mimo území České republiky. </w:t>
      </w:r>
    </w:p>
    <w:p w14:paraId="339960EB" w14:textId="77777777" w:rsidR="00BC3021" w:rsidRPr="00BC3021" w:rsidRDefault="00BC3021" w:rsidP="00073359">
      <w:pPr>
        <w:jc w:val="center"/>
      </w:pPr>
      <w:r w:rsidRPr="00BC3021">
        <w:rPr>
          <w:b/>
          <w:bCs/>
        </w:rPr>
        <w:t>§ 3</w:t>
      </w:r>
    </w:p>
    <w:p w14:paraId="1E27E8AC" w14:textId="52750E29" w:rsidR="00BC3021" w:rsidRPr="00BC3021" w:rsidRDefault="00BC3021" w:rsidP="00073359">
      <w:pPr>
        <w:jc w:val="center"/>
      </w:pPr>
      <w:r w:rsidRPr="00BC3021">
        <w:rPr>
          <w:b/>
          <w:bCs/>
        </w:rPr>
        <w:t>Výjimky z povinnosti uveřejnění</w:t>
      </w:r>
    </w:p>
    <w:p w14:paraId="7C15C507" w14:textId="77777777" w:rsidR="00BC3021" w:rsidRPr="00BC3021" w:rsidRDefault="00BC3021" w:rsidP="00BC3021">
      <w:r w:rsidRPr="00BC3021">
        <w:rPr>
          <w:b/>
          <w:bCs/>
        </w:rPr>
        <w:t xml:space="preserve">(1) </w:t>
      </w:r>
      <w:r w:rsidRPr="00BC3021">
        <w:t xml:space="preserve">Prostřednictvím registru smluv se neuveřejňují informace, které nelze poskytnout při postupu podle předpisů upravujících svobodný přístup k informacím. </w:t>
      </w:r>
    </w:p>
    <w:p w14:paraId="6A34A6BC" w14:textId="77777777" w:rsidR="00BC3021" w:rsidRPr="00BC3021" w:rsidRDefault="00BC3021" w:rsidP="00BC3021">
      <w:r w:rsidRPr="00BC3021">
        <w:rPr>
          <w:b/>
          <w:bCs/>
        </w:rPr>
        <w:t xml:space="preserve">(2) </w:t>
      </w:r>
      <w:r w:rsidRPr="00BC3021">
        <w:t xml:space="preserve">Povinnost uveřejnit prostřednictvím registru smluv se nevztahuje na </w:t>
      </w:r>
    </w:p>
    <w:p w14:paraId="00ED6A9E" w14:textId="77777777" w:rsidR="00BC3021" w:rsidRPr="00BC3021" w:rsidRDefault="00BC3021" w:rsidP="00FC73B8">
      <w:pPr>
        <w:ind w:left="708"/>
      </w:pPr>
      <w:r w:rsidRPr="00BC3021">
        <w:rPr>
          <w:b/>
          <w:bCs/>
        </w:rPr>
        <w:t xml:space="preserve">a) </w:t>
      </w:r>
      <w:r w:rsidRPr="00BC3021">
        <w:t xml:space="preserve">smlouvu vzniklou v rámci právního jednání s fyzickou osobou, která jedná mimo rámec své podnikatelské činnosti; to neplatí, jde-li o převod vlastnického práva osoby uvedené v § 2 odst. 1 k hmotné nemovité věci, </w:t>
      </w:r>
    </w:p>
    <w:p w14:paraId="2F1FED97" w14:textId="77777777" w:rsidR="00BC3021" w:rsidRPr="00BC3021" w:rsidRDefault="00BC3021" w:rsidP="00FC73B8">
      <w:pPr>
        <w:ind w:left="708"/>
      </w:pPr>
      <w:r w:rsidRPr="00BC3021">
        <w:rPr>
          <w:b/>
          <w:bCs/>
        </w:rPr>
        <w:t xml:space="preserve">b) </w:t>
      </w:r>
      <w:r w:rsidRPr="00BC3021">
        <w:t xml:space="preserve">technickou předlohu, návod, výkres, projektovou dokumentaci, model, způsob výpočtu jednotkových cen, vzor a výpočet, </w:t>
      </w:r>
    </w:p>
    <w:p w14:paraId="76EA8A8D" w14:textId="77777777" w:rsidR="00BC3021" w:rsidRPr="00BC3021" w:rsidRDefault="00BC3021" w:rsidP="00FC73B8">
      <w:pPr>
        <w:ind w:left="708"/>
      </w:pPr>
      <w:r w:rsidRPr="00BC3021">
        <w:rPr>
          <w:b/>
          <w:bCs/>
        </w:rPr>
        <w:t xml:space="preserve">c) </w:t>
      </w:r>
      <w:r w:rsidRPr="00BC3021">
        <w:t xml:space="preserve">smlouvu, která se týká činnosti zpravodajských služeb a Generální inspekce bezpečnostních sborů nebo činnosti orgánů činných v trestním řízení při předcházení trestné činnosti, vyhledávání nebo odhalování trestné činnosti nebo stíhání trestných činů nebo činnosti Správy státních hmotných rezerv při pořizování a hospodaření se státními hmotnými rezervami nebo zajišťování bezpečnosti nebo obrany České republiky, včetně smlouvy, která se týká zajišťování obrany České republiky, uzavřené právnickou osobou uvedenou v § 2 odst. 1 písm. k), ke které zakladatelskou funkci vykonává Ministerstvo obrany, </w:t>
      </w:r>
    </w:p>
    <w:p w14:paraId="1ED2409E" w14:textId="77777777" w:rsidR="00BC3021" w:rsidRPr="00BC3021" w:rsidRDefault="00BC3021" w:rsidP="00FC73B8">
      <w:pPr>
        <w:ind w:left="708"/>
      </w:pPr>
      <w:r w:rsidRPr="00BC3021">
        <w:rPr>
          <w:b/>
          <w:bCs/>
        </w:rPr>
        <w:t xml:space="preserve">d) </w:t>
      </w:r>
      <w:r w:rsidRPr="00BC3021">
        <w:t xml:space="preserve">smlouvu, jejíž plnění je prováděno převážně mimo území České republiky, </w:t>
      </w:r>
    </w:p>
    <w:p w14:paraId="0305B329" w14:textId="77777777" w:rsidR="00BC3021" w:rsidRPr="00BC3021" w:rsidRDefault="00BC3021" w:rsidP="00FC73B8">
      <w:pPr>
        <w:ind w:left="708"/>
      </w:pPr>
      <w:r w:rsidRPr="00BC3021">
        <w:rPr>
          <w:b/>
          <w:bCs/>
        </w:rPr>
        <w:t xml:space="preserve">e) </w:t>
      </w:r>
      <w:r w:rsidRPr="00BC3021">
        <w:t xml:space="preserve">smlouvu uzavřenou adhezním způsobem, jejíž smluvní stranou je právnická osoba uvedená v § 2 odst. 1 písm. e), j), k), l) nebo m), s výjimkou smluv uzavřených na základě zadávacího řízení podle zákona o veřejných zakázkách, </w:t>
      </w:r>
    </w:p>
    <w:p w14:paraId="0CB6E37F" w14:textId="77777777" w:rsidR="00BC3021" w:rsidRPr="00BC3021" w:rsidRDefault="00BC3021" w:rsidP="00FC73B8">
      <w:pPr>
        <w:ind w:left="708"/>
      </w:pPr>
      <w:r w:rsidRPr="00BC3021">
        <w:rPr>
          <w:b/>
          <w:bCs/>
        </w:rPr>
        <w:t xml:space="preserve">f) </w:t>
      </w:r>
      <w:r w:rsidRPr="00BC3021">
        <w:t xml:space="preserve">smlouvy, objednávky a faktury, které se týkají činnosti orgánů, jejich členů a organizačních složek státu uvedených v § 8 odst. 4 zákona č. 218/2000 Sb., o rozpočtových pravidlech a o změně některých souvisejících zákonů (rozpočtová pravidla), a činnosti správců jejich kapitol, </w:t>
      </w:r>
    </w:p>
    <w:p w14:paraId="5F422A12" w14:textId="77777777" w:rsidR="00BC3021" w:rsidRPr="00BC3021" w:rsidRDefault="00BC3021" w:rsidP="00FC73B8">
      <w:pPr>
        <w:ind w:left="708"/>
      </w:pPr>
      <w:r w:rsidRPr="00BC3021">
        <w:rPr>
          <w:b/>
          <w:bCs/>
        </w:rPr>
        <w:t xml:space="preserve">g) </w:t>
      </w:r>
      <w:r w:rsidRPr="00BC3021">
        <w:t xml:space="preserve">smlouvu uzavřenou na komoditní burze, na regulovaném trhu nebo evropském regulovaném trhu, v dražbě nebo v aukci anebo jiným obdobným postupem, s nímž je spojen zvláštní způsob přechodu nebo převodu vlastnického práva, </w:t>
      </w:r>
    </w:p>
    <w:p w14:paraId="0854E873" w14:textId="77777777" w:rsidR="00BC3021" w:rsidRPr="00BC3021" w:rsidRDefault="00BC3021" w:rsidP="00FC73B8">
      <w:pPr>
        <w:ind w:left="708"/>
      </w:pPr>
      <w:r w:rsidRPr="00BC3021">
        <w:rPr>
          <w:b/>
          <w:bCs/>
        </w:rPr>
        <w:t xml:space="preserve">h) </w:t>
      </w:r>
      <w:r w:rsidRPr="00BC3021">
        <w:t xml:space="preserve">smlouvu, jestliže výše hodnoty jejího předmětu je 50000 Kč bez daně z přidané hodnoty nebo nižší, </w:t>
      </w:r>
    </w:p>
    <w:p w14:paraId="3C6627E5" w14:textId="77777777" w:rsidR="00BC3021" w:rsidRPr="00BC3021" w:rsidRDefault="00BC3021" w:rsidP="00FC73B8">
      <w:pPr>
        <w:ind w:left="708"/>
      </w:pPr>
      <w:r w:rsidRPr="00BC3021">
        <w:rPr>
          <w:b/>
          <w:bCs/>
        </w:rPr>
        <w:t xml:space="preserve">i) </w:t>
      </w:r>
      <w:r w:rsidRPr="00BC3021">
        <w:t xml:space="preserve">smlouvu, která je uzavřena s autorem nebo výkonným umělcem v souvislosti s autorským dílem nebo uměleckým výkonem, </w:t>
      </w:r>
    </w:p>
    <w:p w14:paraId="361544CC" w14:textId="77777777" w:rsidR="00BC3021" w:rsidRPr="00BC3021" w:rsidRDefault="00BC3021" w:rsidP="00FC73B8">
      <w:pPr>
        <w:ind w:left="708"/>
      </w:pPr>
      <w:r w:rsidRPr="00BC3021">
        <w:rPr>
          <w:b/>
          <w:bCs/>
        </w:rPr>
        <w:lastRenderedPageBreak/>
        <w:t xml:space="preserve">j) </w:t>
      </w:r>
      <w:r w:rsidRPr="00BC3021">
        <w:t xml:space="preserve">smlouvu o poskytování a úhradě zdravotních služeb hrazených z veřejného zdravotního pojištění a smlouvu o úhradě léčivých přípravků obsahujících očkovací látky pro pravidelná očkování podle antigenního složení očkovacích látek stanoveného Ministerstvem zdravotnictví podle zákona o ochraně veřejného zdraví, které jsou uveřejňovány podle zákona o veřejném zdravotním pojištění, </w:t>
      </w:r>
    </w:p>
    <w:p w14:paraId="68FD2052" w14:textId="77777777" w:rsidR="00BC3021" w:rsidRPr="00BC3021" w:rsidRDefault="00BC3021" w:rsidP="00FC73B8">
      <w:pPr>
        <w:ind w:left="708"/>
      </w:pPr>
      <w:r w:rsidRPr="00BC3021">
        <w:rPr>
          <w:b/>
          <w:bCs/>
        </w:rPr>
        <w:t xml:space="preserve">k) </w:t>
      </w:r>
      <w:r w:rsidRPr="00BC3021">
        <w:t xml:space="preserve">smlouvu, jejíž alespoň jednou smluvní stranou je obec, která nevykonává rozšířenou působnost, příspěvková organizace touto obcí zřízená nebo právnická osoba, v níž má taková obec sama nebo s jinými takovými obcemi většinovou účast, </w:t>
      </w:r>
    </w:p>
    <w:p w14:paraId="51CDDE4D" w14:textId="77777777" w:rsidR="00BC3021" w:rsidRPr="00BC3021" w:rsidRDefault="00BC3021" w:rsidP="00FC73B8">
      <w:pPr>
        <w:ind w:left="708"/>
      </w:pPr>
      <w:r w:rsidRPr="00BC3021">
        <w:rPr>
          <w:b/>
          <w:bCs/>
        </w:rPr>
        <w:t xml:space="preserve">l) </w:t>
      </w:r>
      <w:r w:rsidRPr="00BC3021">
        <w:t xml:space="preserve">smlouvu uzavřenou veřejnou vysokou školou v rámci doplňkové činnosti, veřejnou výzkumnou institucí v rámci jiné činnosti v oblasti výzkumu, vývoje a inovací nebo veřejnou kulturní institucí v rámci vedlejší činnosti, </w:t>
      </w:r>
    </w:p>
    <w:p w14:paraId="61D61B1E" w14:textId="77777777" w:rsidR="00BC3021" w:rsidRPr="00BC3021" w:rsidRDefault="00BC3021" w:rsidP="00FC73B8">
      <w:pPr>
        <w:ind w:left="708"/>
      </w:pPr>
      <w:r w:rsidRPr="00BC3021">
        <w:rPr>
          <w:b/>
          <w:bCs/>
        </w:rPr>
        <w:t xml:space="preserve">m) </w:t>
      </w:r>
      <w:r w:rsidRPr="00BC3021">
        <w:t xml:space="preserve">smlouvu, jejímž předmětem je nakládání s výbušninou nebo zařízením či objektem určeným k její výrobě nebo skladování, </w:t>
      </w:r>
    </w:p>
    <w:p w14:paraId="6DDB445C" w14:textId="77777777" w:rsidR="00BC3021" w:rsidRPr="00BC3021" w:rsidRDefault="00BC3021" w:rsidP="00FC73B8">
      <w:pPr>
        <w:ind w:left="708"/>
      </w:pPr>
      <w:r w:rsidRPr="00BC3021">
        <w:rPr>
          <w:b/>
          <w:bCs/>
        </w:rPr>
        <w:t xml:space="preserve">n) </w:t>
      </w:r>
      <w:r w:rsidRPr="00BC3021">
        <w:t xml:space="preserve">smlouvu, týkající se výroby nebo užití pořadu, včetně smlouvy o nabytí práv k užití pořadu, jejíž alespoň jednou smluvní stranou je Česká televize nebo Český rozhlas, </w:t>
      </w:r>
    </w:p>
    <w:p w14:paraId="0FDA5DEF" w14:textId="77777777" w:rsidR="00BC3021" w:rsidRPr="00BC3021" w:rsidRDefault="00BC3021" w:rsidP="00FC73B8">
      <w:pPr>
        <w:ind w:left="708"/>
      </w:pPr>
      <w:r w:rsidRPr="00BC3021">
        <w:rPr>
          <w:b/>
          <w:bCs/>
        </w:rPr>
        <w:t xml:space="preserve">o) </w:t>
      </w:r>
      <w:r w:rsidRPr="00BC3021">
        <w:t>smlouvu chráněnou bankovním tajemstvím; to neplatí, jde-li o smlouvu mezi bankou a osobou uvedenou v § 2 odst. 1, která se týká používání veřejných prostředků,</w:t>
      </w:r>
    </w:p>
    <w:p w14:paraId="3B2757C0" w14:textId="77777777" w:rsidR="00BC3021" w:rsidRPr="00BC3021" w:rsidRDefault="00BC3021" w:rsidP="00FC73B8">
      <w:pPr>
        <w:ind w:left="708"/>
      </w:pPr>
      <w:r w:rsidRPr="00BC3021">
        <w:rPr>
          <w:b/>
          <w:bCs/>
        </w:rPr>
        <w:t xml:space="preserve">p) </w:t>
      </w:r>
      <w:r w:rsidRPr="00BC3021">
        <w:t>kolektivní smlouvu,</w:t>
      </w:r>
    </w:p>
    <w:p w14:paraId="6F5E29F4" w14:textId="6C56EB27" w:rsidR="00BC3021" w:rsidRPr="00BC3021" w:rsidRDefault="00BC3021" w:rsidP="00FC73B8">
      <w:pPr>
        <w:ind w:left="708"/>
      </w:pPr>
      <w:r w:rsidRPr="00BC3021">
        <w:rPr>
          <w:b/>
          <w:bCs/>
        </w:rPr>
        <w:t xml:space="preserve">q) </w:t>
      </w:r>
      <w:r w:rsidRPr="00BC3021">
        <w:t>smlouvu uzavřenou právnickou osobou uvedenou v § 2 odst. 1 písm. j) nebo m), která byla</w:t>
      </w:r>
      <w:r w:rsidR="00B80260">
        <w:t xml:space="preserve"> </w:t>
      </w:r>
      <w:r w:rsidRPr="00BC3021">
        <w:t>založena za účelem uspokojování potřeb majících průmyslovou nebo obchodní povahu nebo za</w:t>
      </w:r>
      <w:r w:rsidR="00B80260">
        <w:t xml:space="preserve"> </w:t>
      </w:r>
      <w:r w:rsidRPr="00BC3021">
        <w:t>účelem výzkumu, vývoje nebo zkušebnictví, pokud tato smlouva byla uzavřena v</w:t>
      </w:r>
      <w:r w:rsidR="00B80260">
        <w:t> </w:t>
      </w:r>
      <w:r w:rsidRPr="00BC3021">
        <w:t>běžném</w:t>
      </w:r>
      <w:r w:rsidR="00B80260">
        <w:t xml:space="preserve"> </w:t>
      </w:r>
      <w:r w:rsidRPr="00BC3021">
        <w:t>obchodním styku v rozsahu předmětu činnosti nebo podnikání uvedené právnické osoby zapsaného</w:t>
      </w:r>
      <w:r w:rsidR="00B80260">
        <w:t xml:space="preserve"> </w:t>
      </w:r>
      <w:r w:rsidRPr="00BC3021">
        <w:t>ve veřejném rejstříku. To neplatí, jde-li o smlouvu uzavřenou s osobou uvedenou v § 2 odst. 1, která</w:t>
      </w:r>
      <w:r w:rsidR="00B80260">
        <w:t xml:space="preserve"> </w:t>
      </w:r>
      <w:r w:rsidRPr="00BC3021">
        <w:t>nebyla založena za účelem uspokojování potřeb majících průmyslovou nebo obchodní povahu nebo</w:t>
      </w:r>
      <w:r w:rsidR="00B80260">
        <w:t xml:space="preserve"> </w:t>
      </w:r>
      <w:r w:rsidRPr="00BC3021">
        <w:t>za účelem výzkumu, vývoje nebo zkušebnictví.</w:t>
      </w:r>
    </w:p>
    <w:p w14:paraId="0A7C613E" w14:textId="77777777" w:rsidR="00BC3021" w:rsidRPr="00BC3021" w:rsidRDefault="00BC3021" w:rsidP="00FC73B8">
      <w:pPr>
        <w:jc w:val="center"/>
      </w:pPr>
      <w:r w:rsidRPr="00BC3021">
        <w:rPr>
          <w:b/>
          <w:bCs/>
        </w:rPr>
        <w:t>§ 4</w:t>
      </w:r>
    </w:p>
    <w:p w14:paraId="60AB34B4" w14:textId="77777777" w:rsidR="00BC3021" w:rsidRPr="00BC3021" w:rsidRDefault="00BC3021" w:rsidP="00FC73B8">
      <w:pPr>
        <w:jc w:val="center"/>
      </w:pPr>
      <w:r w:rsidRPr="00BC3021">
        <w:rPr>
          <w:b/>
          <w:bCs/>
        </w:rPr>
        <w:t>Registr smluv</w:t>
      </w:r>
    </w:p>
    <w:p w14:paraId="2311CB8A" w14:textId="321C2E5B" w:rsidR="00BC3021" w:rsidRPr="00BC3021" w:rsidRDefault="00BC3021" w:rsidP="00BC3021">
      <w:r w:rsidRPr="00BC3021">
        <w:rPr>
          <w:b/>
          <w:bCs/>
        </w:rPr>
        <w:t xml:space="preserve">(1) </w:t>
      </w:r>
      <w:r w:rsidRPr="00BC3021">
        <w:t>Zřizuje se registr smluv jako informační systém veřejné správy, který slouží k uveřejňování smluv</w:t>
      </w:r>
      <w:r w:rsidR="00FC73B8">
        <w:t xml:space="preserve"> </w:t>
      </w:r>
      <w:r w:rsidRPr="00BC3021">
        <w:t>podle tohoto zákona.</w:t>
      </w:r>
    </w:p>
    <w:p w14:paraId="7CBA210E" w14:textId="77777777" w:rsidR="00BC3021" w:rsidRPr="00BC3021" w:rsidRDefault="00BC3021" w:rsidP="00BC3021">
      <w:r w:rsidRPr="00BC3021">
        <w:rPr>
          <w:b/>
          <w:bCs/>
        </w:rPr>
        <w:t xml:space="preserve">(2) </w:t>
      </w:r>
      <w:r w:rsidRPr="00BC3021">
        <w:t>Správcem registru smluv je Digitální a informační agentura.</w:t>
      </w:r>
    </w:p>
    <w:p w14:paraId="0B931192" w14:textId="77777777" w:rsidR="00BC3021" w:rsidRPr="00BC3021" w:rsidRDefault="00BC3021" w:rsidP="00BC3021">
      <w:r w:rsidRPr="00BC3021">
        <w:rPr>
          <w:b/>
          <w:bCs/>
        </w:rPr>
        <w:t xml:space="preserve">(3) </w:t>
      </w:r>
      <w:r w:rsidRPr="00BC3021">
        <w:t>Registr smluv je přístupný způsobem umožňujícím bezplatný dálkový přístup.</w:t>
      </w:r>
    </w:p>
    <w:p w14:paraId="2415CEB4" w14:textId="3199BEFC" w:rsidR="00BC3021" w:rsidRPr="00BC3021" w:rsidRDefault="00BC3021" w:rsidP="00BC3021">
      <w:r w:rsidRPr="00BC3021">
        <w:rPr>
          <w:b/>
          <w:bCs/>
        </w:rPr>
        <w:t xml:space="preserve">(4) </w:t>
      </w:r>
      <w:r w:rsidRPr="00BC3021">
        <w:t>Správce registru smluv neodpovídá za správnost smluv a metadat smluv uveřejněných</w:t>
      </w:r>
      <w:r w:rsidR="002F5633">
        <w:t xml:space="preserve"> </w:t>
      </w:r>
      <w:r w:rsidRPr="00BC3021">
        <w:t>prostřednictvím registru smluv.</w:t>
      </w:r>
    </w:p>
    <w:p w14:paraId="73A79FDC" w14:textId="77777777" w:rsidR="00BC3021" w:rsidRPr="00BC3021" w:rsidRDefault="00BC3021" w:rsidP="002F5633">
      <w:pPr>
        <w:jc w:val="center"/>
      </w:pPr>
      <w:r w:rsidRPr="00BC3021">
        <w:rPr>
          <w:b/>
          <w:bCs/>
        </w:rPr>
        <w:t>§ 5</w:t>
      </w:r>
    </w:p>
    <w:p w14:paraId="00ACBE46" w14:textId="77777777" w:rsidR="00BC3021" w:rsidRPr="00BC3021" w:rsidRDefault="00BC3021" w:rsidP="002F5633">
      <w:pPr>
        <w:jc w:val="center"/>
      </w:pPr>
      <w:r w:rsidRPr="00BC3021">
        <w:rPr>
          <w:b/>
          <w:bCs/>
        </w:rPr>
        <w:t>Způsob uveřejnění</w:t>
      </w:r>
    </w:p>
    <w:p w14:paraId="7E0C46F0" w14:textId="5D5BB220" w:rsidR="00BC3021" w:rsidRPr="00BC3021" w:rsidRDefault="00BC3021" w:rsidP="00BC3021">
      <w:r w:rsidRPr="00BC3021">
        <w:rPr>
          <w:b/>
          <w:bCs/>
        </w:rPr>
        <w:t xml:space="preserve">(1) </w:t>
      </w:r>
      <w:r w:rsidRPr="00BC3021">
        <w:t>Uveřejněním smlouvy prostřednictvím registru smluv se rozumí vložení elektronického obrazu</w:t>
      </w:r>
      <w:r w:rsidR="002F5633">
        <w:t xml:space="preserve"> </w:t>
      </w:r>
      <w:r w:rsidRPr="00BC3021">
        <w:t>textového obsahu smlouvy v otevřeném a strojově čitelném formátu a rovněž metadat podle odstavce 5</w:t>
      </w:r>
      <w:r w:rsidR="001A53B6">
        <w:t xml:space="preserve"> </w:t>
      </w:r>
      <w:r w:rsidRPr="00BC3021">
        <w:t>do registru smluv.</w:t>
      </w:r>
    </w:p>
    <w:p w14:paraId="380A5848" w14:textId="55A79749" w:rsidR="00BC3021" w:rsidRPr="00BC3021" w:rsidRDefault="00BC3021" w:rsidP="00BC3021">
      <w:r w:rsidRPr="00BC3021">
        <w:rPr>
          <w:b/>
          <w:bCs/>
        </w:rPr>
        <w:lastRenderedPageBreak/>
        <w:t xml:space="preserve">(2) </w:t>
      </w:r>
      <w:r w:rsidRPr="00BC3021">
        <w:t>Osoba uvedená v § 2 odst. 1 nebo smluvní strana smlouvy zašle smlouvu správci registru smluv k</w:t>
      </w:r>
      <w:r w:rsidR="00CD4BFF">
        <w:t xml:space="preserve"> </w:t>
      </w:r>
      <w:r w:rsidRPr="00BC3021">
        <w:t>uveřejnění prostřednictvím registru smluv bez zbytečného odkladu, nejpozději však do 30 dnů od</w:t>
      </w:r>
      <w:r w:rsidR="00CD4BFF">
        <w:t xml:space="preserve"> </w:t>
      </w:r>
      <w:r w:rsidRPr="00BC3021">
        <w:t>uzavření smlouvy. Správce registru smluv uveřejní smlouvu prostřednictvím registru smluv</w:t>
      </w:r>
      <w:r w:rsidR="00CD4BFF">
        <w:t xml:space="preserve"> </w:t>
      </w:r>
      <w:r w:rsidRPr="00BC3021">
        <w:t>bezodkladně po jejím doručení; uveřejnění smlouvy prostřednictvím registru smluv se provádí zpravidla</w:t>
      </w:r>
      <w:r w:rsidR="00CD4BFF">
        <w:t xml:space="preserve"> </w:t>
      </w:r>
      <w:r w:rsidRPr="00BC3021">
        <w:t>automatizovaně.</w:t>
      </w:r>
    </w:p>
    <w:p w14:paraId="7FE9812B" w14:textId="5092A65A" w:rsidR="00BC3021" w:rsidRPr="00BC3021" w:rsidRDefault="00BC3021" w:rsidP="00BC3021">
      <w:r w:rsidRPr="00BC3021">
        <w:rPr>
          <w:b/>
          <w:bCs/>
        </w:rPr>
        <w:t xml:space="preserve">(3) </w:t>
      </w:r>
      <w:r w:rsidRPr="00BC3021">
        <w:t>Zaslání smlouvy správci registru smluv se provede na elektronickém formuláři do datové schránky</w:t>
      </w:r>
      <w:r w:rsidR="00CD4BFF">
        <w:t xml:space="preserve"> </w:t>
      </w:r>
      <w:r w:rsidRPr="00BC3021">
        <w:t>zřízené správci registru smluv pro tento účel. Správce registru smluv uveřejní elektronický formulář na</w:t>
      </w:r>
      <w:r w:rsidR="00AB6033">
        <w:t xml:space="preserve"> </w:t>
      </w:r>
      <w:r w:rsidRPr="00BC3021">
        <w:t>portálu veřejné správy.</w:t>
      </w:r>
    </w:p>
    <w:p w14:paraId="3C0D459C" w14:textId="30BAF500" w:rsidR="00BC3021" w:rsidRPr="00BC3021" w:rsidRDefault="00BC3021" w:rsidP="00BC3021">
      <w:r w:rsidRPr="00BC3021">
        <w:rPr>
          <w:b/>
          <w:bCs/>
        </w:rPr>
        <w:t xml:space="preserve">(4) </w:t>
      </w:r>
      <w:r w:rsidRPr="00BC3021">
        <w:t>V případě, že je prostřednictvím registru smluv uveřejněna smlouva, správce registru smluv potvrdí</w:t>
      </w:r>
      <w:r w:rsidR="00AB6033">
        <w:t xml:space="preserve"> </w:t>
      </w:r>
      <w:r w:rsidRPr="00BC3021">
        <w:t>uveřejnění potvrzením, které zašle do datové schránky, ze které mu byla smlouva zaslána k</w:t>
      </w:r>
      <w:r w:rsidR="00AB6033">
        <w:t> </w:t>
      </w:r>
      <w:r w:rsidRPr="00BC3021">
        <w:t>uveřejnění</w:t>
      </w:r>
      <w:r w:rsidR="00AB6033">
        <w:t xml:space="preserve"> </w:t>
      </w:r>
      <w:r w:rsidRPr="00BC3021">
        <w:t>prostřednictvím registru smluv; zaslání potvrzení se provádí zpravidla automatizovaně. Správce</w:t>
      </w:r>
      <w:r w:rsidR="00AB6033">
        <w:t xml:space="preserve"> </w:t>
      </w:r>
      <w:r w:rsidRPr="00BC3021">
        <w:t>registru smluv v potvrzení uvede metadata smlouvy podle odstavce 5 a potvrzení zabezpečí způsobem</w:t>
      </w:r>
      <w:r w:rsidR="00AB6033">
        <w:t xml:space="preserve"> </w:t>
      </w:r>
      <w:r w:rsidRPr="00BC3021">
        <w:t>zajišťujícím integritu, případně původ dat.</w:t>
      </w:r>
    </w:p>
    <w:p w14:paraId="6434363B" w14:textId="0F55DEE3" w:rsidR="00BC3021" w:rsidRPr="00BC3021" w:rsidRDefault="00BC3021" w:rsidP="00BC3021">
      <w:r w:rsidRPr="00BC3021">
        <w:rPr>
          <w:b/>
          <w:bCs/>
        </w:rPr>
        <w:t xml:space="preserve">(5) </w:t>
      </w:r>
      <w:r w:rsidRPr="00BC3021">
        <w:t>Smlouva, která nebyla uveřejněna způsobem uvedeným v odstavci 1 nebo jejíž metadata</w:t>
      </w:r>
      <w:r w:rsidR="00AB6033">
        <w:t xml:space="preserve"> </w:t>
      </w:r>
      <w:r w:rsidRPr="00BC3021">
        <w:t>neobsahují</w:t>
      </w:r>
    </w:p>
    <w:p w14:paraId="421156FE" w14:textId="77777777" w:rsidR="00BC3021" w:rsidRPr="00BC3021" w:rsidRDefault="00BC3021" w:rsidP="00AB6033">
      <w:pPr>
        <w:ind w:left="708"/>
      </w:pPr>
      <w:r w:rsidRPr="00BC3021">
        <w:rPr>
          <w:b/>
          <w:bCs/>
        </w:rPr>
        <w:t xml:space="preserve">a) </w:t>
      </w:r>
      <w:r w:rsidRPr="00BC3021">
        <w:t>identifikaci smluvních stran,</w:t>
      </w:r>
    </w:p>
    <w:p w14:paraId="2E4314C8" w14:textId="77777777" w:rsidR="00BC3021" w:rsidRPr="00BC3021" w:rsidRDefault="00BC3021" w:rsidP="00AB6033">
      <w:pPr>
        <w:ind w:left="708"/>
      </w:pPr>
      <w:r w:rsidRPr="00BC3021">
        <w:rPr>
          <w:b/>
          <w:bCs/>
        </w:rPr>
        <w:t xml:space="preserve">b) </w:t>
      </w:r>
      <w:r w:rsidRPr="00BC3021">
        <w:t>vymezení předmětu smlouvy,</w:t>
      </w:r>
    </w:p>
    <w:p w14:paraId="5E811392" w14:textId="77777777" w:rsidR="00BC3021" w:rsidRPr="00BC3021" w:rsidRDefault="00BC3021" w:rsidP="00AB6033">
      <w:pPr>
        <w:ind w:left="708"/>
      </w:pPr>
      <w:r w:rsidRPr="00BC3021">
        <w:rPr>
          <w:b/>
          <w:bCs/>
        </w:rPr>
        <w:t xml:space="preserve">c) </w:t>
      </w:r>
      <w:r w:rsidRPr="00BC3021">
        <w:t>cenu, a pokud ji smlouva neobsahuje, hodnotu předmětu smlouvy, lze-li ji určit,</w:t>
      </w:r>
    </w:p>
    <w:p w14:paraId="18D8BCDB" w14:textId="77777777" w:rsidR="00BC3021" w:rsidRPr="00BC3021" w:rsidRDefault="00BC3021" w:rsidP="00AB6033">
      <w:pPr>
        <w:ind w:left="708"/>
      </w:pPr>
      <w:r w:rsidRPr="00BC3021">
        <w:rPr>
          <w:b/>
          <w:bCs/>
        </w:rPr>
        <w:t xml:space="preserve">d) </w:t>
      </w:r>
      <w:r w:rsidRPr="00BC3021">
        <w:t>datum uzavření smlouvy,</w:t>
      </w:r>
    </w:p>
    <w:p w14:paraId="4DD1D7DA" w14:textId="77777777" w:rsidR="00BC3021" w:rsidRPr="00BC3021" w:rsidRDefault="00BC3021" w:rsidP="00BC3021">
      <w:r w:rsidRPr="00BC3021">
        <w:t>se nepovažuje za uveřejněnou prostřednictvím registru smluv.</w:t>
      </w:r>
    </w:p>
    <w:p w14:paraId="0652AC2D" w14:textId="5AAA59AD" w:rsidR="00BC3021" w:rsidRPr="00BC3021" w:rsidRDefault="00BC3021" w:rsidP="00BC3021">
      <w:r w:rsidRPr="00BC3021">
        <w:rPr>
          <w:b/>
          <w:bCs/>
        </w:rPr>
        <w:t xml:space="preserve">(6) </w:t>
      </w:r>
      <w:r w:rsidRPr="00BC3021">
        <w:t>Z uveřejnění prostřednictvím registru smluv lze vyloučit metadata uvedená v odstavci 5 písm. a)nebo c), jsou-li tato metadata obchodním tajemstvím osoby uvedené v § 2 odst. 1 písm. e), j), k), l)nebo m), a to také tehdy, pokud by obchodním tajemstvím bylo až více takto uveřejněných informací</w:t>
      </w:r>
      <w:r w:rsidR="00C8258A">
        <w:t xml:space="preserve"> </w:t>
      </w:r>
      <w:r w:rsidRPr="00BC3021">
        <w:t>zároveň.</w:t>
      </w:r>
    </w:p>
    <w:p w14:paraId="2CA3F5FE" w14:textId="140D6100" w:rsidR="00BC3021" w:rsidRPr="00BC3021" w:rsidRDefault="00BC3021" w:rsidP="00BC3021">
      <w:r w:rsidRPr="00BC3021">
        <w:rPr>
          <w:b/>
          <w:bCs/>
        </w:rPr>
        <w:t xml:space="preserve">(7) </w:t>
      </w:r>
      <w:r w:rsidRPr="00BC3021">
        <w:t>Osoba uvedená v § 2 odst. 1 nebo smluvní strana smlouvy může uveřejněnou smlouvu nebo</w:t>
      </w:r>
      <w:r w:rsidR="00C8258A">
        <w:t xml:space="preserve"> </w:t>
      </w:r>
      <w:r w:rsidRPr="00BC3021">
        <w:t>metadata smlouvy po jejich uveřejnění opravit; přitom postupuje podle odstavců 2 až 4 obdobně.</w:t>
      </w:r>
      <w:r w:rsidR="00C8258A">
        <w:t xml:space="preserve"> </w:t>
      </w:r>
      <w:r w:rsidRPr="00BC3021">
        <w:t>Původní smlouva nebo metadata zůstávají v registru smluv uchovány.</w:t>
      </w:r>
    </w:p>
    <w:p w14:paraId="2920DB3B" w14:textId="77777777" w:rsidR="00BC3021" w:rsidRPr="00BC3021" w:rsidRDefault="00BC3021" w:rsidP="00BC3021"/>
    <w:p w14:paraId="6C87249F" w14:textId="6379BC12" w:rsidR="00BC3021" w:rsidRPr="00BC3021" w:rsidRDefault="00BC3021" w:rsidP="00BC3021">
      <w:r w:rsidRPr="00BC3021">
        <w:rPr>
          <w:b/>
          <w:bCs/>
        </w:rPr>
        <w:t xml:space="preserve">(8) </w:t>
      </w:r>
      <w:r w:rsidRPr="00BC3021">
        <w:t>V případě, že mají být z uveřejnění vyloučeny informace postupem podle § 3 odst. 1 anebo § 5odst. 6, musí být v elektronickém obrazu textového obsahu smlouvy zaslaném správci registru smluv</w:t>
      </w:r>
      <w:r w:rsidR="008A5DAC">
        <w:t xml:space="preserve"> </w:t>
      </w:r>
      <w:r w:rsidRPr="00BC3021">
        <w:t>tyto informace znečitelněny tím, kdo zaslal smlouvu k uveřejnění prostřednictvím registru smluv.</w:t>
      </w:r>
    </w:p>
    <w:p w14:paraId="1794DED3" w14:textId="77777777" w:rsidR="00BC3021" w:rsidRPr="00BC3021" w:rsidRDefault="00BC3021" w:rsidP="008A5DAC">
      <w:pPr>
        <w:jc w:val="center"/>
      </w:pPr>
      <w:r w:rsidRPr="00BC3021">
        <w:rPr>
          <w:b/>
          <w:bCs/>
        </w:rPr>
        <w:t>§ 6</w:t>
      </w:r>
    </w:p>
    <w:p w14:paraId="45351041" w14:textId="77777777" w:rsidR="00BC3021" w:rsidRPr="00BC3021" w:rsidRDefault="00BC3021" w:rsidP="008A5DAC">
      <w:pPr>
        <w:jc w:val="center"/>
      </w:pPr>
      <w:r w:rsidRPr="00BC3021">
        <w:rPr>
          <w:b/>
          <w:bCs/>
        </w:rPr>
        <w:t>Následky uveřejnění</w:t>
      </w:r>
    </w:p>
    <w:p w14:paraId="1FBD7205" w14:textId="5030FCB8" w:rsidR="00BC3021" w:rsidRPr="00BC3021" w:rsidRDefault="00BC3021" w:rsidP="00BC3021">
      <w:r w:rsidRPr="00BC3021">
        <w:rPr>
          <w:b/>
          <w:bCs/>
        </w:rPr>
        <w:t xml:space="preserve">(1) </w:t>
      </w:r>
      <w:r w:rsidRPr="00BC3021">
        <w:t>Smlouva, na niž se vztahuje povinnost uveřejnění prostřednictvím registru smluv, nabývá účinnosti</w:t>
      </w:r>
      <w:r w:rsidR="008A5DAC">
        <w:t xml:space="preserve"> </w:t>
      </w:r>
      <w:r w:rsidRPr="00BC3021">
        <w:t>nejdříve dnem uveřejnění.</w:t>
      </w:r>
    </w:p>
    <w:p w14:paraId="41CBEC94" w14:textId="466932E4" w:rsidR="00BC3021" w:rsidRPr="00BC3021" w:rsidRDefault="00BC3021" w:rsidP="00BC3021">
      <w:r w:rsidRPr="00BC3021">
        <w:rPr>
          <w:b/>
          <w:bCs/>
        </w:rPr>
        <w:t xml:space="preserve">(2) </w:t>
      </w:r>
      <w:r w:rsidRPr="00BC3021">
        <w:t>Nezávisle na uveřejnění prostřednictvím registru smluv nabývá účinnosti smlouva, která byla</w:t>
      </w:r>
      <w:r w:rsidR="0098538C">
        <w:t xml:space="preserve"> </w:t>
      </w:r>
      <w:r w:rsidRPr="00BC3021">
        <w:t>uzavřena v krajní nouzi nebo za účelem odvrácení nebo zmírnění újmy hrozící bezprostředně v</w:t>
      </w:r>
      <w:r w:rsidR="0098538C">
        <w:t xml:space="preserve"> </w:t>
      </w:r>
      <w:r w:rsidRPr="00BC3021">
        <w:t>souvislosti s mimořádnou událostí ohrožující život, zdraví, majetek nebo životní prostředí.</w:t>
      </w:r>
    </w:p>
    <w:p w14:paraId="473FBD89" w14:textId="40A71460" w:rsidR="00BC3021" w:rsidRPr="00BC3021" w:rsidRDefault="00BC3021" w:rsidP="00BC3021">
      <w:r w:rsidRPr="00BC3021">
        <w:rPr>
          <w:b/>
          <w:bCs/>
        </w:rPr>
        <w:lastRenderedPageBreak/>
        <w:t xml:space="preserve">(3) </w:t>
      </w:r>
      <w:r w:rsidRPr="00BC3021">
        <w:t>Nezávisle na uveřejnění prostřednictvím registru smluv dále nabývá účinnosti smlouva, jejímž</w:t>
      </w:r>
      <w:r w:rsidR="001F09C0">
        <w:t xml:space="preserve"> </w:t>
      </w:r>
      <w:r w:rsidRPr="00BC3021">
        <w:t>předmětem jsou léčiva nebo zdravotnické prostředky.</w:t>
      </w:r>
    </w:p>
    <w:p w14:paraId="73570D74" w14:textId="77777777" w:rsidR="00BC3021" w:rsidRPr="00BC3021" w:rsidRDefault="00BC3021" w:rsidP="000B47E4">
      <w:pPr>
        <w:jc w:val="center"/>
      </w:pPr>
      <w:r w:rsidRPr="00BC3021">
        <w:rPr>
          <w:b/>
          <w:bCs/>
        </w:rPr>
        <w:t>§ 7</w:t>
      </w:r>
    </w:p>
    <w:p w14:paraId="6DAC0F6D" w14:textId="77777777" w:rsidR="00BC3021" w:rsidRPr="00BC3021" w:rsidRDefault="00BC3021" w:rsidP="000B47E4">
      <w:pPr>
        <w:jc w:val="center"/>
      </w:pPr>
      <w:r w:rsidRPr="00BC3021">
        <w:rPr>
          <w:b/>
          <w:bCs/>
        </w:rPr>
        <w:t>Zrušení smlouvy</w:t>
      </w:r>
    </w:p>
    <w:p w14:paraId="7CD8C533" w14:textId="2EFA7DB1" w:rsidR="00BC3021" w:rsidRPr="00BC3021" w:rsidRDefault="00BC3021" w:rsidP="00BC3021">
      <w:r w:rsidRPr="00BC3021">
        <w:rPr>
          <w:b/>
          <w:bCs/>
        </w:rPr>
        <w:t xml:space="preserve">(1) </w:t>
      </w:r>
      <w:r w:rsidRPr="00BC3021">
        <w:t>Nebyla-li smlouva, na niž se vztahuje povinnost uveřejnění prostřednictvím registru smluv,</w:t>
      </w:r>
      <w:r w:rsidR="007C698C">
        <w:t xml:space="preserve"> </w:t>
      </w:r>
      <w:r w:rsidRPr="00BC3021">
        <w:t>uveřejněna prostřednictvím registru smluv ani do tří měsíců ode dne, kdy byla uzavřena, platí, že je</w:t>
      </w:r>
      <w:r w:rsidR="007C698C">
        <w:t xml:space="preserve"> </w:t>
      </w:r>
      <w:r w:rsidRPr="00BC3021">
        <w:t>zrušena od počátku.</w:t>
      </w:r>
    </w:p>
    <w:p w14:paraId="2312386E" w14:textId="09A3392F" w:rsidR="00BC3021" w:rsidRPr="00BC3021" w:rsidRDefault="00BC3021" w:rsidP="00BC3021">
      <w:r w:rsidRPr="00BC3021">
        <w:rPr>
          <w:b/>
          <w:bCs/>
        </w:rPr>
        <w:t xml:space="preserve">(2) </w:t>
      </w:r>
      <w:r w:rsidRPr="00BC3021">
        <w:t>Odstavec 1 se nepoužije, pokud nebyla prostřednictvím registru smluv uveřejněna pouze část</w:t>
      </w:r>
      <w:r w:rsidR="00603EAA">
        <w:t xml:space="preserve"> </w:t>
      </w:r>
      <w:r w:rsidRPr="00BC3021">
        <w:t>smlouvy nebo byla nesprávně vyloučena z uveřejnění metadata z důvodu ochrany obchodního</w:t>
      </w:r>
      <w:r w:rsidR="00603EAA">
        <w:t xml:space="preserve"> </w:t>
      </w:r>
      <w:r w:rsidRPr="00BC3021">
        <w:t>tajemství postupem podle § 5 odst. 6,</w:t>
      </w:r>
    </w:p>
    <w:p w14:paraId="0D0B9407" w14:textId="51ED4854" w:rsidR="00BC3021" w:rsidRPr="00BC3021" w:rsidRDefault="00BC3021" w:rsidP="00BC3021">
      <w:r w:rsidRPr="00BC3021">
        <w:rPr>
          <w:b/>
          <w:bCs/>
        </w:rPr>
        <w:t xml:space="preserve">a) </w:t>
      </w:r>
      <w:r w:rsidRPr="00BC3021">
        <w:t>provede-li osoba uvedená v § 2 odst. 1 nebo jiná smluvní strana opravu podle § 5 odst. 7, jíž</w:t>
      </w:r>
      <w:r w:rsidR="00603EAA">
        <w:t xml:space="preserve"> </w:t>
      </w:r>
      <w:r w:rsidRPr="00BC3021">
        <w:t>bude dosaženo uveřejnění souladného s tímto zákonem, ve lhůtě do 30 dnů ode dne, kdy se</w:t>
      </w:r>
      <w:r w:rsidR="00603EAA">
        <w:t xml:space="preserve"> </w:t>
      </w:r>
      <w:r w:rsidRPr="00BC3021">
        <w:t>dozvěděla o tom, že uveřejnění není souladné s tímto zákonem, byla-li dosud v dobré víře, že</w:t>
      </w:r>
      <w:r w:rsidR="00603EAA">
        <w:t xml:space="preserve"> </w:t>
      </w:r>
      <w:r w:rsidRPr="00BC3021">
        <w:t>uveřejnění je souladné s tímto zákonem, nebo</w:t>
      </w:r>
    </w:p>
    <w:p w14:paraId="103A8FA3" w14:textId="4FD78D75" w:rsidR="00BC3021" w:rsidRPr="00BC3021" w:rsidRDefault="00BC3021" w:rsidP="00BC3021">
      <w:r w:rsidRPr="00BC3021">
        <w:rPr>
          <w:b/>
          <w:bCs/>
        </w:rPr>
        <w:t xml:space="preserve">b) </w:t>
      </w:r>
      <w:r w:rsidRPr="00BC3021">
        <w:t>uveřejní-li osoba uvedená v § 2 odst. 1 nebo jiná smluvní strana neuveřejněnou část smlouvy</w:t>
      </w:r>
      <w:r w:rsidR="00603EAA">
        <w:t xml:space="preserve"> </w:t>
      </w:r>
      <w:r w:rsidRPr="00BC3021">
        <w:t>nebo dotčená metadata prostřednictvím registru smluv jako opravu podle § 5 odst. 7 do 30 dnů ode</w:t>
      </w:r>
      <w:r w:rsidR="00585B70">
        <w:t xml:space="preserve"> </w:t>
      </w:r>
      <w:r w:rsidRPr="00BC3021">
        <w:t>dne, kdy jí bylo doručeno rozhodnutí nadřízeného orgánu nebo soudu, na jehož základě má být</w:t>
      </w:r>
      <w:r w:rsidR="00585B70">
        <w:t xml:space="preserve"> </w:t>
      </w:r>
      <w:r w:rsidRPr="00BC3021">
        <w:t>neuveřejněná část smlouvy nebo dotčená metadata poskytnuta podle předpisů upravujících</w:t>
      </w:r>
      <w:r w:rsidR="00585B70">
        <w:t xml:space="preserve"> </w:t>
      </w:r>
      <w:r w:rsidRPr="00BC3021">
        <w:t>svobodný přístup k informacím.</w:t>
      </w:r>
    </w:p>
    <w:p w14:paraId="31A51172" w14:textId="4EAAF095" w:rsidR="00BC3021" w:rsidRPr="00BC3021" w:rsidRDefault="00BC3021" w:rsidP="00BC3021">
      <w:r w:rsidRPr="00BC3021">
        <w:rPr>
          <w:b/>
          <w:bCs/>
        </w:rPr>
        <w:t xml:space="preserve">(3) </w:t>
      </w:r>
      <w:r w:rsidRPr="00BC3021">
        <w:t>Odstavec 1 se dále nepoužije, pokud nebyla prostřednictvím registru smluv uveřejněna smlouva, o</w:t>
      </w:r>
      <w:r w:rsidR="00585B70">
        <w:t xml:space="preserve"> </w:t>
      </w:r>
      <w:r w:rsidRPr="00BC3021">
        <w:t>níž je právnická osoba uvedená v § 2 odst. 1 písm. j) nebo m) v dobré víře, že splňuje podmínky podle§ 3 odst. 2 písm. q). Dozví-li se právnická osoba uvedená v § 2 odst. 1 písm. j) nebo m) o tom, že</w:t>
      </w:r>
      <w:r w:rsidR="00585B70">
        <w:t xml:space="preserve"> </w:t>
      </w:r>
      <w:r w:rsidRPr="00BC3021">
        <w:t>neuveřejnění smlouvy podle věty první není v souladu s tímto zákonem, a není-li smlouva uveřejněna</w:t>
      </w:r>
      <w:r w:rsidR="00585B70">
        <w:t xml:space="preserve"> </w:t>
      </w:r>
      <w:r w:rsidRPr="00BC3021">
        <w:t>prostřednictvím registru smluv do 30 dnů, platí, že je zrušena od počátku.</w:t>
      </w:r>
    </w:p>
    <w:p w14:paraId="249B02DB" w14:textId="0EDC5847" w:rsidR="00BC3021" w:rsidRPr="00BC3021" w:rsidRDefault="00BC3021" w:rsidP="00BC3021">
      <w:r w:rsidRPr="00BC3021">
        <w:rPr>
          <w:b/>
          <w:bCs/>
        </w:rPr>
        <w:t xml:space="preserve">(4) </w:t>
      </w:r>
      <w:r w:rsidRPr="00BC3021">
        <w:t>Jiná metadata než podle odstavce 2 lze opravit pouze ve lhůtě tří měsíců ode dne, kdy byla</w:t>
      </w:r>
      <w:r w:rsidR="00585B70">
        <w:t xml:space="preserve"> </w:t>
      </w:r>
      <w:r w:rsidRPr="00BC3021">
        <w:t>uzavřena smlouva, k níž se metadata vztahují; to neplatí pro opravu chyb v psaní nebo v počtech.</w:t>
      </w:r>
    </w:p>
    <w:p w14:paraId="69C94720" w14:textId="77777777" w:rsidR="00BC3021" w:rsidRPr="00BC3021" w:rsidRDefault="00BC3021" w:rsidP="00585B70">
      <w:pPr>
        <w:jc w:val="center"/>
      </w:pPr>
      <w:r w:rsidRPr="00BC3021">
        <w:rPr>
          <w:b/>
          <w:bCs/>
        </w:rPr>
        <w:t>§ 8</w:t>
      </w:r>
    </w:p>
    <w:p w14:paraId="69BA7FF9" w14:textId="77777777" w:rsidR="00BC3021" w:rsidRPr="00BC3021" w:rsidRDefault="00BC3021" w:rsidP="00585B70">
      <w:pPr>
        <w:jc w:val="center"/>
      </w:pPr>
      <w:r w:rsidRPr="00BC3021">
        <w:rPr>
          <w:b/>
          <w:bCs/>
        </w:rPr>
        <w:t>Společná a přechodná ustanovení</w:t>
      </w:r>
    </w:p>
    <w:p w14:paraId="32CC5C22" w14:textId="36334E98" w:rsidR="00BC3021" w:rsidRPr="00BC3021" w:rsidRDefault="00BC3021" w:rsidP="00BC3021">
      <w:r w:rsidRPr="00BC3021">
        <w:rPr>
          <w:b/>
          <w:bCs/>
        </w:rPr>
        <w:t xml:space="preserve">(1) </w:t>
      </w:r>
      <w:r w:rsidRPr="00BC3021">
        <w:t>Tento zákon se použije bez ohledu na právo, které je podle mezinárodního práva soukromého pro</w:t>
      </w:r>
      <w:r w:rsidR="00585B70">
        <w:t xml:space="preserve"> </w:t>
      </w:r>
      <w:r w:rsidRPr="00BC3021">
        <w:t>smlouvu právem rozhodným.</w:t>
      </w:r>
    </w:p>
    <w:p w14:paraId="64F754AC" w14:textId="1F7E5FB3" w:rsidR="00BC3021" w:rsidRPr="00BC3021" w:rsidRDefault="00BC3021" w:rsidP="00BC3021">
      <w:r w:rsidRPr="00BC3021">
        <w:rPr>
          <w:b/>
          <w:bCs/>
        </w:rPr>
        <w:t xml:space="preserve">(2) </w:t>
      </w:r>
      <w:r w:rsidRPr="00BC3021">
        <w:t>Smlouva, na niž se vztahuje povinnost uveřejnění prostřednictvím registru smluv, musí být uzavřena</w:t>
      </w:r>
      <w:r w:rsidR="00941360">
        <w:t xml:space="preserve"> </w:t>
      </w:r>
      <w:r w:rsidRPr="00BC3021">
        <w:t>písemně nebo jiným způsobem umožňujícím uveřejnění smlouvy prostřednictvím registru smluv.</w:t>
      </w:r>
      <w:r w:rsidR="00941360">
        <w:t xml:space="preserve"> </w:t>
      </w:r>
      <w:r w:rsidRPr="00BC3021">
        <w:t>Smlouva, kterou se doplňuje, mění, nahrazuje nebo ruší smlouva uveřejněná v registru smluv přede</w:t>
      </w:r>
      <w:r w:rsidR="00941360">
        <w:t xml:space="preserve"> </w:t>
      </w:r>
      <w:r w:rsidRPr="00BC3021">
        <w:t>dnem 18. srpna 2017, může být rovněž uzavřena písemně nebo jiným způsobem umožňujícím</w:t>
      </w:r>
      <w:r w:rsidR="00941360">
        <w:t xml:space="preserve"> </w:t>
      </w:r>
      <w:r w:rsidRPr="00BC3021">
        <w:t>uveřejnění smlouvy prostřednictvím registru smluv.</w:t>
      </w:r>
    </w:p>
    <w:p w14:paraId="7F783FE5" w14:textId="75362D7A" w:rsidR="00BC3021" w:rsidRPr="00BC3021" w:rsidRDefault="00BC3021" w:rsidP="00BC3021">
      <w:r w:rsidRPr="00BC3021">
        <w:rPr>
          <w:b/>
          <w:bCs/>
        </w:rPr>
        <w:t xml:space="preserve">(3) </w:t>
      </w:r>
      <w:r w:rsidRPr="00BC3021">
        <w:t>Byla-li smlouva, na niž se vztahuje povinnost uveřejnění prostřednictvím registru smluv, uzavřena</w:t>
      </w:r>
      <w:r w:rsidR="00941360">
        <w:t xml:space="preserve"> </w:t>
      </w:r>
      <w:r w:rsidRPr="00BC3021">
        <w:t>přede dnem nabytí účinnosti tohoto zákona a po nabytí účinnosti tohoto zákona byla uzavřena dohoda,</w:t>
      </w:r>
      <w:r w:rsidR="00941360">
        <w:t xml:space="preserve"> </w:t>
      </w:r>
      <w:r w:rsidRPr="00BC3021">
        <w:t>kterou se taková smlouva doplňuje, mění, nahrazuje nebo ruší, uveřejní se prostřednictvím registru</w:t>
      </w:r>
      <w:r w:rsidR="00941360">
        <w:t xml:space="preserve"> </w:t>
      </w:r>
      <w:r w:rsidRPr="00BC3021">
        <w:t>smluv spolu s touto dohodou i dotčená smlouva.</w:t>
      </w:r>
    </w:p>
    <w:p w14:paraId="4338263B" w14:textId="77777777" w:rsidR="00BC3021" w:rsidRPr="00BC3021" w:rsidRDefault="00BC3021" w:rsidP="00BC3021"/>
    <w:p w14:paraId="5C1F90F4" w14:textId="34663E0D" w:rsidR="00BC3021" w:rsidRPr="00BC3021" w:rsidRDefault="00BC3021" w:rsidP="00BC3021">
      <w:r w:rsidRPr="00BC3021">
        <w:rPr>
          <w:b/>
          <w:bCs/>
        </w:rPr>
        <w:t xml:space="preserve">(4) </w:t>
      </w:r>
      <w:r w:rsidRPr="00BC3021">
        <w:t>Je-li v souladu s tímto zákonem uveřejněna smlouva, která má být uveřejněna podle zákona o</w:t>
      </w:r>
      <w:r w:rsidR="00941360">
        <w:t xml:space="preserve"> </w:t>
      </w:r>
      <w:r w:rsidRPr="00BC3021">
        <w:t>veřejných zakázkách, je tím splněna povinnost uveřejnit ji podle zákona o veřejných zakázkách; to platí</w:t>
      </w:r>
      <w:r w:rsidR="00941360">
        <w:t xml:space="preserve"> </w:t>
      </w:r>
      <w:r w:rsidRPr="00BC3021">
        <w:t>obdobně o údajích uveřejňovaných jako metadata podle tohoto zákona.</w:t>
      </w:r>
    </w:p>
    <w:p w14:paraId="4208D395" w14:textId="30C2953A" w:rsidR="00BC3021" w:rsidRPr="00BC3021" w:rsidRDefault="00BC3021" w:rsidP="00BC3021">
      <w:r w:rsidRPr="00BC3021">
        <w:rPr>
          <w:b/>
          <w:bCs/>
        </w:rPr>
        <w:t xml:space="preserve">(5) </w:t>
      </w:r>
      <w:r w:rsidRPr="00BC3021">
        <w:t>Je-li v souladu s tímto zákonem uveřejněna smlouva, která má být uveřejněna podle jiného zákona</w:t>
      </w:r>
      <w:r w:rsidR="00941360">
        <w:t xml:space="preserve"> </w:t>
      </w:r>
      <w:r w:rsidRPr="00BC3021">
        <w:t xml:space="preserve">nebo informace z ní mají být uveřejněny podle jiného zákona, je tím splněna povinnost uveřejnit ji </w:t>
      </w:r>
      <w:proofErr w:type="spellStart"/>
      <w:r w:rsidRPr="00BC3021">
        <w:t>neboinformace</w:t>
      </w:r>
      <w:proofErr w:type="spellEnd"/>
      <w:r w:rsidRPr="00BC3021">
        <w:t xml:space="preserve"> z ní podle takového jiného zákona; to platí obdobně o údajích uveřejňovaných jako </w:t>
      </w:r>
      <w:proofErr w:type="spellStart"/>
      <w:r w:rsidRPr="00BC3021">
        <w:t>metadatapodle</w:t>
      </w:r>
      <w:proofErr w:type="spellEnd"/>
      <w:r w:rsidRPr="00BC3021">
        <w:t xml:space="preserve"> tohoto zákona. Pro účely věty první se jiným zákonem rozumí</w:t>
      </w:r>
    </w:p>
    <w:p w14:paraId="67A9C707" w14:textId="5D085635" w:rsidR="00BC3021" w:rsidRPr="00BC3021" w:rsidRDefault="00BC3021" w:rsidP="00BC3021">
      <w:r w:rsidRPr="00BC3021">
        <w:rPr>
          <w:b/>
          <w:bCs/>
        </w:rPr>
        <w:t xml:space="preserve">a) </w:t>
      </w:r>
      <w:r w:rsidRPr="00BC3021">
        <w:t>zákon o rozpočtových pravidlech územních rozpočtů, jde-li o smlouvu, která má být zveřejněna</w:t>
      </w:r>
      <w:r w:rsidR="00C2081C">
        <w:t xml:space="preserve"> </w:t>
      </w:r>
      <w:r w:rsidRPr="00BC3021">
        <w:t>podle jeho § 10d,</w:t>
      </w:r>
    </w:p>
    <w:p w14:paraId="774557D1" w14:textId="23E029D7" w:rsidR="00BC3021" w:rsidRPr="00BC3021" w:rsidRDefault="00BC3021" w:rsidP="00BC3021">
      <w:r w:rsidRPr="00BC3021">
        <w:rPr>
          <w:b/>
          <w:bCs/>
        </w:rPr>
        <w:t xml:space="preserve">b) </w:t>
      </w:r>
      <w:r w:rsidRPr="00BC3021">
        <w:t>zákon o podpoře výzkumu, experimentálního vývoje a inovací, jde-li o smlouvu, o níž mají být</w:t>
      </w:r>
      <w:r w:rsidR="00C2081C">
        <w:t xml:space="preserve"> </w:t>
      </w:r>
      <w:r w:rsidRPr="00BC3021">
        <w:t>informace veřejně přístupné prostřednictvím informačního systému výzkumu, vývoje a inovací,</w:t>
      </w:r>
    </w:p>
    <w:p w14:paraId="3A46EBEE" w14:textId="69B1D6DF" w:rsidR="00BC3021" w:rsidRPr="00BC3021" w:rsidRDefault="00BC3021" w:rsidP="00BC3021">
      <w:r w:rsidRPr="00BC3021">
        <w:rPr>
          <w:b/>
          <w:bCs/>
        </w:rPr>
        <w:t xml:space="preserve">c) </w:t>
      </w:r>
      <w:r w:rsidRPr="00BC3021">
        <w:t>koncesní zákon, jde-li o smlouvu, o níž mají být informace veřejně přístupné prostřednictvím</w:t>
      </w:r>
      <w:r w:rsidR="00C2081C">
        <w:t xml:space="preserve"> </w:t>
      </w:r>
      <w:r w:rsidRPr="00BC3021">
        <w:t>rejstříku koncesních smluv.</w:t>
      </w:r>
    </w:p>
    <w:p w14:paraId="4DD5DECE" w14:textId="668D2AEF" w:rsidR="00BC3021" w:rsidRPr="00BC3021" w:rsidRDefault="00BC3021" w:rsidP="00BC3021">
      <w:r w:rsidRPr="00BC3021">
        <w:rPr>
          <w:b/>
          <w:bCs/>
        </w:rPr>
        <w:t xml:space="preserve">(6) </w:t>
      </w:r>
      <w:r w:rsidRPr="00BC3021">
        <w:t>Plnění povinností podle tohoto zákona nepodléhá dozoru nebo kontrole vykonávaným podle zákonů</w:t>
      </w:r>
      <w:r w:rsidR="00C2081C">
        <w:t xml:space="preserve"> </w:t>
      </w:r>
      <w:r w:rsidRPr="00BC3021">
        <w:t>o územních samosprávných celcích.</w:t>
      </w:r>
    </w:p>
    <w:p w14:paraId="20D15A68" w14:textId="50B511AD" w:rsidR="00BC3021" w:rsidRPr="00BC3021" w:rsidRDefault="00BC3021" w:rsidP="00BC3021">
      <w:r w:rsidRPr="00BC3021">
        <w:rPr>
          <w:b/>
          <w:bCs/>
        </w:rPr>
        <w:t xml:space="preserve">(7) </w:t>
      </w:r>
      <w:r w:rsidRPr="00BC3021">
        <w:t>Do 31. prosince 2023 lze elektronický obraz textového obsahu smlouvy vložit do registru také v</w:t>
      </w:r>
      <w:r w:rsidR="00C2081C">
        <w:t xml:space="preserve"> </w:t>
      </w:r>
      <w:r w:rsidRPr="00BC3021">
        <w:t>otevřeném formátu umožňujícím úplné strojové zpracování textového obsahu.</w:t>
      </w:r>
    </w:p>
    <w:p w14:paraId="1A860BE5" w14:textId="3BAE1D83" w:rsidR="00BC3021" w:rsidRPr="00BC3021" w:rsidRDefault="00BC3021" w:rsidP="00BC3021">
      <w:r w:rsidRPr="00BC3021">
        <w:rPr>
          <w:b/>
          <w:bCs/>
        </w:rPr>
        <w:t xml:space="preserve">(8) </w:t>
      </w:r>
      <w:r w:rsidRPr="00BC3021">
        <w:t>Byla-li smlouva, na niž se vztahuje povinnost uveřejnění prostřednictvím registru smluv, uveřejněna</w:t>
      </w:r>
      <w:r w:rsidR="00E02D8E">
        <w:t xml:space="preserve"> </w:t>
      </w:r>
      <w:r w:rsidRPr="00BC3021">
        <w:t>v registru smluv přede dnem 18. srpna 2017, hledí se na ni pro účel podle tohoto zákona vždy tak, že</w:t>
      </w:r>
      <w:r w:rsidR="00E02D8E">
        <w:t xml:space="preserve"> </w:t>
      </w:r>
      <w:r w:rsidRPr="00BC3021">
        <w:t>splňuje podmínku uzavření v písemné formě.</w:t>
      </w:r>
    </w:p>
    <w:p w14:paraId="238307F1" w14:textId="77777777" w:rsidR="00BC3021" w:rsidRPr="00BC3021" w:rsidRDefault="00BC3021" w:rsidP="00E02D8E">
      <w:pPr>
        <w:jc w:val="center"/>
      </w:pPr>
      <w:r w:rsidRPr="00BC3021">
        <w:rPr>
          <w:b/>
          <w:bCs/>
        </w:rPr>
        <w:t>§ 9</w:t>
      </w:r>
    </w:p>
    <w:p w14:paraId="74D4616B" w14:textId="77777777" w:rsidR="00BC3021" w:rsidRPr="00BC3021" w:rsidRDefault="00BC3021" w:rsidP="00E02D8E">
      <w:pPr>
        <w:jc w:val="center"/>
      </w:pPr>
      <w:r w:rsidRPr="00BC3021">
        <w:rPr>
          <w:b/>
          <w:bCs/>
        </w:rPr>
        <w:t>Závěrečné ustanovení</w:t>
      </w:r>
    </w:p>
    <w:p w14:paraId="12AA40E8" w14:textId="77777777" w:rsidR="00BC3021" w:rsidRPr="00BC3021" w:rsidRDefault="00BC3021" w:rsidP="00BC3021">
      <w:r w:rsidRPr="00BC3021">
        <w:t>Ustanovení § 6 a 7 se použijí poprvé pro smlouvy uzavřené 1. července 2017.</w:t>
      </w:r>
    </w:p>
    <w:p w14:paraId="2888C1A6" w14:textId="77777777" w:rsidR="00BC3021" w:rsidRPr="00BC3021" w:rsidRDefault="00BC3021" w:rsidP="00E02D8E">
      <w:pPr>
        <w:jc w:val="center"/>
      </w:pPr>
      <w:r w:rsidRPr="00BC3021">
        <w:rPr>
          <w:b/>
          <w:bCs/>
        </w:rPr>
        <w:t>§ 10</w:t>
      </w:r>
    </w:p>
    <w:p w14:paraId="2179CE14" w14:textId="77777777" w:rsidR="00BC3021" w:rsidRPr="00BC3021" w:rsidRDefault="00BC3021" w:rsidP="00E02D8E">
      <w:pPr>
        <w:jc w:val="center"/>
      </w:pPr>
      <w:r w:rsidRPr="00BC3021">
        <w:rPr>
          <w:b/>
          <w:bCs/>
        </w:rPr>
        <w:t>Účinnost</w:t>
      </w:r>
    </w:p>
    <w:p w14:paraId="58E3A7C3" w14:textId="21AEFDFD" w:rsidR="00BC3021" w:rsidRPr="00BC3021" w:rsidRDefault="00BC3021" w:rsidP="00BC3021">
      <w:r w:rsidRPr="00BC3021">
        <w:t>Tento zákon nabývá účinnosti dnem 1. července 2016, s výjimkou § 6 a 7, které nabývají účinnosti</w:t>
      </w:r>
      <w:r w:rsidR="00E02D8E">
        <w:t xml:space="preserve"> </w:t>
      </w:r>
      <w:r w:rsidRPr="00BC3021">
        <w:t>dnem 1. července 2017.</w:t>
      </w:r>
    </w:p>
    <w:p w14:paraId="30A7BD28" w14:textId="77777777" w:rsidR="00BC3021" w:rsidRPr="00BC3021" w:rsidRDefault="00BC3021" w:rsidP="00BC3021">
      <w:r w:rsidRPr="00BC3021">
        <w:rPr>
          <w:b/>
          <w:bCs/>
        </w:rPr>
        <w:t>Přechodné ustanovení zavedeno zákonem č. 249/2017 Sb. Čl. II</w:t>
      </w:r>
    </w:p>
    <w:p w14:paraId="2E106ECA" w14:textId="2BABCEEF" w:rsidR="00BC3021" w:rsidRPr="00BC3021" w:rsidRDefault="00BC3021" w:rsidP="00BC3021">
      <w:r w:rsidRPr="00BC3021">
        <w:t>Ustanovení § 7 odst. 1 zákona č. 340/2015 Sb., ve znění účinném ode dne nabytí účinnosti tohoto</w:t>
      </w:r>
      <w:r w:rsidR="00B6320C">
        <w:t xml:space="preserve"> </w:t>
      </w:r>
      <w:r w:rsidRPr="00BC3021">
        <w:t>zákona, se vztahuje na smlouvy, které nabývají účinnosti nezávisle na uveřejnění v registru smluv,</w:t>
      </w:r>
      <w:r w:rsidR="00B6320C">
        <w:t xml:space="preserve"> </w:t>
      </w:r>
      <w:r w:rsidRPr="00BC3021">
        <w:t>uzavřené nejdříve v den nabytí účinnosti tohoto zákona.</w:t>
      </w:r>
    </w:p>
    <w:p w14:paraId="47770B42" w14:textId="77777777" w:rsidR="00BC3021" w:rsidRPr="00BC3021" w:rsidRDefault="00BC3021" w:rsidP="00F829B8">
      <w:pPr>
        <w:jc w:val="center"/>
      </w:pPr>
      <w:r w:rsidRPr="00BC3021">
        <w:t>Hamáček v. r.</w:t>
      </w:r>
    </w:p>
    <w:p w14:paraId="3CF7AE94" w14:textId="77777777" w:rsidR="00BC3021" w:rsidRPr="00BC3021" w:rsidRDefault="00BC3021" w:rsidP="00F829B8">
      <w:pPr>
        <w:jc w:val="center"/>
      </w:pPr>
      <w:r w:rsidRPr="00BC3021">
        <w:t>Zeman v. r.</w:t>
      </w:r>
    </w:p>
    <w:p w14:paraId="04F1482C" w14:textId="77777777" w:rsidR="00BC3021" w:rsidRPr="00BC3021" w:rsidRDefault="00BC3021" w:rsidP="00F829B8">
      <w:pPr>
        <w:jc w:val="center"/>
      </w:pPr>
      <w:r w:rsidRPr="00BC3021">
        <w:t>Sobotka v. r.</w:t>
      </w:r>
    </w:p>
    <w:p w14:paraId="573755E7" w14:textId="77777777" w:rsidR="00896867" w:rsidRDefault="00896867" w:rsidP="00BC3021">
      <w:pPr>
        <w:rPr>
          <w:b/>
          <w:bCs/>
        </w:rPr>
      </w:pPr>
    </w:p>
    <w:sectPr w:rsidR="00896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21"/>
    <w:rsid w:val="00073359"/>
    <w:rsid w:val="000B47E4"/>
    <w:rsid w:val="000F23B5"/>
    <w:rsid w:val="001A53B6"/>
    <w:rsid w:val="001F09C0"/>
    <w:rsid w:val="002B1582"/>
    <w:rsid w:val="002F5633"/>
    <w:rsid w:val="00354295"/>
    <w:rsid w:val="00562648"/>
    <w:rsid w:val="00585B70"/>
    <w:rsid w:val="00603EAA"/>
    <w:rsid w:val="007126C0"/>
    <w:rsid w:val="007C698C"/>
    <w:rsid w:val="007E32A5"/>
    <w:rsid w:val="00896867"/>
    <w:rsid w:val="008A5DAC"/>
    <w:rsid w:val="00941360"/>
    <w:rsid w:val="0098538C"/>
    <w:rsid w:val="00AB6033"/>
    <w:rsid w:val="00B201E8"/>
    <w:rsid w:val="00B6320C"/>
    <w:rsid w:val="00B80260"/>
    <w:rsid w:val="00BC3021"/>
    <w:rsid w:val="00C2081C"/>
    <w:rsid w:val="00C8258A"/>
    <w:rsid w:val="00CD4BFF"/>
    <w:rsid w:val="00D7680D"/>
    <w:rsid w:val="00E02D8E"/>
    <w:rsid w:val="00F829B8"/>
    <w:rsid w:val="00F93CA7"/>
    <w:rsid w:val="00FC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77FF"/>
  <w15:chartTrackingRefBased/>
  <w15:docId w15:val="{9730794A-201C-48F5-B761-3C635B1F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3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3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3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3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3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3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3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3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3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3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3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3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30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30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30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30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30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30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3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3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3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3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3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30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30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30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3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30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30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2074</Words>
  <Characters>12240</Characters>
  <Application>Microsoft Office Word</Application>
  <DocSecurity>0</DocSecurity>
  <Lines>102</Lines>
  <Paragraphs>28</Paragraphs>
  <ScaleCrop>false</ScaleCrop>
  <Company/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Andrš Vladimír</dc:creator>
  <cp:keywords/>
  <dc:description/>
  <cp:lastModifiedBy>Andrš Vladimír</cp:lastModifiedBy>
  <cp:revision>30</cp:revision>
  <dcterms:created xsi:type="dcterms:W3CDTF">2025-01-15T11:55:00Z</dcterms:created>
  <dcterms:modified xsi:type="dcterms:W3CDTF">2025-01-15T12:17:00Z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2025-01-15T11:58:06Z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f03af09f-44e7-48a4-b31e-2b5c7ab64031</vt:lpwstr>
  </property>
  <property fmtid="{D5CDD505-2E9C-101B-9397-08002B2CF9AE}" pid="8" name="MSIP_Label_defa4170-0d19-0005-0004-bc88714345d2_ContentBits">
    <vt:lpwstr>0</vt:lpwstr>
  </property>
</Properties>
</file>