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EC20" w14:textId="0E588473" w:rsidR="00C31538" w:rsidRPr="00A46542" w:rsidRDefault="00A46542" w:rsidP="00A46542">
      <w:pPr>
        <w:pStyle w:val="Nadpis1"/>
        <w:jc w:val="center"/>
        <w:rPr>
          <w:sz w:val="36"/>
          <w:szCs w:val="36"/>
        </w:rPr>
      </w:pPr>
      <w:r w:rsidRPr="00A46542">
        <w:rPr>
          <w:sz w:val="36"/>
          <w:szCs w:val="36"/>
        </w:rPr>
        <w:t>DOCX šablony a Uveřejnění na profilu</w:t>
      </w:r>
    </w:p>
    <w:p w14:paraId="7A8B3E3F" w14:textId="77777777" w:rsidR="004F1671" w:rsidRDefault="004F1671"/>
    <w:p w14:paraId="3EE3394E" w14:textId="0F6C4F91" w:rsidR="00C31538" w:rsidRPr="007F4C08" w:rsidRDefault="00C31538" w:rsidP="007F4C08">
      <w:pPr>
        <w:pStyle w:val="Nadpis2"/>
        <w:rPr>
          <w:sz w:val="28"/>
          <w:szCs w:val="28"/>
        </w:rPr>
      </w:pPr>
      <w:r w:rsidRPr="007F4C08">
        <w:rPr>
          <w:sz w:val="28"/>
          <w:szCs w:val="28"/>
        </w:rPr>
        <w:t>Šablony</w:t>
      </w:r>
      <w:r w:rsidR="00661768" w:rsidRPr="007F4C08">
        <w:rPr>
          <w:sz w:val="28"/>
          <w:szCs w:val="28"/>
        </w:rPr>
        <w:t xml:space="preserve"> DOCX</w:t>
      </w:r>
    </w:p>
    <w:p w14:paraId="2E1A2939" w14:textId="77777777" w:rsidR="00C31538" w:rsidRDefault="00C31538"/>
    <w:p w14:paraId="0F48DAB8" w14:textId="063F6D7F" w:rsidR="00661768" w:rsidRDefault="00661768">
      <w:r>
        <w:t>V navigaci vybereme „Dokumenty organizace“, zobrazíme kategorii DOCX šablony. Kliknutím na tlačítko „přidat DOCX šablonu“ nahrajeme požadovaný soubor, viz obrázek</w:t>
      </w:r>
    </w:p>
    <w:p w14:paraId="63F5BFEE" w14:textId="07D10813" w:rsidR="00661768" w:rsidRDefault="00661768"/>
    <w:p w14:paraId="48CC872C" w14:textId="77777777" w:rsidR="00661768" w:rsidRDefault="00661768">
      <w:r>
        <w:rPr>
          <w:noProof/>
        </w:rPr>
        <w:drawing>
          <wp:inline distT="0" distB="0" distL="0" distR="0" wp14:anchorId="5CD71016" wp14:editId="51B88293">
            <wp:extent cx="5760720" cy="3408680"/>
            <wp:effectExtent l="0" t="0" r="0" b="1270"/>
            <wp:docPr id="19817478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747810" name="Obrázek 19817478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4F631" w14:textId="77777777" w:rsidR="00661768" w:rsidRDefault="00661768"/>
    <w:p w14:paraId="0BA691A8" w14:textId="77777777" w:rsidR="00661768" w:rsidRDefault="00661768">
      <w:r>
        <w:br w:type="page"/>
      </w:r>
    </w:p>
    <w:p w14:paraId="09F2D5E1" w14:textId="312C4D84" w:rsidR="00661768" w:rsidRDefault="00661768">
      <w:r>
        <w:lastRenderedPageBreak/>
        <w:t>Vytvoříme novou zakázku. V navigaci vybereme kategorii Nové zadávací řízení, viz obrázek</w:t>
      </w:r>
    </w:p>
    <w:p w14:paraId="0B770099" w14:textId="102E7F33" w:rsidR="00661768" w:rsidRDefault="00661768">
      <w:pPr>
        <w:rPr>
          <w:noProof/>
        </w:rPr>
      </w:pPr>
    </w:p>
    <w:p w14:paraId="0F39C16B" w14:textId="3CD07F9F" w:rsidR="00661768" w:rsidRDefault="00661768">
      <w:r>
        <w:rPr>
          <w:noProof/>
        </w:rPr>
        <w:drawing>
          <wp:inline distT="0" distB="0" distL="0" distR="0" wp14:anchorId="25BCD4E0" wp14:editId="78C17A2A">
            <wp:extent cx="5760720" cy="5533390"/>
            <wp:effectExtent l="0" t="0" r="0" b="0"/>
            <wp:docPr id="903390780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390780" name="Obrázek 9033907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FA0D4" w14:textId="77777777" w:rsidR="00661768" w:rsidRDefault="00661768"/>
    <w:p w14:paraId="0DCC75A2" w14:textId="77777777" w:rsidR="004F1671" w:rsidRDefault="004F1671">
      <w:r>
        <w:br w:type="page"/>
      </w:r>
    </w:p>
    <w:p w14:paraId="3CAC38EA" w14:textId="7C465BCD" w:rsidR="00C31538" w:rsidRDefault="00661768">
      <w:r>
        <w:lastRenderedPageBreak/>
        <w:t xml:space="preserve">Ve vytvořené zakázce </w:t>
      </w:r>
      <w:r w:rsidR="004F1671">
        <w:t>nezapomeneme nastavit oprávnění dané osobě, abychom mohli s danou zakázkou dále pracovat, viz obrázek</w:t>
      </w:r>
    </w:p>
    <w:p w14:paraId="2599FFCC" w14:textId="77777777" w:rsidR="00661768" w:rsidRDefault="00661768"/>
    <w:p w14:paraId="63EE52FB" w14:textId="0BB2696A" w:rsidR="00661768" w:rsidRDefault="00B655E0">
      <w:r>
        <w:rPr>
          <w:noProof/>
        </w:rPr>
        <w:drawing>
          <wp:inline distT="0" distB="0" distL="0" distR="0" wp14:anchorId="5682B19E" wp14:editId="1B41314F">
            <wp:extent cx="5760720" cy="5273675"/>
            <wp:effectExtent l="0" t="0" r="0" b="3175"/>
            <wp:docPr id="35509719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097197" name="Obrázek 3550971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58BD6" w14:textId="77777777" w:rsidR="00315876" w:rsidRDefault="00315876"/>
    <w:p w14:paraId="7419446B" w14:textId="1DE641AF" w:rsidR="00315876" w:rsidRDefault="00315876"/>
    <w:p w14:paraId="4A04CBA1" w14:textId="77777777" w:rsidR="00315876" w:rsidRDefault="00315876"/>
    <w:p w14:paraId="250793B5" w14:textId="77777777" w:rsidR="004F1671" w:rsidRDefault="004F1671">
      <w:r>
        <w:br w:type="page"/>
      </w:r>
    </w:p>
    <w:p w14:paraId="133AC6B0" w14:textId="5DFFB876" w:rsidR="00315876" w:rsidRDefault="004F1671">
      <w:r>
        <w:lastRenderedPageBreak/>
        <w:t xml:space="preserve">V bloku „Šablony dokumentů“ vybereme ze </w:t>
      </w:r>
      <w:proofErr w:type="spellStart"/>
      <w:r>
        <w:t>select</w:t>
      </w:r>
      <w:proofErr w:type="spellEnd"/>
      <w:r>
        <w:t xml:space="preserve"> boxu příslušnou DOCX šablonu a stiskneme tlačítko „Stáhnout vyplněný DOCX“. Dokument se vyplní zadanými hodnotami (nastaveny proměnné, které umístí hodnotu do správného pole) </w:t>
      </w:r>
    </w:p>
    <w:p w14:paraId="2841CB5D" w14:textId="77777777" w:rsidR="004F1671" w:rsidRDefault="004F1671"/>
    <w:p w14:paraId="27870456" w14:textId="77777777" w:rsidR="004F1671" w:rsidRDefault="004F1671"/>
    <w:p w14:paraId="7CCD1A2B" w14:textId="21C55845" w:rsidR="004F1671" w:rsidRDefault="004F1671">
      <w:r>
        <w:rPr>
          <w:noProof/>
        </w:rPr>
        <w:drawing>
          <wp:inline distT="0" distB="0" distL="0" distR="0" wp14:anchorId="2AD804DE" wp14:editId="71309699">
            <wp:extent cx="5760720" cy="4803140"/>
            <wp:effectExtent l="0" t="0" r="0" b="0"/>
            <wp:docPr id="50542655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26558" name="Obrázek 50542655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FD85" w14:textId="0BD033E7" w:rsidR="00315876" w:rsidRDefault="00315876"/>
    <w:p w14:paraId="366101FA" w14:textId="77777777" w:rsidR="00B655E0" w:rsidRDefault="00B655E0">
      <w:r>
        <w:br w:type="page"/>
      </w:r>
    </w:p>
    <w:p w14:paraId="7BF50098" w14:textId="53FFA34E" w:rsidR="00B655E0" w:rsidRDefault="00B655E0">
      <w:r>
        <w:lastRenderedPageBreak/>
        <w:t>Přiřadíme organizaci (oprávněné osoby) za dodavatele. Fázi zadávacího řízení máme aktuálně v režimu „Zahájen příjem nabídek“. V bloku „Oprávněné osoby za zadavatele“ v sekci „akce“ je možnost poslat dodavateli individuální zprávu (i s přílohou).</w:t>
      </w:r>
    </w:p>
    <w:p w14:paraId="1E91D703" w14:textId="77777777" w:rsidR="00B655E0" w:rsidRDefault="00B655E0"/>
    <w:p w14:paraId="77A1EB28" w14:textId="0D7868AC" w:rsidR="00B655E0" w:rsidRDefault="00B655E0">
      <w:r>
        <w:rPr>
          <w:noProof/>
        </w:rPr>
        <w:drawing>
          <wp:inline distT="0" distB="0" distL="0" distR="0" wp14:anchorId="5F5445C8" wp14:editId="1450AFC0">
            <wp:extent cx="5760720" cy="4560570"/>
            <wp:effectExtent l="0" t="0" r="0" b="0"/>
            <wp:docPr id="88702794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27947" name="Obrázek 88702794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D149" w14:textId="77777777" w:rsidR="00B655E0" w:rsidRDefault="00B655E0"/>
    <w:p w14:paraId="645E6F72" w14:textId="77777777" w:rsidR="00B655E0" w:rsidRDefault="00B655E0">
      <w:r>
        <w:br w:type="page"/>
      </w:r>
    </w:p>
    <w:p w14:paraId="6A24D2C9" w14:textId="5E259F55" w:rsidR="00B655E0" w:rsidRDefault="00B655E0">
      <w:r>
        <w:lastRenderedPageBreak/>
        <w:t>Dodavatel obdržel zprávu v sekci „individuální komunikace“, pokud bylo odesílatelem umožněno, může samozřejmě zadavatel odpovědět (také poslat soubor), viz obrázky</w:t>
      </w:r>
    </w:p>
    <w:p w14:paraId="5B2358FA" w14:textId="77777777" w:rsidR="00B655E0" w:rsidRDefault="00B655E0"/>
    <w:p w14:paraId="47CAF61A" w14:textId="2E6EB4F3" w:rsidR="00B655E0" w:rsidRDefault="00B655E0">
      <w:r>
        <w:rPr>
          <w:noProof/>
        </w:rPr>
        <w:drawing>
          <wp:inline distT="0" distB="0" distL="0" distR="0" wp14:anchorId="68209562" wp14:editId="225BA17F">
            <wp:extent cx="5760720" cy="2289175"/>
            <wp:effectExtent l="0" t="0" r="0" b="0"/>
            <wp:docPr id="166848455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484559" name="Obrázek 166848455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44A2A" w14:textId="77777777" w:rsidR="00B655E0" w:rsidRDefault="00B655E0"/>
    <w:p w14:paraId="08305B2B" w14:textId="514FD63B" w:rsidR="00B655E0" w:rsidRDefault="00B655E0">
      <w:r>
        <w:rPr>
          <w:noProof/>
        </w:rPr>
        <w:drawing>
          <wp:inline distT="0" distB="0" distL="0" distR="0" wp14:anchorId="7EDA87B2" wp14:editId="20009324">
            <wp:extent cx="5760720" cy="2735580"/>
            <wp:effectExtent l="0" t="0" r="0" b="7620"/>
            <wp:docPr id="1338655488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655488" name="Obrázek 133865548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1CAA3" w14:textId="77777777" w:rsidR="00B655E0" w:rsidRDefault="00B655E0">
      <w:r>
        <w:br w:type="page"/>
      </w:r>
    </w:p>
    <w:p w14:paraId="6262F6F8" w14:textId="15E65404" w:rsidR="004F1671" w:rsidRPr="007F4C08" w:rsidRDefault="004F1671" w:rsidP="007F4C08">
      <w:pPr>
        <w:pStyle w:val="Nadpis2"/>
        <w:rPr>
          <w:sz w:val="28"/>
          <w:szCs w:val="28"/>
        </w:rPr>
      </w:pPr>
      <w:r w:rsidRPr="007F4C08">
        <w:rPr>
          <w:sz w:val="28"/>
          <w:szCs w:val="28"/>
        </w:rPr>
        <w:lastRenderedPageBreak/>
        <w:t>Uveřejnění na profilu</w:t>
      </w:r>
    </w:p>
    <w:p w14:paraId="43D43A9C" w14:textId="2C717E13" w:rsidR="007F4C08" w:rsidRDefault="007F4C08"/>
    <w:p w14:paraId="0F0E271E" w14:textId="10977BA5" w:rsidR="007F4C08" w:rsidRDefault="007F4C08">
      <w:r>
        <w:t>Při zakládání nového zadávacího řízení vybereme možnost „Uveřejnění na profilu“</w:t>
      </w:r>
      <w:r w:rsidR="00D52953">
        <w:t xml:space="preserve">. Tato možnost se používá v případě, že </w:t>
      </w:r>
      <w:r w:rsidR="00FC4B73">
        <w:t>zakázka již proběhla a na profilu zadavatele potřebujeme zveřejnit pouze smlouvu.</w:t>
      </w:r>
    </w:p>
    <w:p w14:paraId="3B48C284" w14:textId="77777777" w:rsidR="007F4C08" w:rsidRDefault="007F4C08"/>
    <w:p w14:paraId="4BEA9316" w14:textId="4CDD91CF" w:rsidR="007F4C08" w:rsidRDefault="007F4C08">
      <w:r>
        <w:rPr>
          <w:noProof/>
        </w:rPr>
        <w:drawing>
          <wp:inline distT="0" distB="0" distL="0" distR="0" wp14:anchorId="6B2F8AFD" wp14:editId="3FE0E48B">
            <wp:extent cx="5494496" cy="6157494"/>
            <wp:effectExtent l="0" t="0" r="0" b="0"/>
            <wp:docPr id="92115633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5633" name="Obrázek 9211563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496" cy="615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C6FAE" w14:textId="77777777" w:rsidR="007F4C08" w:rsidRDefault="007F4C08"/>
    <w:p w14:paraId="03114C52" w14:textId="77777777" w:rsidR="007F4C08" w:rsidRDefault="007F4C08">
      <w:r>
        <w:br w:type="page"/>
      </w:r>
    </w:p>
    <w:p w14:paraId="3E3D214F" w14:textId="22C9F3B4" w:rsidR="007F4C08" w:rsidRDefault="007F4C08">
      <w:r>
        <w:lastRenderedPageBreak/>
        <w:t>Vytvořena veřejná zakázka s výběrem možnosti „Uveřejnění na profilu“, viz obrázek</w:t>
      </w:r>
    </w:p>
    <w:p w14:paraId="4C363081" w14:textId="77777777" w:rsidR="007F4C08" w:rsidRDefault="007F4C08"/>
    <w:p w14:paraId="36499173" w14:textId="0856B7B9" w:rsidR="007F4C08" w:rsidRDefault="007F4C08">
      <w:r>
        <w:rPr>
          <w:noProof/>
        </w:rPr>
        <w:drawing>
          <wp:inline distT="0" distB="0" distL="0" distR="0" wp14:anchorId="01D2F8D8" wp14:editId="40CD4F74">
            <wp:extent cx="5760720" cy="4902835"/>
            <wp:effectExtent l="0" t="0" r="0" b="0"/>
            <wp:docPr id="45635210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52101" name="Obrázek 45635210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0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DCC06" w14:textId="77777777" w:rsidR="007F4C08" w:rsidRDefault="007F4C08"/>
    <w:p w14:paraId="0A04FBE8" w14:textId="77777777" w:rsidR="007F4C08" w:rsidRDefault="007F4C08">
      <w:r>
        <w:br w:type="page"/>
      </w:r>
    </w:p>
    <w:p w14:paraId="0C242570" w14:textId="49A996A4" w:rsidR="007F4C08" w:rsidRDefault="007F4C08">
      <w:r>
        <w:lastRenderedPageBreak/>
        <w:t xml:space="preserve">V rámci výběru možnosti „Uveřejnění na profilu“ již nelze individuálně komunikovat s dodavatelem. </w:t>
      </w:r>
    </w:p>
    <w:p w14:paraId="0DEC4417" w14:textId="77777777" w:rsidR="007F4C08" w:rsidRDefault="007F4C08"/>
    <w:p w14:paraId="6A06B296" w14:textId="44B27129" w:rsidR="007F4C08" w:rsidRDefault="007F4C08">
      <w:r>
        <w:rPr>
          <w:noProof/>
        </w:rPr>
        <w:drawing>
          <wp:inline distT="0" distB="0" distL="0" distR="0" wp14:anchorId="0CAC1268" wp14:editId="20303852">
            <wp:extent cx="5760720" cy="2597785"/>
            <wp:effectExtent l="0" t="0" r="0" b="0"/>
            <wp:docPr id="401742391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42391" name="Obrázek 40174239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B41F4" w14:textId="77777777" w:rsidR="004F1671" w:rsidRDefault="004F1671"/>
    <w:sectPr w:rsidR="004F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A917" w14:textId="77777777" w:rsidR="007F4C08" w:rsidRDefault="007F4C08" w:rsidP="007F4C08">
      <w:pPr>
        <w:spacing w:after="0" w:line="240" w:lineRule="auto"/>
      </w:pPr>
      <w:r>
        <w:separator/>
      </w:r>
    </w:p>
  </w:endnote>
  <w:endnote w:type="continuationSeparator" w:id="0">
    <w:p w14:paraId="70FA961C" w14:textId="77777777" w:rsidR="007F4C08" w:rsidRDefault="007F4C08" w:rsidP="007F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3AC4" w14:textId="77777777" w:rsidR="007F4C08" w:rsidRDefault="007F4C08" w:rsidP="007F4C08">
      <w:pPr>
        <w:spacing w:after="0" w:line="240" w:lineRule="auto"/>
      </w:pPr>
      <w:r>
        <w:separator/>
      </w:r>
    </w:p>
  </w:footnote>
  <w:footnote w:type="continuationSeparator" w:id="0">
    <w:p w14:paraId="08CEECF5" w14:textId="77777777" w:rsidR="007F4C08" w:rsidRDefault="007F4C08" w:rsidP="007F4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38"/>
    <w:rsid w:val="00123B1A"/>
    <w:rsid w:val="00171AAA"/>
    <w:rsid w:val="00315876"/>
    <w:rsid w:val="004F1671"/>
    <w:rsid w:val="00661768"/>
    <w:rsid w:val="007F4C08"/>
    <w:rsid w:val="00A46542"/>
    <w:rsid w:val="00B655E0"/>
    <w:rsid w:val="00C31538"/>
    <w:rsid w:val="00D52953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EA14"/>
  <w15:chartTrackingRefBased/>
  <w15:docId w15:val="{FC72DF63-0DFF-44BF-9565-2AC6C6C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6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4C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4C08"/>
  </w:style>
  <w:style w:type="paragraph" w:styleId="Zpat">
    <w:name w:val="footer"/>
    <w:basedOn w:val="Normln"/>
    <w:link w:val="ZpatChar"/>
    <w:uiPriority w:val="99"/>
    <w:unhideWhenUsed/>
    <w:rsid w:val="007F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4C08"/>
  </w:style>
  <w:style w:type="character" w:customStyle="1" w:styleId="Nadpis2Char">
    <w:name w:val="Nadpis 2 Char"/>
    <w:basedOn w:val="Standardnpsmoodstavce"/>
    <w:link w:val="Nadpis2"/>
    <w:uiPriority w:val="9"/>
    <w:rsid w:val="007F4C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4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Brhlíková</dc:creator>
  <cp:keywords/>
  <dc:description/>
  <cp:lastModifiedBy>Michaela Brhlíková</cp:lastModifiedBy>
  <cp:revision>5</cp:revision>
  <dcterms:created xsi:type="dcterms:W3CDTF">2023-08-31T13:47:00Z</dcterms:created>
  <dcterms:modified xsi:type="dcterms:W3CDTF">2023-09-01T10:51:00Z</dcterms:modified>
</cp:coreProperties>
</file>