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1BF8" w14:textId="77777777" w:rsidR="00BB103F" w:rsidRPr="00BB103F" w:rsidRDefault="00BB103F" w:rsidP="00BB103F">
      <w:pPr>
        <w:pStyle w:val="Prosttext"/>
        <w:jc w:val="both"/>
        <w:rPr>
          <w:b/>
        </w:rPr>
      </w:pPr>
      <w:r w:rsidRPr="00BB103F">
        <w:rPr>
          <w:b/>
        </w:rPr>
        <w:t xml:space="preserve">V případě, že je nutné znepřístupnit záznam (smlouvu) v Registru smluv z důvodu ochrany osobních údajů (neprovedení anonymizace) a znovu smlouvu zveřejnit, je nutné zvolit následující postup: </w:t>
      </w:r>
    </w:p>
    <w:p w14:paraId="401E1BF9" w14:textId="77777777" w:rsidR="00BB103F" w:rsidRDefault="00BB103F" w:rsidP="00BB103F">
      <w:pPr>
        <w:pStyle w:val="Prosttext"/>
        <w:jc w:val="both"/>
      </w:pPr>
    </w:p>
    <w:p w14:paraId="401E1BFA" w14:textId="77777777" w:rsidR="00BB103F" w:rsidRDefault="00BB103F" w:rsidP="00BB103F">
      <w:pPr>
        <w:pStyle w:val="Prosttext"/>
        <w:numPr>
          <w:ilvl w:val="0"/>
          <w:numId w:val="1"/>
        </w:numPr>
        <w:jc w:val="both"/>
      </w:pPr>
      <w:r w:rsidRPr="00BB103F">
        <w:rPr>
          <w:b/>
        </w:rPr>
        <w:t>provede se dokumentace původního záznamu</w:t>
      </w:r>
      <w:r>
        <w:t xml:space="preserve"> - pořídit a uložit printscreen detailu původního záznamu (metadat); pokud má záznam více verzí, uložit printscreen každé z nich; uložit původní přílohy (soubory s textem smlouvy, příloh atd.), uložit potvrzení o zveřejnění původního záznamu (všech verzí) – pokud </w:t>
      </w:r>
      <w:r w:rsidR="004521C1">
        <w:t>ho</w:t>
      </w:r>
      <w:r>
        <w:t xml:space="preserve"> nemáte, jsou</w:t>
      </w:r>
      <w:r w:rsidR="004521C1">
        <w:t xml:space="preserve"> přístupné</w:t>
      </w:r>
      <w:r>
        <w:t xml:space="preserve"> v detailu smlouvy v každé verzi</w:t>
      </w:r>
      <w:r w:rsidR="004521C1">
        <w:t xml:space="preserve"> záznamu</w:t>
      </w:r>
      <w:r>
        <w:t xml:space="preserve"> v části Soubory/Metadata záznamu, soubor: </w:t>
      </w:r>
      <w:r w:rsidR="004521C1">
        <w:br/>
      </w:r>
      <w:r w:rsidRPr="009450D2">
        <w:rPr>
          <w:b/>
        </w:rPr>
        <w:t xml:space="preserve">registr_smluv_smlouva_ </w:t>
      </w:r>
      <w:r w:rsidRPr="009450D2">
        <w:rPr>
          <w:i/>
        </w:rPr>
        <w:t>číslo verze</w:t>
      </w:r>
      <w:r w:rsidRPr="009450D2">
        <w:rPr>
          <w:b/>
        </w:rPr>
        <w:t>.pdf</w:t>
      </w:r>
      <w:r>
        <w:t xml:space="preserve">; </w:t>
      </w:r>
    </w:p>
    <w:p w14:paraId="401E1BFB" w14:textId="77777777" w:rsidR="00BB103F" w:rsidRDefault="00BB103F" w:rsidP="00BB103F">
      <w:pPr>
        <w:pStyle w:val="Prosttext"/>
        <w:ind w:left="720"/>
        <w:jc w:val="both"/>
        <w:rPr>
          <w:color w:val="FF0000"/>
        </w:rPr>
      </w:pPr>
    </w:p>
    <w:p w14:paraId="401E1BFC" w14:textId="77777777" w:rsidR="00BB103F" w:rsidRDefault="00BB103F" w:rsidP="00BB103F">
      <w:pPr>
        <w:pStyle w:val="Prosttext"/>
        <w:numPr>
          <w:ilvl w:val="0"/>
          <w:numId w:val="1"/>
        </w:numPr>
        <w:jc w:val="both"/>
      </w:pPr>
      <w:r w:rsidRPr="00BB103F">
        <w:rPr>
          <w:b/>
        </w:rPr>
        <w:t>znepřístupnit původní záznam</w:t>
      </w:r>
      <w:r>
        <w:t xml:space="preserve"> pomocí formuláře Znepřístupnění záznamu nebo vaší aplikace (možno udělat až jako poslední krok); doporučujeme znepřístupnění záznamu (smlouvy) zdokumentovat (potvrzení o znepřístupnění);</w:t>
      </w:r>
    </w:p>
    <w:p w14:paraId="401E1BFD" w14:textId="77777777" w:rsidR="00BB103F" w:rsidRDefault="00BB103F" w:rsidP="00BB103F">
      <w:pPr>
        <w:pStyle w:val="Prosttext"/>
        <w:jc w:val="both"/>
        <w:rPr>
          <w:color w:val="FF0000"/>
        </w:rPr>
      </w:pPr>
    </w:p>
    <w:p w14:paraId="401E1BFE" w14:textId="77777777" w:rsidR="00BB103F" w:rsidRDefault="00BB103F" w:rsidP="00BB103F">
      <w:pPr>
        <w:pStyle w:val="Prosttext"/>
        <w:numPr>
          <w:ilvl w:val="0"/>
          <w:numId w:val="1"/>
        </w:numPr>
        <w:jc w:val="both"/>
      </w:pPr>
      <w:r>
        <w:t xml:space="preserve">kompletně (metadata a přílohy ve strojově čitelném formátu) a správně (anonymizovat osobní údaje) </w:t>
      </w:r>
      <w:r w:rsidRPr="00BB103F">
        <w:rPr>
          <w:b/>
        </w:rPr>
        <w:t>zveřejnit smlouvu znovu</w:t>
      </w:r>
      <w:r>
        <w:t>, do předmětu smlouvy v metadatech vedle vlastního předmětu smlouvy zapsat informaci o tom, že jde o opakované zveřejnění smlouvy z důvodu ochrany osobních údajů a že původní zveřejnění bylo provedeno dne xy :</w:t>
      </w:r>
    </w:p>
    <w:p w14:paraId="401E1BFF" w14:textId="77777777" w:rsidR="00BB103F" w:rsidRDefault="00BB103F" w:rsidP="00BB103F">
      <w:pPr>
        <w:pStyle w:val="Prosttext"/>
        <w:ind w:left="708"/>
        <w:jc w:val="both"/>
      </w:pPr>
      <w:r>
        <w:t>„</w:t>
      </w:r>
      <w:r w:rsidRPr="00BB103F">
        <w:rPr>
          <w:b/>
        </w:rPr>
        <w:t>Opakované uveřejnění z důvodu ochrany osobních údajů, původní uveřejnění bylo provedeno dne …</w:t>
      </w:r>
      <w:r>
        <w:t xml:space="preserve">“  </w:t>
      </w:r>
    </w:p>
    <w:p w14:paraId="401E1C00" w14:textId="77777777" w:rsidR="00BB103F" w:rsidRDefault="00BB103F" w:rsidP="00BB103F">
      <w:pPr>
        <w:pStyle w:val="Prosttext"/>
        <w:ind w:left="708"/>
        <w:jc w:val="both"/>
      </w:pPr>
      <w:r>
        <w:t>- pozor, vlastní předmět smlouvy vhodně zkraťte, aby se vám vešel do kolonky (celkem 255 znaků) včetně věty o opakovaném uveřejnění;</w:t>
      </w:r>
    </w:p>
    <w:p w14:paraId="401E1C01" w14:textId="77777777" w:rsidR="00BB103F" w:rsidRDefault="00BB103F" w:rsidP="00BB103F">
      <w:pPr>
        <w:pStyle w:val="Prosttext"/>
        <w:ind w:left="708"/>
        <w:jc w:val="both"/>
      </w:pPr>
    </w:p>
    <w:p w14:paraId="401E1C02" w14:textId="3943F9D7" w:rsidR="00BB103F" w:rsidRDefault="00BB103F" w:rsidP="00BB103F">
      <w:pPr>
        <w:pStyle w:val="Prosttext"/>
        <w:numPr>
          <w:ilvl w:val="0"/>
          <w:numId w:val="1"/>
        </w:numPr>
        <w:jc w:val="both"/>
      </w:pPr>
      <w:r>
        <w:t xml:space="preserve">smlouva bude mít nové ID a datum zveřejnění, nicméně bude v metadatech uvedena informace o původním datu zveřejnění; kontrolním orgánům je možné doložit dokumentaci původního záznamu, v případě soudního přezkumu lze požádat </w:t>
      </w:r>
      <w:r w:rsidR="009B56B8">
        <w:t>DIA</w:t>
      </w:r>
      <w:r>
        <w:t xml:space="preserve"> o potvrzení </w:t>
      </w:r>
      <w:r w:rsidR="004521C1">
        <w:br/>
      </w:r>
      <w:r>
        <w:t>o zveřejnění původního záznamu</w:t>
      </w:r>
      <w:r w:rsidR="009450D2">
        <w:t>.</w:t>
      </w:r>
      <w:r>
        <w:t xml:space="preserve"> </w:t>
      </w:r>
    </w:p>
    <w:p w14:paraId="401E1C03" w14:textId="77777777" w:rsidR="00BB103F" w:rsidRDefault="00BB103F" w:rsidP="00BB103F">
      <w:pPr>
        <w:pStyle w:val="Prosttext"/>
        <w:ind w:left="720"/>
      </w:pPr>
    </w:p>
    <w:p w14:paraId="401E1C04" w14:textId="77777777" w:rsidR="00BB103F" w:rsidRDefault="00BB103F" w:rsidP="00BB103F">
      <w:pPr>
        <w:pStyle w:val="Prosttext"/>
      </w:pPr>
    </w:p>
    <w:p w14:paraId="401E1C05" w14:textId="77777777" w:rsidR="00BB103F" w:rsidRDefault="00BB103F" w:rsidP="00BB103F">
      <w:pPr>
        <w:rPr>
          <w:color w:val="1F497D"/>
        </w:rPr>
      </w:pPr>
    </w:p>
    <w:p w14:paraId="401E1C06" w14:textId="77777777" w:rsidR="00CD3EF9" w:rsidRDefault="00CD3EF9"/>
    <w:sectPr w:rsidR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06E57"/>
    <w:multiLevelType w:val="hybridMultilevel"/>
    <w:tmpl w:val="0CC64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3F"/>
    <w:rsid w:val="0041216A"/>
    <w:rsid w:val="004521C1"/>
    <w:rsid w:val="009450D2"/>
    <w:rsid w:val="009B56B8"/>
    <w:rsid w:val="00AF79C9"/>
    <w:rsid w:val="00BB103F"/>
    <w:rsid w:val="00C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1BF8"/>
  <w15:docId w15:val="{EB77BFFC-182D-4ED7-9CC8-D6399274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03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B103F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103F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Vladimír Andrš</cp:lastModifiedBy>
  <cp:revision>3</cp:revision>
  <dcterms:created xsi:type="dcterms:W3CDTF">2019-04-11T11:56:00Z</dcterms:created>
  <dcterms:modified xsi:type="dcterms:W3CDTF">2023-09-26T06:45:00Z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2023-09-26T06:45:11Z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3976ce4b-f7c3-42bf-b41b-e42f3278c1f3</vt:lpwstr>
  </property>
  <property fmtid="{D5CDD505-2E9C-101B-9397-08002B2CF9AE}" pid="8" name="MSIP_Label_defa4170-0d19-0005-0004-bc88714345d2_ContentBits">
    <vt:lpwstr>0</vt:lpwstr>
  </property>
</Properties>
</file>