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1E" w:rsidRPr="0068671E" w:rsidRDefault="0068671E" w:rsidP="0068671E">
      <w:pPr>
        <w:spacing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71E">
        <w:rPr>
          <w:rFonts w:ascii="Times New Roman" w:eastAsia="Times New Roman" w:hAnsi="Times New Roman" w:cs="Times New Roman"/>
          <w:b/>
          <w:bCs/>
          <w:sz w:val="24"/>
          <w:szCs w:val="24"/>
        </w:rPr>
        <w:t>Vylepšení Rybářských a loveckých lístků</w:t>
      </w:r>
      <w:r w:rsidR="00617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17261" w:rsidRPr="00617261">
        <w:rPr>
          <w:rFonts w:ascii="Times New Roman" w:eastAsia="Times New Roman" w:hAnsi="Times New Roman" w:cs="Times New Roman"/>
          <w:bCs/>
          <w:sz w:val="24"/>
          <w:szCs w:val="24"/>
        </w:rPr>
        <w:t xml:space="preserve">(verze aplikace </w:t>
      </w:r>
      <w:r w:rsidR="00617261" w:rsidRPr="00617261">
        <w:rPr>
          <w:rFonts w:ascii="Times New Roman" w:eastAsia="Times New Roman" w:hAnsi="Times New Roman" w:cs="Times New Roman"/>
          <w:bCs/>
          <w:sz w:val="24"/>
          <w:szCs w:val="24"/>
        </w:rPr>
        <w:t>3-</w:t>
      </w:r>
      <w:proofErr w:type="gramStart"/>
      <w:r w:rsidR="00617261" w:rsidRPr="00617261">
        <w:rPr>
          <w:rFonts w:ascii="Times New Roman" w:eastAsia="Times New Roman" w:hAnsi="Times New Roman" w:cs="Times New Roman"/>
          <w:bCs/>
          <w:sz w:val="24"/>
          <w:szCs w:val="24"/>
        </w:rPr>
        <w:t>15.2</w:t>
      </w:r>
      <w:proofErr w:type="gramEnd"/>
      <w:r w:rsidR="00617261" w:rsidRPr="00617261">
        <w:rPr>
          <w:rFonts w:ascii="Times New Roman" w:eastAsia="Times New Roman" w:hAnsi="Times New Roman" w:cs="Times New Roman"/>
          <w:bCs/>
          <w:sz w:val="24"/>
          <w:szCs w:val="24"/>
        </w:rPr>
        <w:t>.p6</w:t>
      </w:r>
      <w:r w:rsidR="00617261" w:rsidRPr="0061726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D93BBB" w:rsidRDefault="00D93BBB" w:rsidP="0068671E"/>
    <w:p w:rsidR="00147F02" w:rsidRDefault="00147F02" w:rsidP="0068671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3E2E">
        <w:rPr>
          <w:rFonts w:ascii="Times New Roman" w:hAnsi="Times New Roman" w:cs="Times New Roman"/>
          <w:color w:val="000000"/>
          <w:sz w:val="24"/>
          <w:szCs w:val="24"/>
        </w:rPr>
        <w:t>Typ</w:t>
      </w:r>
      <w:r w:rsidR="00410E8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F3E2E">
        <w:rPr>
          <w:rFonts w:ascii="Times New Roman" w:hAnsi="Times New Roman" w:cs="Times New Roman"/>
          <w:color w:val="000000"/>
          <w:sz w:val="24"/>
          <w:szCs w:val="24"/>
        </w:rPr>
        <w:t xml:space="preserve"> případ</w:t>
      </w:r>
      <w:r w:rsidR="00410E83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DF3E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8671E">
        <w:rPr>
          <w:rFonts w:ascii="Times New Roman" w:hAnsi="Times New Roman" w:cs="Times New Roman"/>
          <w:color w:val="000000"/>
          <w:sz w:val="24"/>
          <w:szCs w:val="24"/>
        </w:rPr>
        <w:t>Vydání rybářského lístku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Vydání loveckého lístku</w:t>
      </w:r>
    </w:p>
    <w:p w:rsidR="00147F02" w:rsidRPr="007233EB" w:rsidRDefault="00147F02" w:rsidP="00DF3E2E">
      <w:pPr>
        <w:pStyle w:val="Odstavecseseznamem"/>
        <w:numPr>
          <w:ilvl w:val="0"/>
          <w:numId w:val="10"/>
        </w:numPr>
      </w:pPr>
      <w:r w:rsidRPr="00DF3E2E">
        <w:rPr>
          <w:rFonts w:ascii="Times New Roman" w:hAnsi="Times New Roman" w:cs="Times New Roman"/>
          <w:color w:val="000000"/>
          <w:sz w:val="24"/>
          <w:szCs w:val="24"/>
        </w:rPr>
        <w:t xml:space="preserve">Při zaevidování subjektu na záložce „Základní údaje“ a jeho ověření v Základních </w:t>
      </w:r>
      <w:r w:rsidR="00DF3E2E" w:rsidRPr="00DF3E2E">
        <w:rPr>
          <w:rFonts w:ascii="Times New Roman" w:hAnsi="Times New Roman" w:cs="Times New Roman"/>
          <w:color w:val="000000"/>
          <w:sz w:val="24"/>
          <w:szCs w:val="24"/>
        </w:rPr>
        <w:t xml:space="preserve">registrech, se automaticky propíší vyplněná pole „Číslo OP“ a „Číslo cestovního dokladu“ do záložky </w:t>
      </w:r>
      <w:r w:rsidR="00DF3E2E" w:rsidRPr="00DF3E2E">
        <w:rPr>
          <w:rFonts w:ascii="Times New Roman" w:hAnsi="Times New Roman" w:cs="Times New Roman"/>
          <w:color w:val="000000"/>
          <w:sz w:val="24"/>
          <w:szCs w:val="24"/>
        </w:rPr>
        <w:t>„Doplňující údaje</w:t>
      </w:r>
    </w:p>
    <w:p w:rsidR="007233EB" w:rsidRPr="007233EB" w:rsidRDefault="007233EB" w:rsidP="007233EB">
      <w:pPr>
        <w:pStyle w:val="Odstavecseseznamem"/>
      </w:pPr>
    </w:p>
    <w:p w:rsidR="007233EB" w:rsidRPr="007233EB" w:rsidRDefault="007233EB" w:rsidP="007233E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233EB">
        <w:rPr>
          <w:rFonts w:ascii="Times New Roman" w:hAnsi="Times New Roman" w:cs="Times New Roman"/>
          <w:color w:val="000000"/>
          <w:sz w:val="24"/>
          <w:szCs w:val="24"/>
        </w:rPr>
        <w:t xml:space="preserve">Na záložce „Doplňující údaje“  - Žadatel u </w:t>
      </w:r>
      <w:r w:rsidR="001506FF">
        <w:rPr>
          <w:rFonts w:ascii="Times New Roman" w:hAnsi="Times New Roman" w:cs="Times New Roman"/>
          <w:color w:val="000000"/>
          <w:sz w:val="24"/>
          <w:szCs w:val="24"/>
        </w:rPr>
        <w:t>pole Státní příslušnost nové</w:t>
      </w:r>
      <w:r w:rsidRPr="007233EB">
        <w:rPr>
          <w:rFonts w:ascii="Times New Roman" w:hAnsi="Times New Roman" w:cs="Times New Roman"/>
          <w:color w:val="000000"/>
          <w:sz w:val="24"/>
          <w:szCs w:val="24"/>
        </w:rPr>
        <w:t xml:space="preserve"> tlačítko „ČR“ pro rychlé </w:t>
      </w:r>
      <w:r w:rsidR="001506FF">
        <w:rPr>
          <w:rFonts w:ascii="Times New Roman" w:hAnsi="Times New Roman" w:cs="Times New Roman"/>
          <w:color w:val="000000"/>
          <w:sz w:val="24"/>
          <w:szCs w:val="24"/>
        </w:rPr>
        <w:t>doplnění státní příslušnosti ČR</w:t>
      </w:r>
    </w:p>
    <w:p w:rsidR="00DF3E2E" w:rsidRPr="00DF3E2E" w:rsidRDefault="00DF3E2E" w:rsidP="00DF3E2E">
      <w:pPr>
        <w:pStyle w:val="Odstavecseseznamem"/>
      </w:pPr>
    </w:p>
    <w:p w:rsidR="00DF3E2E" w:rsidRPr="00DF3E2E" w:rsidRDefault="00DF3E2E" w:rsidP="00DF3E2E">
      <w:pPr>
        <w:pStyle w:val="Odstavecseseznamem"/>
        <w:numPr>
          <w:ilvl w:val="0"/>
          <w:numId w:val="10"/>
        </w:numPr>
      </w:pPr>
      <w:r w:rsidRPr="00DF3E2E">
        <w:rPr>
          <w:rFonts w:ascii="Times New Roman" w:hAnsi="Times New Roman" w:cs="Times New Roman"/>
          <w:color w:val="000000"/>
          <w:sz w:val="24"/>
          <w:szCs w:val="24"/>
        </w:rPr>
        <w:t xml:space="preserve">Při ukládání </w:t>
      </w:r>
      <w:r>
        <w:rPr>
          <w:rFonts w:ascii="Times New Roman" w:hAnsi="Times New Roman" w:cs="Times New Roman"/>
          <w:color w:val="000000"/>
          <w:sz w:val="24"/>
          <w:szCs w:val="24"/>
        </w:rPr>
        <w:t>případu doplněno</w:t>
      </w:r>
      <w:r w:rsidRPr="00DF3E2E">
        <w:rPr>
          <w:rFonts w:ascii="Times New Roman" w:hAnsi="Times New Roman" w:cs="Times New Roman"/>
          <w:color w:val="000000"/>
          <w:sz w:val="24"/>
          <w:szCs w:val="24"/>
        </w:rPr>
        <w:t xml:space="preserve"> upozornění</w:t>
      </w:r>
      <w:r>
        <w:t xml:space="preserve">: </w:t>
      </w:r>
      <w:r w:rsidRPr="007233EB">
        <w:rPr>
          <w:rFonts w:ascii="Times New Roman" w:hAnsi="Times New Roman" w:cs="Times New Roman"/>
          <w:bCs/>
          <w:color w:val="000000"/>
          <w:sz w:val="24"/>
          <w:szCs w:val="24"/>
        </w:rPr>
        <w:t>Není vyplněno evidenční číslo lístku</w:t>
      </w:r>
    </w:p>
    <w:p w:rsidR="00DF3E2E" w:rsidRDefault="00DF3E2E" w:rsidP="00DF3E2E">
      <w:pPr>
        <w:pStyle w:val="Odstavecseseznamem"/>
      </w:pPr>
    </w:p>
    <w:p w:rsidR="00DF3E2E" w:rsidRDefault="00DF3E2E" w:rsidP="00DF3E2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F3E2E">
        <w:rPr>
          <w:rFonts w:ascii="Times New Roman" w:hAnsi="Times New Roman" w:cs="Times New Roman"/>
          <w:color w:val="000000"/>
          <w:sz w:val="24"/>
          <w:szCs w:val="24"/>
        </w:rPr>
        <w:t>Při zaevidování žadatele s jinou státní příslušností než ČR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v modulu „Lístek automaticky zatrhne pole „Cizinec“</w:t>
      </w:r>
    </w:p>
    <w:p w:rsidR="00800031" w:rsidRDefault="00800031" w:rsidP="0080003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7261" w:rsidRPr="00800031" w:rsidRDefault="00800031" w:rsidP="0080003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nejbližší instalaci nové verze balíčku REF</w:t>
      </w:r>
    </w:p>
    <w:p w:rsidR="00617261" w:rsidRDefault="00800031" w:rsidP="0061726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Změna šablony „</w:t>
      </w:r>
      <w:r w:rsidRPr="00800031">
        <w:rPr>
          <w:rFonts w:ascii="Times New Roman" w:hAnsi="Times New Roman" w:cs="Times New Roman"/>
          <w:color w:val="000000"/>
          <w:sz w:val="24"/>
          <w:szCs w:val="24"/>
        </w:rPr>
        <w:t>Rybářský lístek (§ 13 zákon č. 99/2004 Sb.)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800031" w:rsidRPr="00800031" w:rsidRDefault="008148BD" w:rsidP="0080003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Upravena datová položka (</w:t>
      </w:r>
      <w:proofErr w:type="spellStart"/>
      <w:r w:rsidRPr="008148BD">
        <w:rPr>
          <w:rFonts w:ascii="Times New Roman" w:hAnsi="Times New Roman" w:cs="Times New Roman"/>
          <w:color w:val="000000"/>
          <w:sz w:val="24"/>
          <w:szCs w:val="24"/>
        </w:rPr>
        <w:t>zadatel_misto_nar_cd_stat_RL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- pro občana ČR se na rybářský lístek budou tisknout údaje „datum a místo narození“ a pro cizince „datum narození a cestovní doklad vydal“</w:t>
      </w:r>
      <w:bookmarkStart w:id="0" w:name="_GoBack"/>
      <w:bookmarkEnd w:id="0"/>
    </w:p>
    <w:p w:rsidR="0068671E" w:rsidRDefault="0068671E" w:rsidP="0068671E">
      <w:pPr>
        <w:pStyle w:val="Normlnweb"/>
        <w:shd w:val="clear" w:color="auto" w:fill="FFFFFF"/>
        <w:rPr>
          <w:color w:val="000000"/>
        </w:rPr>
      </w:pPr>
    </w:p>
    <w:p w:rsidR="0068671E" w:rsidRPr="0068671E" w:rsidRDefault="0068671E" w:rsidP="0068671E"/>
    <w:sectPr w:rsidR="0068671E" w:rsidRPr="0068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28E71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55100C3"/>
    <w:multiLevelType w:val="hybridMultilevel"/>
    <w:tmpl w:val="9D9A92AA"/>
    <w:lvl w:ilvl="0" w:tplc="17521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2B36"/>
    <w:multiLevelType w:val="hybridMultilevel"/>
    <w:tmpl w:val="FB08EA5E"/>
    <w:lvl w:ilvl="0" w:tplc="17521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FA"/>
    <w:rsid w:val="00147F02"/>
    <w:rsid w:val="001506FF"/>
    <w:rsid w:val="002E6828"/>
    <w:rsid w:val="00410E83"/>
    <w:rsid w:val="004166FA"/>
    <w:rsid w:val="00617261"/>
    <w:rsid w:val="0068671E"/>
    <w:rsid w:val="007233EB"/>
    <w:rsid w:val="00800031"/>
    <w:rsid w:val="008148BD"/>
    <w:rsid w:val="009A3170"/>
    <w:rsid w:val="00A9185A"/>
    <w:rsid w:val="00B352D2"/>
    <w:rsid w:val="00D93BBB"/>
    <w:rsid w:val="00DF3E2E"/>
    <w:rsid w:val="00E35517"/>
    <w:rsid w:val="00F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8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671E"/>
  </w:style>
  <w:style w:type="character" w:styleId="Hypertextovodkaz">
    <w:name w:val="Hyperlink"/>
    <w:basedOn w:val="Standardnpsmoodstavce"/>
    <w:uiPriority w:val="99"/>
    <w:semiHidden/>
    <w:unhideWhenUsed/>
    <w:rsid w:val="006867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8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671E"/>
  </w:style>
  <w:style w:type="character" w:styleId="Hypertextovodkaz">
    <w:name w:val="Hyperlink"/>
    <w:basedOn w:val="Standardnpsmoodstavce"/>
    <w:uiPriority w:val="99"/>
    <w:semiHidden/>
    <w:unhideWhenUsed/>
    <w:rsid w:val="00686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Tempírová Vendula</dc:creator>
  <cp:lastModifiedBy>Tempírová Vendula</cp:lastModifiedBy>
  <cp:revision>6</cp:revision>
  <dcterms:created xsi:type="dcterms:W3CDTF">2016-11-01T08:36:00Z</dcterms:created>
  <dcterms:modified xsi:type="dcterms:W3CDTF">2016-11-01T09:25:00Z</dcterms:modified>
</cp:coreProperties>
</file>