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9F43" w14:textId="77777777" w:rsidR="00964E04" w:rsidRDefault="00964E04"/>
    <w:sectPr w:rsidR="009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8D"/>
    <w:rsid w:val="000C3B33"/>
    <w:rsid w:val="00186D8D"/>
    <w:rsid w:val="006A1C37"/>
    <w:rsid w:val="008607BA"/>
    <w:rsid w:val="00964E04"/>
    <w:rsid w:val="00E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7059"/>
  <w15:chartTrackingRefBased/>
  <w15:docId w15:val="{D2C2C250-1087-41AA-B9FF-82127C56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0</DocSecurity>
  <Lines>0</Lines>
  <Paragraphs>0</Paragraphs>
  <ScaleCrop>false</ScaleCrop>
  <Company>HZS Kraje Vysočina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Kateřina</dc:creator>
  <cp:keywords/>
  <dc:description/>
  <cp:lastModifiedBy>Matějková Kateřina</cp:lastModifiedBy>
  <cp:revision>1</cp:revision>
  <dcterms:created xsi:type="dcterms:W3CDTF">2024-01-10T10:47:00Z</dcterms:created>
  <dcterms:modified xsi:type="dcterms:W3CDTF">2024-01-10T11:06:00Z</dcterms:modified>
</cp:coreProperties>
</file>