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85" w:rsidRPr="00377A64" w:rsidRDefault="00915A85" w:rsidP="00915A85">
      <w:pPr>
        <w:pStyle w:val="Nzev"/>
        <w:rPr>
          <w:rFonts w:ascii="Arial" w:hAnsi="Arial"/>
        </w:rPr>
      </w:pPr>
      <w:bookmarkStart w:id="0" w:name="_GoBack"/>
      <w:bookmarkEnd w:id="0"/>
      <w:r w:rsidRPr="00377A64">
        <w:rPr>
          <w:rFonts w:ascii="Arial" w:hAnsi="Arial"/>
        </w:rPr>
        <w:t>MANDÁTNÍ SMLOUVA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>
        <w:rPr>
          <w:rFonts w:ascii="Arial" w:hAnsi="Arial"/>
          <w:b/>
          <w:sz w:val="24"/>
          <w:lang w:val="en-US"/>
        </w:rPr>
        <w:t>DELTA</w:t>
      </w:r>
      <w:r w:rsidRPr="00377A64">
        <w:rPr>
          <w:rFonts w:ascii="Arial" w:hAnsi="Arial"/>
          <w:b/>
          <w:sz w:val="24"/>
        </w:rPr>
        <w:t xml:space="preserve"> consulting spol. s r.o., </w:t>
      </w:r>
      <w:r>
        <w:rPr>
          <w:rFonts w:ascii="Arial" w:hAnsi="Arial"/>
          <w:sz w:val="24"/>
          <w:lang w:val="en-US"/>
        </w:rPr>
        <w:t>Voda</w:t>
      </w:r>
      <w:r>
        <w:rPr>
          <w:rFonts w:ascii="Arial" w:hAnsi="Arial"/>
          <w:sz w:val="24"/>
          <w:lang w:val="cs-CZ"/>
        </w:rPr>
        <w:t>řská 2</w:t>
      </w:r>
      <w:r w:rsidRPr="00377A64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  <w:lang w:val="cs-CZ"/>
        </w:rPr>
        <w:t>619 00</w:t>
      </w:r>
      <w:r w:rsidRPr="00377A64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cs-CZ"/>
        </w:rPr>
        <w:t>Brno</w:t>
      </w:r>
      <w:r w:rsidRPr="00377A64">
        <w:rPr>
          <w:rFonts w:ascii="Arial" w:hAnsi="Arial"/>
          <w:sz w:val="24"/>
        </w:rPr>
        <w:t>, CZ</w:t>
      </w:r>
    </w:p>
    <w:p w:rsidR="00915A85" w:rsidRPr="00960848" w:rsidRDefault="00915A85" w:rsidP="00915A85">
      <w:pPr>
        <w:pStyle w:val="Podtitul"/>
        <w:rPr>
          <w:rFonts w:ascii="Arial" w:hAnsi="Arial"/>
          <w:sz w:val="24"/>
          <w:lang w:val="cs-CZ"/>
        </w:rPr>
      </w:pPr>
      <w:r w:rsidRPr="00377A64">
        <w:rPr>
          <w:rFonts w:ascii="Arial" w:hAnsi="Arial"/>
          <w:sz w:val="24"/>
        </w:rPr>
        <w:t xml:space="preserve">IČ:  </w:t>
      </w:r>
      <w:r>
        <w:rPr>
          <w:rFonts w:ascii="Arial" w:hAnsi="Arial"/>
          <w:sz w:val="24"/>
          <w:lang w:val="cs-CZ"/>
        </w:rPr>
        <w:t>78945613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  <w:lang w:val="cs-CZ"/>
        </w:rPr>
      </w:pPr>
      <w:r w:rsidRPr="00377A64">
        <w:rPr>
          <w:rFonts w:ascii="Arial" w:hAnsi="Arial"/>
          <w:sz w:val="24"/>
        </w:rPr>
        <w:t xml:space="preserve">zastoupená: Ing. </w:t>
      </w:r>
      <w:r>
        <w:rPr>
          <w:rFonts w:ascii="Arial" w:hAnsi="Arial"/>
          <w:sz w:val="24"/>
          <w:lang w:val="cs-CZ"/>
        </w:rPr>
        <w:t>Petrem Novákem</w:t>
      </w:r>
      <w:r w:rsidRPr="00377A64">
        <w:rPr>
          <w:rFonts w:ascii="Arial" w:hAnsi="Arial"/>
          <w:sz w:val="24"/>
        </w:rPr>
        <w:t>, jednatelem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>/dále jen „mandant“/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>a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b/>
          <w:sz w:val="24"/>
        </w:rPr>
        <w:t xml:space="preserve">JUDr. </w:t>
      </w:r>
      <w:r>
        <w:rPr>
          <w:rFonts w:ascii="Arial" w:hAnsi="Arial"/>
          <w:b/>
          <w:sz w:val="24"/>
          <w:lang w:val="en-US"/>
        </w:rPr>
        <w:t xml:space="preserve">Milan </w:t>
      </w:r>
      <w:r w:rsidRPr="00377A64">
        <w:rPr>
          <w:rFonts w:ascii="Arial" w:hAnsi="Arial"/>
          <w:b/>
          <w:sz w:val="24"/>
        </w:rPr>
        <w:t>K</w:t>
      </w:r>
      <w:r>
        <w:rPr>
          <w:rFonts w:ascii="Arial" w:hAnsi="Arial"/>
          <w:b/>
          <w:sz w:val="24"/>
          <w:lang w:val="en-US"/>
        </w:rPr>
        <w:t>roupa</w:t>
      </w:r>
      <w:r w:rsidRPr="00377A64">
        <w:rPr>
          <w:rFonts w:ascii="Arial" w:hAnsi="Arial"/>
          <w:sz w:val="24"/>
        </w:rPr>
        <w:t xml:space="preserve">, patentový zástupce zapsaný v rejstříku patentových zástupců pod registračním číslem </w:t>
      </w:r>
      <w:r>
        <w:rPr>
          <w:rFonts w:ascii="Arial" w:hAnsi="Arial"/>
          <w:sz w:val="24"/>
          <w:lang w:val="en-US"/>
        </w:rPr>
        <w:t>133</w:t>
      </w:r>
      <w:r w:rsidRPr="00377A64">
        <w:rPr>
          <w:rFonts w:ascii="Arial" w:hAnsi="Arial"/>
          <w:sz w:val="24"/>
        </w:rPr>
        <w:t xml:space="preserve">,  evropský známkový zástupce č. </w:t>
      </w:r>
      <w:r>
        <w:rPr>
          <w:rFonts w:ascii="Arial" w:hAnsi="Arial"/>
          <w:sz w:val="24"/>
          <w:lang w:val="en-US"/>
        </w:rPr>
        <w:t>12345</w:t>
      </w:r>
      <w:r w:rsidRPr="00377A64">
        <w:rPr>
          <w:rFonts w:ascii="Arial" w:hAnsi="Arial"/>
          <w:sz w:val="24"/>
        </w:rPr>
        <w:t xml:space="preserve">, soudní znalec, 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 xml:space="preserve">IČ: </w:t>
      </w:r>
      <w:r>
        <w:rPr>
          <w:rFonts w:ascii="Arial" w:hAnsi="Arial"/>
          <w:sz w:val="24"/>
          <w:lang w:val="en-US"/>
        </w:rPr>
        <w:t>456789123</w:t>
      </w:r>
      <w:r w:rsidRPr="00377A64">
        <w:rPr>
          <w:rFonts w:ascii="Arial" w:hAnsi="Arial"/>
          <w:sz w:val="24"/>
        </w:rPr>
        <w:t>,  DIČ: CZ</w:t>
      </w:r>
      <w:r>
        <w:rPr>
          <w:rFonts w:ascii="Arial" w:hAnsi="Arial"/>
          <w:sz w:val="24"/>
          <w:lang w:val="en-US"/>
        </w:rPr>
        <w:t>456789132</w:t>
      </w:r>
      <w:r w:rsidRPr="00377A64">
        <w:rPr>
          <w:rFonts w:ascii="Arial" w:hAnsi="Arial"/>
          <w:sz w:val="24"/>
        </w:rPr>
        <w:t>,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 xml:space="preserve">se sídlem </w:t>
      </w:r>
      <w:r>
        <w:rPr>
          <w:rFonts w:ascii="Arial" w:hAnsi="Arial"/>
          <w:sz w:val="24"/>
          <w:lang w:val="en-US"/>
        </w:rPr>
        <w:t>Kon</w:t>
      </w:r>
      <w:r>
        <w:rPr>
          <w:rFonts w:ascii="Arial" w:hAnsi="Arial"/>
          <w:sz w:val="24"/>
          <w:lang w:val="cs-CZ"/>
        </w:rPr>
        <w:t>ečná</w:t>
      </w:r>
      <w:r w:rsidRPr="00377A64">
        <w:rPr>
          <w:rFonts w:ascii="Arial" w:hAnsi="Arial"/>
          <w:sz w:val="24"/>
        </w:rPr>
        <w:t xml:space="preserve"> 15,  269 01  RAKOVNÍK, CZ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>/dále jen „mandatář“/,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>se na základě oboustranného zájmu na vzájemné spolupráci dohodli na této mandátní smlouvě: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jc w:val="center"/>
        <w:rPr>
          <w:rFonts w:ascii="Arial" w:hAnsi="Arial"/>
          <w:b/>
          <w:sz w:val="24"/>
        </w:rPr>
      </w:pPr>
      <w:r w:rsidRPr="00377A64">
        <w:rPr>
          <w:rFonts w:ascii="Arial" w:hAnsi="Arial"/>
          <w:b/>
          <w:sz w:val="24"/>
        </w:rPr>
        <w:t>I.</w:t>
      </w:r>
    </w:p>
    <w:p w:rsidR="00915A85" w:rsidRPr="00377A64" w:rsidRDefault="00915A85" w:rsidP="00915A85">
      <w:pPr>
        <w:pStyle w:val="Podtitul"/>
        <w:rPr>
          <w:rFonts w:ascii="Arial" w:hAnsi="Arial"/>
          <w:b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>1. Mandatář se zavazuje, že bude osobně pro mandanta zabezpečovat přihlašování a kompletní správu a obranu jeho vynálezů, užitných vzorů, průmyslových vzorů a ochranných  známek na území České republiky i v zahraničí, zejména:</w:t>
      </w:r>
    </w:p>
    <w:p w:rsidR="00915A85" w:rsidRPr="00377A64" w:rsidRDefault="00915A85" w:rsidP="00915A85">
      <w:pPr>
        <w:pStyle w:val="Podtitul"/>
        <w:rPr>
          <w:rFonts w:ascii="Arial" w:hAnsi="Arial"/>
          <w:b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>1.1. Provádět komplexní rešerše v národních a mezinárodních patentových, vzorových a známkových databázích, zhodnocení patentovatelnosti a veřejnoprávních podmínek zápisné způsobilosti, nutné úpravy přihlašovaných technických a vkusových řešení a ochranných známek, zpracování a podání přihlášek a všech ostatních relevantních dokumentů a jménem mandanta vést veškerou korespondenci v rámci příslušných řízení;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>1.2. Měsíčně vyhodnocovat Úřadem zveřejněné přihlášky ochranných známek z hlediska případného podání námitek proti zápisu kolizních známek ve smyslu § 7 zákona č. 441/2003 Sb.,  a po projednání s mandantem takové námitky připravovat a jeho jménem podávat;</w:t>
      </w:r>
    </w:p>
    <w:p w:rsidR="00915A85" w:rsidRPr="00377A64" w:rsidRDefault="00915A85" w:rsidP="00915A85">
      <w:pPr>
        <w:pStyle w:val="Podtitul"/>
        <w:rPr>
          <w:rFonts w:ascii="Arial" w:hAnsi="Arial"/>
          <w:b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>1.3. Zpracovávat a jménem mandanta podávat Úřadu případné žádosti o zápisy licencí, převodů resp. změn v rejstříkových údajích a žádosti o udržování patentů v platnosti, žádosti o prodlužení platnosti užitných a průmyslových vzorů a žádosti o obnovy zápisů ochranných známek;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>1.4. Zastupovat mandanta ve všech řízeních vedených v souvislosti s jeho patenty, užitnými a průmyslovými vzory a ochrannými známkami, především v řízeních licenčních, převodních, námitkových, určovacích, zrušovacích a výmazových;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lastRenderedPageBreak/>
        <w:t xml:space="preserve">1.5. Poskytovat mandantovi odbornou a právní pomoc při případných patentových, vzorových a známkových kolizích a sporech včetně zpracování návrhů žalob a zastupování před soudy;              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 xml:space="preserve">1.6. Na žádost mandanta připravovat a zpracovávat znalecké posudky zejména na ocenění hodnoty práv z průmyslového vlastnictví. 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 xml:space="preserve">2. Mandatář se zavazuje  uchovat  v  tajnosti veškeré informace, okolnosti a údaje, které se dozvěděl v souvislosti s vyřizováním záležitostí pro mandanta. Tato povinnost platí i po případném ukončení této smlouvy. </w:t>
      </w:r>
    </w:p>
    <w:p w:rsidR="00915A85" w:rsidRPr="00377A64" w:rsidRDefault="00915A85" w:rsidP="00915A85">
      <w:pPr>
        <w:pStyle w:val="Podtitul"/>
        <w:rPr>
          <w:rFonts w:ascii="Arial" w:hAnsi="Arial"/>
          <w:b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b/>
          <w:sz w:val="24"/>
        </w:rPr>
      </w:pPr>
    </w:p>
    <w:p w:rsidR="00915A85" w:rsidRPr="00377A64" w:rsidRDefault="00915A85" w:rsidP="00915A85">
      <w:pPr>
        <w:pStyle w:val="Podtitul"/>
        <w:jc w:val="center"/>
        <w:rPr>
          <w:rFonts w:ascii="Arial" w:hAnsi="Arial"/>
          <w:b/>
          <w:sz w:val="24"/>
        </w:rPr>
      </w:pPr>
      <w:r w:rsidRPr="00377A64">
        <w:rPr>
          <w:rFonts w:ascii="Arial" w:hAnsi="Arial"/>
          <w:b/>
          <w:sz w:val="24"/>
        </w:rPr>
        <w:t>II.</w:t>
      </w:r>
    </w:p>
    <w:p w:rsidR="00915A85" w:rsidRPr="00377A64" w:rsidRDefault="00915A85" w:rsidP="00915A85">
      <w:pPr>
        <w:pStyle w:val="Podtitul"/>
        <w:rPr>
          <w:rFonts w:ascii="Arial" w:hAnsi="Arial"/>
          <w:b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 xml:space="preserve">1.  Mandant uděluje mandatáři plnou moc, která je zapotřebí pro splnění jeho závazku. Mandant prohlašuje, že v  této souvislosti neudělil a po dobu platnosti této smlouvy neudělí plnou moc jinému zástupci. 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>2. Mandant se dále zavazuje uhradit mandatáři po vykonání dohodnutých činností mandatářem a ve lhůtě stanovené v  jím předložených fakturách náklady účelně vynaložené v souvislosti s plněním jeho závazků, které byly předem dohodnuty a vzájemně odsouhlaseny, a zaplatit mu odměnu za jeho činnost v dohodnuté výši. Mandant bere na vědomí právo mandatáře na přiměřenou zálohu na odměnu.</w:t>
      </w:r>
    </w:p>
    <w:p w:rsidR="00915A85" w:rsidRPr="00377A64" w:rsidRDefault="00915A85" w:rsidP="00915A85">
      <w:pPr>
        <w:pStyle w:val="Podtitul"/>
        <w:jc w:val="center"/>
        <w:rPr>
          <w:rFonts w:ascii="Arial" w:hAnsi="Arial"/>
          <w:b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b/>
          <w:sz w:val="24"/>
        </w:rPr>
      </w:pPr>
    </w:p>
    <w:p w:rsidR="00915A85" w:rsidRPr="00377A64" w:rsidRDefault="00915A85" w:rsidP="00915A85">
      <w:pPr>
        <w:pStyle w:val="Podtitul"/>
        <w:jc w:val="center"/>
        <w:rPr>
          <w:rFonts w:ascii="Arial" w:hAnsi="Arial"/>
          <w:b/>
          <w:sz w:val="24"/>
        </w:rPr>
      </w:pPr>
      <w:r w:rsidRPr="00377A64">
        <w:rPr>
          <w:rFonts w:ascii="Arial" w:hAnsi="Arial"/>
          <w:b/>
          <w:sz w:val="24"/>
        </w:rPr>
        <w:t>III.</w:t>
      </w:r>
    </w:p>
    <w:p w:rsidR="00915A85" w:rsidRPr="00377A64" w:rsidRDefault="00915A85" w:rsidP="00915A85">
      <w:pPr>
        <w:pStyle w:val="Podtitul"/>
        <w:jc w:val="center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>1.   Tato smlouva se uzavírá na dobu neurčitou a je platná a účinná ode dne jejího podpisu oběma smluvními stranami. Tuto smlouvu lze ukončit dohodou, či jednostrannou písemnou výpovědí s 1 měsíční výpovědní lhůtou, která počne běžet ode dne následujícího po doručení této písemné výpovědi druhé smluvní straně.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>2.    Tato smlouva se v dalším řídí příslušnými ustanoveními obchodního zákoníku.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>3.  Tato smlouva je vyhotovena ve dvou exemplářích, z nichž po jednom obdrží každá ze smluvních stran.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>V Ostravě, dne</w:t>
      </w:r>
      <w:r w:rsidRPr="00377A64">
        <w:rPr>
          <w:rFonts w:ascii="Arial" w:hAnsi="Arial"/>
          <w:sz w:val="24"/>
        </w:rPr>
        <w:tab/>
      </w:r>
      <w:r w:rsidRPr="00377A64">
        <w:rPr>
          <w:rFonts w:ascii="Arial" w:hAnsi="Arial"/>
          <w:sz w:val="24"/>
        </w:rPr>
        <w:tab/>
      </w:r>
      <w:r w:rsidRPr="00377A64">
        <w:rPr>
          <w:rFonts w:ascii="Arial" w:hAnsi="Arial"/>
          <w:sz w:val="24"/>
        </w:rPr>
        <w:tab/>
      </w:r>
      <w:r w:rsidRPr="00377A64">
        <w:rPr>
          <w:rFonts w:ascii="Arial" w:hAnsi="Arial"/>
          <w:sz w:val="24"/>
        </w:rPr>
        <w:tab/>
        <w:t xml:space="preserve"> </w:t>
      </w:r>
      <w:r w:rsidRPr="00377A64">
        <w:rPr>
          <w:rFonts w:ascii="Arial" w:hAnsi="Arial"/>
          <w:sz w:val="24"/>
        </w:rPr>
        <w:tab/>
      </w:r>
      <w:r w:rsidRPr="00377A64">
        <w:rPr>
          <w:rFonts w:ascii="Arial" w:hAnsi="Arial"/>
          <w:sz w:val="24"/>
        </w:rPr>
        <w:tab/>
        <w:t xml:space="preserve">V Rakovníku, dne  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103254" w:rsidRDefault="00915A85" w:rsidP="00915A85">
      <w:pPr>
        <w:pStyle w:val="Podtitul"/>
        <w:rPr>
          <w:rFonts w:ascii="Arial" w:hAnsi="Arial"/>
          <w:b/>
          <w:sz w:val="24"/>
          <w:lang w:val="cs-CZ"/>
        </w:rPr>
      </w:pPr>
      <w:r>
        <w:rPr>
          <w:rFonts w:ascii="Arial" w:hAnsi="Arial"/>
          <w:b/>
          <w:sz w:val="24"/>
          <w:lang w:val="cs-CZ"/>
        </w:rPr>
        <w:t>DELTA</w:t>
      </w:r>
      <w:r w:rsidRPr="00377A64">
        <w:rPr>
          <w:rFonts w:ascii="Arial" w:hAnsi="Arial"/>
          <w:b/>
          <w:sz w:val="24"/>
        </w:rPr>
        <w:t xml:space="preserve"> consulting spol. s r.o.</w:t>
      </w:r>
      <w:r w:rsidRPr="00377A64">
        <w:rPr>
          <w:rFonts w:ascii="Arial" w:hAnsi="Arial"/>
          <w:b/>
          <w:sz w:val="24"/>
        </w:rPr>
        <w:tab/>
      </w:r>
      <w:r w:rsidRPr="00377A64">
        <w:rPr>
          <w:rFonts w:ascii="Arial" w:hAnsi="Arial"/>
          <w:b/>
          <w:sz w:val="24"/>
        </w:rPr>
        <w:tab/>
      </w:r>
      <w:r w:rsidRPr="00377A64">
        <w:rPr>
          <w:rFonts w:ascii="Arial" w:hAnsi="Arial"/>
          <w:b/>
          <w:sz w:val="24"/>
        </w:rPr>
        <w:tab/>
      </w:r>
      <w:r w:rsidRPr="00377A64">
        <w:rPr>
          <w:rFonts w:ascii="Arial" w:hAnsi="Arial"/>
          <w:b/>
          <w:sz w:val="24"/>
        </w:rPr>
        <w:tab/>
        <w:t xml:space="preserve">JUDr. </w:t>
      </w:r>
      <w:r>
        <w:rPr>
          <w:rFonts w:ascii="Arial" w:hAnsi="Arial"/>
          <w:b/>
          <w:sz w:val="24"/>
          <w:lang w:val="cs-CZ"/>
        </w:rPr>
        <w:t>Milan</w:t>
      </w:r>
      <w:r w:rsidRPr="00377A64">
        <w:rPr>
          <w:rFonts w:ascii="Arial" w:hAnsi="Arial"/>
          <w:b/>
          <w:sz w:val="24"/>
        </w:rPr>
        <w:t xml:space="preserve"> K</w:t>
      </w:r>
      <w:r>
        <w:rPr>
          <w:rFonts w:ascii="Arial" w:hAnsi="Arial"/>
          <w:b/>
          <w:sz w:val="24"/>
          <w:lang w:val="cs-CZ"/>
        </w:rPr>
        <w:t>roupa</w:t>
      </w:r>
    </w:p>
    <w:p w:rsidR="00915A85" w:rsidRPr="00377A64" w:rsidRDefault="00915A85" w:rsidP="00915A85">
      <w:pPr>
        <w:pStyle w:val="Podtitul"/>
        <w:rPr>
          <w:rFonts w:ascii="Arial" w:hAnsi="Arial"/>
          <w:b/>
          <w:sz w:val="24"/>
          <w:lang w:val="cs-CZ"/>
        </w:rPr>
      </w:pPr>
      <w:r w:rsidRPr="00377A64">
        <w:rPr>
          <w:rFonts w:ascii="Arial" w:hAnsi="Arial"/>
          <w:b/>
          <w:sz w:val="24"/>
        </w:rPr>
        <w:t xml:space="preserve">Ing. </w:t>
      </w:r>
      <w:r>
        <w:rPr>
          <w:rFonts w:ascii="Arial" w:hAnsi="Arial"/>
          <w:b/>
          <w:sz w:val="24"/>
          <w:lang w:val="cs-CZ"/>
        </w:rPr>
        <w:t>Petr Novák</w:t>
      </w:r>
      <w:r w:rsidRPr="00377A64">
        <w:rPr>
          <w:rFonts w:ascii="Arial" w:hAnsi="Arial"/>
          <w:b/>
          <w:sz w:val="24"/>
        </w:rPr>
        <w:t>, jednatel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 xml:space="preserve">……………………………………                        </w:t>
      </w:r>
      <w:r w:rsidRPr="00377A64">
        <w:rPr>
          <w:rFonts w:ascii="Arial" w:hAnsi="Arial"/>
          <w:sz w:val="24"/>
        </w:rPr>
        <w:tab/>
        <w:t xml:space="preserve">…………………………………                    </w:t>
      </w:r>
    </w:p>
    <w:p w:rsidR="00915A85" w:rsidRPr="00377A64" w:rsidRDefault="00915A85" w:rsidP="00915A85">
      <w:pPr>
        <w:pStyle w:val="Podtitul"/>
        <w:rPr>
          <w:rFonts w:ascii="Arial" w:hAnsi="Arial"/>
          <w:sz w:val="24"/>
        </w:rPr>
      </w:pPr>
      <w:r w:rsidRPr="00377A64">
        <w:rPr>
          <w:rFonts w:ascii="Arial" w:hAnsi="Arial"/>
          <w:sz w:val="24"/>
        </w:rPr>
        <w:t xml:space="preserve">                 mandant                                                           </w:t>
      </w:r>
      <w:r w:rsidRPr="00377A64">
        <w:rPr>
          <w:rFonts w:ascii="Arial" w:hAnsi="Arial"/>
          <w:sz w:val="24"/>
        </w:rPr>
        <w:tab/>
        <w:t xml:space="preserve">    mandatář</w:t>
      </w:r>
    </w:p>
    <w:p w:rsidR="00915A85" w:rsidRPr="00377A64" w:rsidRDefault="00915A85" w:rsidP="00915A85">
      <w:pPr>
        <w:pStyle w:val="Podtitul"/>
        <w:rPr>
          <w:rFonts w:ascii="Arial" w:hAnsi="Arial"/>
          <w:i/>
          <w:iCs/>
          <w:sz w:val="24"/>
        </w:rPr>
      </w:pPr>
    </w:p>
    <w:p w:rsidR="00915A85" w:rsidRPr="00377A64" w:rsidRDefault="00915A85" w:rsidP="00915A85">
      <w:pPr>
        <w:pStyle w:val="Podtitul"/>
        <w:rPr>
          <w:rFonts w:ascii="Arial" w:hAnsi="Arial"/>
          <w:i/>
          <w:iCs/>
          <w:sz w:val="24"/>
        </w:rPr>
      </w:pPr>
      <w:r w:rsidRPr="00377A64">
        <w:rPr>
          <w:rFonts w:ascii="Arial" w:hAnsi="Arial"/>
          <w:i/>
          <w:iCs/>
          <w:sz w:val="24"/>
        </w:rPr>
        <w:t xml:space="preserve">Přílohy:      -  rámcový tarif </w:t>
      </w:r>
    </w:p>
    <w:p w:rsidR="00915A85" w:rsidRPr="00377A64" w:rsidRDefault="00915A85" w:rsidP="00915A85">
      <w:pPr>
        <w:pStyle w:val="Podtitul"/>
        <w:numPr>
          <w:ilvl w:val="0"/>
          <w:numId w:val="10"/>
        </w:numPr>
        <w:rPr>
          <w:rFonts w:ascii="Arial" w:hAnsi="Arial"/>
          <w:i/>
          <w:iCs/>
          <w:sz w:val="24"/>
        </w:rPr>
      </w:pPr>
      <w:r w:rsidRPr="00377A64">
        <w:rPr>
          <w:rFonts w:ascii="Arial" w:hAnsi="Arial"/>
          <w:i/>
          <w:iCs/>
          <w:sz w:val="24"/>
        </w:rPr>
        <w:t>plná moc</w:t>
      </w:r>
    </w:p>
    <w:p w:rsidR="000C6A58" w:rsidRPr="00915A85" w:rsidRDefault="000C6A58" w:rsidP="00915A85"/>
    <w:sectPr w:rsidR="000C6A58" w:rsidRPr="00915A8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506" w:rsidRDefault="00515506">
      <w:r>
        <w:separator/>
      </w:r>
    </w:p>
  </w:endnote>
  <w:endnote w:type="continuationSeparator" w:id="0">
    <w:p w:rsidR="00515506" w:rsidRDefault="0051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F3" w:rsidRDefault="00B635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635F3" w:rsidRDefault="00B635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F3" w:rsidRDefault="00B635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67E25">
      <w:rPr>
        <w:rStyle w:val="slostrnky"/>
        <w:noProof/>
      </w:rPr>
      <w:t>2</w:t>
    </w:r>
    <w:r>
      <w:rPr>
        <w:rStyle w:val="slostrnky"/>
      </w:rPr>
      <w:fldChar w:fldCharType="end"/>
    </w:r>
  </w:p>
  <w:p w:rsidR="00B635F3" w:rsidRDefault="00B635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506" w:rsidRDefault="00515506">
      <w:r>
        <w:separator/>
      </w:r>
    </w:p>
  </w:footnote>
  <w:footnote w:type="continuationSeparator" w:id="0">
    <w:p w:rsidR="00515506" w:rsidRDefault="00515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0DB"/>
    <w:multiLevelType w:val="hybridMultilevel"/>
    <w:tmpl w:val="2306FE9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F73F0"/>
    <w:multiLevelType w:val="hybridMultilevel"/>
    <w:tmpl w:val="330CB0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4447"/>
    <w:multiLevelType w:val="multilevel"/>
    <w:tmpl w:val="180C0D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A2F5E39"/>
    <w:multiLevelType w:val="hybridMultilevel"/>
    <w:tmpl w:val="29C492F8"/>
    <w:lvl w:ilvl="0" w:tplc="5EF08E3C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6FE3F13"/>
    <w:multiLevelType w:val="multilevel"/>
    <w:tmpl w:val="1506DBE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 w15:restartNumberingAfterBreak="0">
    <w:nsid w:val="475D07C3"/>
    <w:multiLevelType w:val="multilevel"/>
    <w:tmpl w:val="03AE7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97E204A"/>
    <w:multiLevelType w:val="hybridMultilevel"/>
    <w:tmpl w:val="27FA117C"/>
    <w:lvl w:ilvl="0" w:tplc="98C2C5DC"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7" w15:restartNumberingAfterBreak="0">
    <w:nsid w:val="4DB024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D542E1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BC774CD"/>
    <w:multiLevelType w:val="hybridMultilevel"/>
    <w:tmpl w:val="4598669C"/>
    <w:lvl w:ilvl="0" w:tplc="CCF44890">
      <w:start w:val="1"/>
      <w:numFmt w:val="bullet"/>
      <w:lvlText w:val="-"/>
      <w:lvlJc w:val="left"/>
      <w:pPr>
        <w:ind w:left="15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5DC"/>
    <w:rsid w:val="000C6A58"/>
    <w:rsid w:val="00103254"/>
    <w:rsid w:val="00113C09"/>
    <w:rsid w:val="00270543"/>
    <w:rsid w:val="002A6B1E"/>
    <w:rsid w:val="00365F2D"/>
    <w:rsid w:val="00377A64"/>
    <w:rsid w:val="003A6089"/>
    <w:rsid w:val="00403F3A"/>
    <w:rsid w:val="00461697"/>
    <w:rsid w:val="00501C49"/>
    <w:rsid w:val="00515506"/>
    <w:rsid w:val="00534F7F"/>
    <w:rsid w:val="00553E26"/>
    <w:rsid w:val="00587C91"/>
    <w:rsid w:val="00695B57"/>
    <w:rsid w:val="006D5DC6"/>
    <w:rsid w:val="007F1936"/>
    <w:rsid w:val="008022C4"/>
    <w:rsid w:val="00850D2D"/>
    <w:rsid w:val="00887E69"/>
    <w:rsid w:val="00915A85"/>
    <w:rsid w:val="00917B77"/>
    <w:rsid w:val="00A92882"/>
    <w:rsid w:val="00AF19F5"/>
    <w:rsid w:val="00B55932"/>
    <w:rsid w:val="00B635F3"/>
    <w:rsid w:val="00BB134A"/>
    <w:rsid w:val="00BC79C1"/>
    <w:rsid w:val="00CE6E45"/>
    <w:rsid w:val="00CF25DC"/>
    <w:rsid w:val="00D67E25"/>
    <w:rsid w:val="00DA23A8"/>
    <w:rsid w:val="00DD5C63"/>
    <w:rsid w:val="00DD64DF"/>
    <w:rsid w:val="00E82B53"/>
    <w:rsid w:val="00EC5DAB"/>
    <w:rsid w:val="00F42266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17ED8-9D99-413E-80FB-F4E1B85E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Podtitul"/>
    <w:basedOn w:val="Normln"/>
    <w:link w:val="PodtitulChar"/>
    <w:qFormat/>
    <w:pPr>
      <w:jc w:val="both"/>
    </w:pPr>
    <w:rPr>
      <w:rFonts w:ascii="Times New Roman" w:hAnsi="Times New Roman"/>
      <w:sz w:val="28"/>
      <w:lang w:val="x-none" w:eastAsia="x-none"/>
    </w:rPr>
  </w:style>
  <w:style w:type="paragraph" w:styleId="Nzev">
    <w:name w:val="Title"/>
    <w:basedOn w:val="Normln"/>
    <w:link w:val="NzevChar"/>
    <w:qFormat/>
    <w:pPr>
      <w:jc w:val="center"/>
    </w:pPr>
    <w:rPr>
      <w:rFonts w:ascii="Times New Roman" w:hAnsi="Times New Roman"/>
      <w:b/>
      <w:sz w:val="28"/>
      <w:u w:val="singl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PodtitulChar">
    <w:name w:val="Podtitul Char"/>
    <w:link w:val="Podtitul"/>
    <w:rsid w:val="00CF25DC"/>
    <w:rPr>
      <w:sz w:val="28"/>
    </w:rPr>
  </w:style>
  <w:style w:type="character" w:customStyle="1" w:styleId="NzevChar">
    <w:name w:val="Název Char"/>
    <w:link w:val="Nzev"/>
    <w:rsid w:val="00915A85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JUDr. Miroslav Kupka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JUDr. Miroslav Kupka</dc:creator>
  <cp:keywords/>
  <cp:lastModifiedBy>Nop Radoslav</cp:lastModifiedBy>
  <cp:revision>2</cp:revision>
  <cp:lastPrinted>2012-12-18T10:26:00Z</cp:lastPrinted>
  <dcterms:created xsi:type="dcterms:W3CDTF">2016-09-22T13:21:00Z</dcterms:created>
  <dcterms:modified xsi:type="dcterms:W3CDTF">2016-09-22T13:21:00Z</dcterms:modified>
</cp:coreProperties>
</file>