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C40A6" w14:textId="77777777" w:rsidR="00B72874" w:rsidRPr="00B72874" w:rsidRDefault="00B72874" w:rsidP="00B72874">
      <w:pPr>
        <w:overflowPunct w:val="0"/>
        <w:autoSpaceDE w:val="0"/>
        <w:autoSpaceDN w:val="0"/>
        <w:adjustRightInd w:val="0"/>
        <w:spacing w:after="0" w:line="240" w:lineRule="auto"/>
        <w:jc w:val="center"/>
        <w:textAlignment w:val="baseline"/>
        <w:rPr>
          <w:rFonts w:ascii="Arial" w:eastAsia="Times New Roman" w:hAnsi="Arial" w:cs="Times New Roman"/>
          <w:b/>
          <w:sz w:val="40"/>
          <w:szCs w:val="40"/>
          <w:lang w:eastAsia="cs-CZ"/>
        </w:rPr>
      </w:pPr>
      <w:r w:rsidRPr="00B72874">
        <w:rPr>
          <w:rFonts w:ascii="Arial" w:eastAsia="Times New Roman" w:hAnsi="Arial" w:cs="Times New Roman"/>
          <w:b/>
          <w:sz w:val="40"/>
          <w:szCs w:val="40"/>
          <w:lang w:eastAsia="cs-CZ"/>
        </w:rPr>
        <w:t>S M L O U V A   O   D Í L O</w:t>
      </w:r>
    </w:p>
    <w:p w14:paraId="0DAE71C9" w14:textId="753DF53B" w:rsidR="00964357" w:rsidRPr="00964357" w:rsidRDefault="00B72874" w:rsidP="00B72874">
      <w:pPr>
        <w:overflowPunct w:val="0"/>
        <w:autoSpaceDE w:val="0"/>
        <w:autoSpaceDN w:val="0"/>
        <w:adjustRightInd w:val="0"/>
        <w:spacing w:after="0" w:line="240" w:lineRule="auto"/>
        <w:jc w:val="center"/>
        <w:textAlignment w:val="baseline"/>
        <w:rPr>
          <w:rFonts w:ascii="Arial" w:eastAsia="Times New Roman" w:hAnsi="Arial" w:cs="Times New Roman"/>
          <w:b/>
          <w:sz w:val="40"/>
          <w:szCs w:val="40"/>
          <w:lang w:eastAsia="cs-CZ"/>
        </w:rPr>
      </w:pPr>
      <w:r w:rsidRPr="00B72874">
        <w:rPr>
          <w:rFonts w:ascii="Arial" w:eastAsia="Times New Roman" w:hAnsi="Arial" w:cs="Times New Roman"/>
          <w:b/>
          <w:sz w:val="40"/>
          <w:szCs w:val="40"/>
          <w:lang w:eastAsia="cs-CZ"/>
        </w:rPr>
        <w:t>č.</w:t>
      </w:r>
      <w:r w:rsidR="00A53C95">
        <w:rPr>
          <w:rFonts w:ascii="Arial" w:eastAsia="Times New Roman" w:hAnsi="Arial" w:cs="Times New Roman"/>
          <w:b/>
          <w:sz w:val="40"/>
          <w:szCs w:val="40"/>
          <w:lang w:eastAsia="cs-CZ"/>
        </w:rPr>
        <w:t xml:space="preserve"> 245</w:t>
      </w:r>
      <w:bookmarkStart w:id="0" w:name="_GoBack"/>
      <w:bookmarkEnd w:id="0"/>
      <w:r w:rsidRPr="00B72874">
        <w:rPr>
          <w:rFonts w:ascii="Arial" w:eastAsia="Times New Roman" w:hAnsi="Arial" w:cs="Times New Roman"/>
          <w:b/>
          <w:sz w:val="40"/>
          <w:szCs w:val="40"/>
          <w:lang w:eastAsia="cs-CZ"/>
        </w:rPr>
        <w:t>/00360155/2023</w:t>
      </w:r>
    </w:p>
    <w:p w14:paraId="784FE7E2" w14:textId="77777777" w:rsidR="00964357" w:rsidRPr="00964357" w:rsidRDefault="00964357" w:rsidP="00964357">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cs-CZ"/>
        </w:rPr>
      </w:pPr>
      <w:r w:rsidRPr="00964357">
        <w:rPr>
          <w:rFonts w:ascii="Arial" w:eastAsia="Times New Roman" w:hAnsi="Arial" w:cs="Times New Roman"/>
          <w:sz w:val="20"/>
          <w:szCs w:val="20"/>
          <w:lang w:eastAsia="cs-CZ"/>
        </w:rPr>
        <w:t xml:space="preserve">     </w:t>
      </w:r>
    </w:p>
    <w:p w14:paraId="2C7FCE53" w14:textId="77777777" w:rsidR="00964357" w:rsidRPr="00964357" w:rsidRDefault="00964357" w:rsidP="00964357">
      <w:pPr>
        <w:tabs>
          <w:tab w:val="left" w:pos="3828"/>
        </w:tabs>
        <w:overflowPunct w:val="0"/>
        <w:autoSpaceDE w:val="0"/>
        <w:autoSpaceDN w:val="0"/>
        <w:adjustRightInd w:val="0"/>
        <w:spacing w:after="0" w:line="240" w:lineRule="auto"/>
        <w:textAlignment w:val="baseline"/>
        <w:rPr>
          <w:rFonts w:ascii="Times New Roman" w:eastAsia="Times New Roman" w:hAnsi="Times New Roman" w:cs="Times New Roman"/>
          <w:b/>
          <w:u w:val="single"/>
          <w:lang w:eastAsia="cs-CZ"/>
        </w:rPr>
      </w:pPr>
    </w:p>
    <w:p w14:paraId="3E1B1E7E" w14:textId="77777777" w:rsidR="00964357" w:rsidRPr="00964357" w:rsidRDefault="00964357" w:rsidP="00964357">
      <w:pPr>
        <w:tabs>
          <w:tab w:val="left" w:pos="3828"/>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b/>
          <w:u w:val="single"/>
          <w:lang w:eastAsia="cs-CZ"/>
        </w:rPr>
      </w:pPr>
      <w:r w:rsidRPr="00964357">
        <w:rPr>
          <w:rFonts w:ascii="Times New Roman" w:eastAsia="Times New Roman" w:hAnsi="Times New Roman" w:cs="Times New Roman"/>
          <w:b/>
          <w:u w:val="single"/>
          <w:lang w:eastAsia="cs-CZ"/>
        </w:rPr>
        <w:t>Smluvní strany:</w:t>
      </w:r>
    </w:p>
    <w:p w14:paraId="316DA788" w14:textId="77777777" w:rsidR="00964357" w:rsidRPr="00964357" w:rsidRDefault="00964357" w:rsidP="00964357">
      <w:pPr>
        <w:tabs>
          <w:tab w:val="left" w:pos="3828"/>
        </w:tabs>
        <w:overflowPunct w:val="0"/>
        <w:autoSpaceDE w:val="0"/>
        <w:autoSpaceDN w:val="0"/>
        <w:adjustRightInd w:val="0"/>
        <w:spacing w:after="0" w:line="240" w:lineRule="auto"/>
        <w:textAlignment w:val="baseline"/>
        <w:rPr>
          <w:rFonts w:ascii="Times New Roman" w:eastAsia="Times New Roman" w:hAnsi="Times New Roman" w:cs="Times New Roman"/>
          <w:b/>
          <w:lang w:eastAsia="cs-CZ"/>
        </w:rPr>
      </w:pPr>
    </w:p>
    <w:p w14:paraId="56C0EB7D" w14:textId="77777777" w:rsidR="00964357" w:rsidRPr="00964357" w:rsidRDefault="00964357" w:rsidP="00964357">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b/>
          <w:lang w:eastAsia="cs-CZ"/>
        </w:rPr>
        <w:t xml:space="preserve"> </w:t>
      </w:r>
      <w:r w:rsidRPr="00964357">
        <w:rPr>
          <w:rFonts w:ascii="Times New Roman" w:eastAsia="Times New Roman" w:hAnsi="Times New Roman" w:cs="Times New Roman"/>
          <w:b/>
          <w:u w:val="single"/>
          <w:lang w:eastAsia="cs-CZ"/>
        </w:rPr>
        <w:t>Objednatel:</w:t>
      </w:r>
      <w:r w:rsidRPr="00964357">
        <w:rPr>
          <w:rFonts w:ascii="Times New Roman" w:eastAsia="Times New Roman" w:hAnsi="Times New Roman" w:cs="Times New Roman"/>
          <w:b/>
          <w:lang w:eastAsia="cs-CZ"/>
        </w:rPr>
        <w:t xml:space="preserve"> </w:t>
      </w:r>
      <w:r w:rsidRPr="00964357">
        <w:rPr>
          <w:rFonts w:ascii="Times New Roman" w:eastAsia="Times New Roman" w:hAnsi="Times New Roman" w:cs="Times New Roman"/>
          <w:lang w:eastAsia="cs-CZ"/>
        </w:rPr>
        <w:tab/>
      </w:r>
      <w:r w:rsidR="005416BB" w:rsidRPr="005416BB">
        <w:rPr>
          <w:rFonts w:ascii="Times New Roman" w:eastAsia="Times New Roman" w:hAnsi="Times New Roman" w:cs="Times New Roman"/>
          <w:b/>
          <w:lang w:eastAsia="cs-CZ"/>
        </w:rPr>
        <w:t>Muzeum T.G.M. Rakovník, příspěvková organizace</w:t>
      </w:r>
    </w:p>
    <w:p w14:paraId="42170782" w14:textId="77777777" w:rsidR="00964357" w:rsidRPr="00964357" w:rsidRDefault="00964357" w:rsidP="005416BB">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                              </w:t>
      </w:r>
      <w:r w:rsidRPr="00964357">
        <w:rPr>
          <w:rFonts w:ascii="Times New Roman" w:eastAsia="Times New Roman" w:hAnsi="Times New Roman" w:cs="Times New Roman"/>
          <w:lang w:eastAsia="cs-CZ"/>
        </w:rPr>
        <w:tab/>
      </w:r>
      <w:r w:rsidR="005416BB">
        <w:rPr>
          <w:rFonts w:ascii="Times New Roman" w:eastAsia="Times New Roman" w:hAnsi="Times New Roman" w:cs="Times New Roman"/>
          <w:lang w:eastAsia="cs-CZ"/>
        </w:rPr>
        <w:t>Vysoká 95, 269 01 Rakovník 1</w:t>
      </w:r>
    </w:p>
    <w:p w14:paraId="0887CBB0" w14:textId="77777777" w:rsidR="00964357" w:rsidRPr="00964357" w:rsidRDefault="00964357" w:rsidP="00964357">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                              </w:t>
      </w:r>
      <w:r w:rsidRPr="00964357">
        <w:rPr>
          <w:rFonts w:ascii="Times New Roman" w:eastAsia="Times New Roman" w:hAnsi="Times New Roman" w:cs="Times New Roman"/>
          <w:lang w:eastAsia="cs-CZ"/>
        </w:rPr>
        <w:tab/>
        <w:t xml:space="preserve">zastoupené </w:t>
      </w:r>
      <w:r w:rsidR="005416BB">
        <w:rPr>
          <w:rFonts w:ascii="Times New Roman" w:eastAsia="Times New Roman" w:hAnsi="Times New Roman" w:cs="Times New Roman"/>
          <w:lang w:eastAsia="cs-CZ"/>
        </w:rPr>
        <w:t xml:space="preserve">Mgr. Magdalenou </w:t>
      </w:r>
      <w:proofErr w:type="spellStart"/>
      <w:r w:rsidR="005416BB">
        <w:rPr>
          <w:rFonts w:ascii="Times New Roman" w:eastAsia="Times New Roman" w:hAnsi="Times New Roman" w:cs="Times New Roman"/>
          <w:lang w:eastAsia="cs-CZ"/>
        </w:rPr>
        <w:t>Elznicovou</w:t>
      </w:r>
      <w:proofErr w:type="spellEnd"/>
      <w:r w:rsidR="005416BB">
        <w:rPr>
          <w:rFonts w:ascii="Times New Roman" w:eastAsia="Times New Roman" w:hAnsi="Times New Roman" w:cs="Times New Roman"/>
          <w:lang w:eastAsia="cs-CZ"/>
        </w:rPr>
        <w:t xml:space="preserve"> Mikeskovou, ředitelkou</w:t>
      </w:r>
    </w:p>
    <w:p w14:paraId="5C9DE106" w14:textId="77777777" w:rsidR="00964357" w:rsidRPr="00964357" w:rsidRDefault="00964357" w:rsidP="00964357">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                             </w:t>
      </w:r>
      <w:r w:rsidRPr="00964357">
        <w:rPr>
          <w:rFonts w:ascii="Times New Roman" w:eastAsia="Times New Roman" w:hAnsi="Times New Roman" w:cs="Times New Roman"/>
          <w:lang w:eastAsia="cs-CZ"/>
        </w:rPr>
        <w:tab/>
        <w:t xml:space="preserve">Bankovní spojení: </w:t>
      </w:r>
      <w:r w:rsidR="00FA5732">
        <w:rPr>
          <w:rFonts w:ascii="Times New Roman" w:eastAsia="Times New Roman" w:hAnsi="Times New Roman" w:cs="Times New Roman"/>
          <w:lang w:eastAsia="cs-CZ"/>
        </w:rPr>
        <w:t>Komerční banka a.s.</w:t>
      </w:r>
    </w:p>
    <w:p w14:paraId="2FCE84F6" w14:textId="77777777" w:rsidR="00964357" w:rsidRPr="00964357" w:rsidRDefault="00964357" w:rsidP="00964357">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                              </w:t>
      </w:r>
      <w:r w:rsidRPr="00964357">
        <w:rPr>
          <w:rFonts w:ascii="Times New Roman" w:eastAsia="Times New Roman" w:hAnsi="Times New Roman" w:cs="Times New Roman"/>
          <w:lang w:eastAsia="cs-CZ"/>
        </w:rPr>
        <w:tab/>
        <w:t xml:space="preserve">Číslo účtu: </w:t>
      </w:r>
      <w:r w:rsidR="00234C76">
        <w:rPr>
          <w:rFonts w:ascii="Times New Roman" w:eastAsia="Times New Roman" w:hAnsi="Times New Roman" w:cs="Times New Roman"/>
          <w:szCs w:val="20"/>
          <w:lang w:eastAsia="cs-CZ"/>
        </w:rPr>
        <w:t>115-8552600297/0100</w:t>
      </w:r>
    </w:p>
    <w:p w14:paraId="20CFACC8" w14:textId="77777777" w:rsidR="00964357" w:rsidRPr="00964357" w:rsidRDefault="00964357" w:rsidP="00964357">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                              </w:t>
      </w:r>
      <w:r w:rsidRPr="00964357">
        <w:rPr>
          <w:rFonts w:ascii="Times New Roman" w:eastAsia="Times New Roman" w:hAnsi="Times New Roman" w:cs="Times New Roman"/>
          <w:lang w:eastAsia="cs-CZ"/>
        </w:rPr>
        <w:tab/>
        <w:t xml:space="preserve">IČ: </w:t>
      </w:r>
      <w:r w:rsidR="005416BB" w:rsidRPr="005416BB">
        <w:rPr>
          <w:rFonts w:ascii="Times New Roman" w:eastAsia="Times New Roman" w:hAnsi="Times New Roman" w:cs="Times New Roman"/>
          <w:lang w:eastAsia="cs-CZ"/>
        </w:rPr>
        <w:t>00360155</w:t>
      </w:r>
    </w:p>
    <w:p w14:paraId="5A243F35" w14:textId="77777777" w:rsidR="00964357" w:rsidRPr="00964357" w:rsidRDefault="00964357" w:rsidP="00964357">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ab/>
      </w:r>
      <w:r w:rsidRPr="00964357">
        <w:rPr>
          <w:rFonts w:ascii="Times New Roman" w:eastAsia="Times New Roman" w:hAnsi="Times New Roman" w:cs="Times New Roman"/>
          <w:lang w:eastAsia="cs-CZ"/>
        </w:rPr>
        <w:tab/>
        <w:t>DIČ:</w:t>
      </w:r>
      <w:r w:rsidR="005416BB" w:rsidRPr="005416BB">
        <w:t xml:space="preserve"> </w:t>
      </w:r>
      <w:r w:rsidR="005416BB" w:rsidRPr="005416BB">
        <w:rPr>
          <w:rFonts w:ascii="Times New Roman" w:eastAsia="Times New Roman" w:hAnsi="Times New Roman" w:cs="Times New Roman"/>
          <w:lang w:eastAsia="cs-CZ"/>
        </w:rPr>
        <w:t>CZ00360155</w:t>
      </w:r>
    </w:p>
    <w:p w14:paraId="3B99CA31" w14:textId="77777777" w:rsidR="00964357" w:rsidRPr="00964357" w:rsidRDefault="00964357" w:rsidP="00964357">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p>
    <w:p w14:paraId="15EE8FE5" w14:textId="0D733587" w:rsidR="00964357" w:rsidRPr="00135888" w:rsidRDefault="00292DE8" w:rsidP="00964357">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proofErr w:type="gramStart"/>
      <w:r>
        <w:rPr>
          <w:rFonts w:ascii="Times New Roman" w:eastAsia="Times New Roman" w:hAnsi="Times New Roman" w:cs="Times New Roman"/>
          <w:b/>
          <w:u w:val="single"/>
          <w:lang w:eastAsia="cs-CZ"/>
        </w:rPr>
        <w:t>Dodavatel</w:t>
      </w:r>
      <w:r w:rsidR="00964357" w:rsidRPr="00964357">
        <w:rPr>
          <w:rFonts w:ascii="Times New Roman" w:eastAsia="Times New Roman" w:hAnsi="Times New Roman" w:cs="Times New Roman"/>
          <w:b/>
          <w:u w:val="single"/>
          <w:lang w:eastAsia="cs-CZ"/>
        </w:rPr>
        <w:t>:</w:t>
      </w:r>
      <w:r w:rsidR="00964357" w:rsidRPr="00964357">
        <w:rPr>
          <w:rFonts w:ascii="Times New Roman" w:eastAsia="Times New Roman" w:hAnsi="Times New Roman" w:cs="Times New Roman"/>
          <w:lang w:eastAsia="cs-CZ"/>
        </w:rPr>
        <w:t xml:space="preserve">   </w:t>
      </w:r>
      <w:proofErr w:type="gramEnd"/>
      <w:r w:rsidR="00964357" w:rsidRPr="00964357">
        <w:rPr>
          <w:rFonts w:ascii="Times New Roman" w:eastAsia="Times New Roman" w:hAnsi="Times New Roman" w:cs="Times New Roman"/>
          <w:lang w:eastAsia="cs-CZ"/>
        </w:rPr>
        <w:t xml:space="preserve">     </w:t>
      </w:r>
      <w:r w:rsidR="00964357" w:rsidRPr="00964357">
        <w:rPr>
          <w:rFonts w:ascii="Times New Roman" w:eastAsia="Times New Roman" w:hAnsi="Times New Roman" w:cs="Times New Roman"/>
          <w:lang w:eastAsia="cs-CZ"/>
        </w:rPr>
        <w:tab/>
      </w:r>
      <w:r w:rsidR="00936848">
        <w:rPr>
          <w:rFonts w:ascii="Times New Roman" w:eastAsia="Times New Roman" w:hAnsi="Times New Roman" w:cs="Times New Roman"/>
          <w:b/>
          <w:lang w:eastAsia="cs-CZ"/>
        </w:rPr>
        <w:t>Kuběnský spol. s r.o.</w:t>
      </w:r>
    </w:p>
    <w:p w14:paraId="7C1312B7" w14:textId="131461A5" w:rsidR="00964357" w:rsidRPr="00135888" w:rsidRDefault="00964357" w:rsidP="00964357">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135888">
        <w:rPr>
          <w:rFonts w:ascii="Times New Roman" w:eastAsia="Times New Roman" w:hAnsi="Times New Roman" w:cs="Times New Roman"/>
          <w:lang w:eastAsia="cs-CZ"/>
        </w:rPr>
        <w:tab/>
      </w:r>
      <w:r w:rsidRPr="00135888">
        <w:rPr>
          <w:rFonts w:ascii="Times New Roman" w:eastAsia="Times New Roman" w:hAnsi="Times New Roman" w:cs="Times New Roman"/>
          <w:lang w:eastAsia="cs-CZ"/>
        </w:rPr>
        <w:tab/>
      </w:r>
      <w:r w:rsidR="00936848">
        <w:rPr>
          <w:rFonts w:ascii="Times New Roman" w:eastAsia="Times New Roman" w:hAnsi="Times New Roman" w:cs="Times New Roman"/>
          <w:lang w:eastAsia="cs-CZ"/>
        </w:rPr>
        <w:t>Rybná 716/24</w:t>
      </w:r>
    </w:p>
    <w:p w14:paraId="02C1DE1C" w14:textId="697A6385" w:rsidR="00964357" w:rsidRPr="00135888" w:rsidRDefault="00964357" w:rsidP="00444034">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135888">
        <w:rPr>
          <w:rFonts w:ascii="Times New Roman" w:eastAsia="Times New Roman" w:hAnsi="Times New Roman" w:cs="Times New Roman"/>
          <w:lang w:eastAsia="cs-CZ"/>
        </w:rPr>
        <w:tab/>
      </w:r>
      <w:r w:rsidRPr="00135888">
        <w:rPr>
          <w:rFonts w:ascii="Times New Roman" w:eastAsia="Times New Roman" w:hAnsi="Times New Roman" w:cs="Times New Roman"/>
          <w:lang w:eastAsia="cs-CZ"/>
        </w:rPr>
        <w:tab/>
      </w:r>
      <w:r w:rsidR="00936848" w:rsidRPr="00936848">
        <w:rPr>
          <w:rFonts w:ascii="Times New Roman" w:eastAsia="Times New Roman" w:hAnsi="Times New Roman" w:cs="Times New Roman"/>
          <w:lang w:eastAsia="cs-CZ"/>
        </w:rPr>
        <w:t>110 00 Praha 1</w:t>
      </w:r>
    </w:p>
    <w:p w14:paraId="627293BD" w14:textId="371395E8" w:rsidR="00FF35E0" w:rsidRPr="00135888" w:rsidRDefault="00FF35E0" w:rsidP="00444034">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135888">
        <w:rPr>
          <w:rFonts w:ascii="Times New Roman" w:eastAsia="Times New Roman" w:hAnsi="Times New Roman" w:cs="Times New Roman"/>
          <w:lang w:eastAsia="cs-CZ"/>
        </w:rPr>
        <w:tab/>
      </w:r>
      <w:r w:rsidRPr="00135888">
        <w:rPr>
          <w:rFonts w:ascii="Times New Roman" w:eastAsia="Times New Roman" w:hAnsi="Times New Roman" w:cs="Times New Roman"/>
          <w:lang w:eastAsia="cs-CZ"/>
        </w:rPr>
        <w:tab/>
      </w:r>
      <w:r w:rsidR="00936848" w:rsidRPr="00135888">
        <w:rPr>
          <w:rFonts w:ascii="Times New Roman" w:eastAsia="Times New Roman" w:hAnsi="Times New Roman" w:cs="Times New Roman"/>
          <w:lang w:eastAsia="cs-CZ"/>
        </w:rPr>
        <w:t>Z</w:t>
      </w:r>
      <w:r w:rsidRPr="00135888">
        <w:rPr>
          <w:rFonts w:ascii="Times New Roman" w:eastAsia="Times New Roman" w:hAnsi="Times New Roman" w:cs="Times New Roman"/>
          <w:lang w:eastAsia="cs-CZ"/>
        </w:rPr>
        <w:t>astoupené</w:t>
      </w:r>
      <w:r w:rsidR="00936848">
        <w:rPr>
          <w:rFonts w:ascii="Times New Roman" w:eastAsia="Times New Roman" w:hAnsi="Times New Roman" w:cs="Times New Roman"/>
          <w:lang w:eastAsia="cs-CZ"/>
        </w:rPr>
        <w:t xml:space="preserve"> Michalem </w:t>
      </w:r>
      <w:proofErr w:type="spellStart"/>
      <w:r w:rsidR="00936848">
        <w:rPr>
          <w:rFonts w:ascii="Times New Roman" w:eastAsia="Times New Roman" w:hAnsi="Times New Roman" w:cs="Times New Roman"/>
          <w:lang w:eastAsia="cs-CZ"/>
        </w:rPr>
        <w:t>Kuběnským</w:t>
      </w:r>
      <w:proofErr w:type="spellEnd"/>
    </w:p>
    <w:p w14:paraId="609AA303" w14:textId="71A265F4" w:rsidR="00964357" w:rsidRPr="00135888" w:rsidRDefault="00964357" w:rsidP="00964357">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135888">
        <w:rPr>
          <w:rFonts w:ascii="Times New Roman" w:eastAsia="Times New Roman" w:hAnsi="Times New Roman" w:cs="Times New Roman"/>
          <w:lang w:eastAsia="cs-CZ"/>
        </w:rPr>
        <w:t xml:space="preserve">   </w:t>
      </w:r>
      <w:r w:rsidRPr="00135888">
        <w:rPr>
          <w:rFonts w:ascii="Times New Roman" w:eastAsia="Times New Roman" w:hAnsi="Times New Roman" w:cs="Times New Roman"/>
          <w:lang w:eastAsia="cs-CZ"/>
        </w:rPr>
        <w:tab/>
      </w:r>
      <w:r w:rsidRPr="00135888">
        <w:rPr>
          <w:rFonts w:ascii="Times New Roman" w:eastAsia="Times New Roman" w:hAnsi="Times New Roman" w:cs="Times New Roman"/>
          <w:lang w:eastAsia="cs-CZ"/>
        </w:rPr>
        <w:tab/>
        <w:t xml:space="preserve">Bankovní spojení: </w:t>
      </w:r>
      <w:r w:rsidR="00851DD7">
        <w:rPr>
          <w:rFonts w:ascii="Times New Roman" w:eastAsia="Times New Roman" w:hAnsi="Times New Roman" w:cs="Times New Roman"/>
          <w:lang w:eastAsia="cs-CZ"/>
        </w:rPr>
        <w:t>Komerční banka</w:t>
      </w:r>
    </w:p>
    <w:p w14:paraId="276C8368" w14:textId="1F7E1FC7" w:rsidR="00964357" w:rsidRPr="00135888" w:rsidRDefault="00964357" w:rsidP="00964357">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135888">
        <w:rPr>
          <w:rFonts w:ascii="Times New Roman" w:eastAsia="Times New Roman" w:hAnsi="Times New Roman" w:cs="Times New Roman"/>
          <w:lang w:eastAsia="cs-CZ"/>
        </w:rPr>
        <w:tab/>
      </w:r>
      <w:r w:rsidRPr="00135888">
        <w:rPr>
          <w:rFonts w:ascii="Times New Roman" w:eastAsia="Times New Roman" w:hAnsi="Times New Roman" w:cs="Times New Roman"/>
          <w:lang w:eastAsia="cs-CZ"/>
        </w:rPr>
        <w:tab/>
        <w:t>Číslo účtu:</w:t>
      </w:r>
      <w:r w:rsidR="00851DD7" w:rsidRPr="00851DD7">
        <w:rPr>
          <w:rFonts w:ascii="Times New Roman" w:eastAsia="Times New Roman" w:hAnsi="Times New Roman" w:cs="Times New Roman"/>
          <w:lang w:eastAsia="cs-CZ"/>
        </w:rPr>
        <w:t xml:space="preserve"> 115-2351850217/0100</w:t>
      </w:r>
    </w:p>
    <w:p w14:paraId="08F9F40B" w14:textId="44B51A85" w:rsidR="00964357" w:rsidRPr="00135888" w:rsidRDefault="00964357" w:rsidP="00964357">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135888">
        <w:rPr>
          <w:rFonts w:ascii="Times New Roman" w:eastAsia="Times New Roman" w:hAnsi="Times New Roman" w:cs="Times New Roman"/>
          <w:lang w:eastAsia="cs-CZ"/>
        </w:rPr>
        <w:tab/>
      </w:r>
      <w:r w:rsidRPr="00135888">
        <w:rPr>
          <w:rFonts w:ascii="Times New Roman" w:eastAsia="Times New Roman" w:hAnsi="Times New Roman" w:cs="Times New Roman"/>
          <w:lang w:eastAsia="cs-CZ"/>
        </w:rPr>
        <w:tab/>
        <w:t xml:space="preserve">IČ: </w:t>
      </w:r>
      <w:r w:rsidR="00936848" w:rsidRPr="00936848">
        <w:rPr>
          <w:rFonts w:ascii="Times New Roman" w:hAnsi="Times New Roman" w:cs="Times New Roman"/>
          <w:color w:val="000000"/>
          <w:shd w:val="clear" w:color="auto" w:fill="FFFFFF"/>
        </w:rPr>
        <w:t>04335759</w:t>
      </w:r>
    </w:p>
    <w:p w14:paraId="7813F381" w14:textId="1BE03655" w:rsidR="00964357" w:rsidRPr="00964357" w:rsidRDefault="00964357" w:rsidP="00964357">
      <w:pPr>
        <w:tabs>
          <w:tab w:val="left" w:pos="1701"/>
        </w:tabs>
        <w:overflowPunct w:val="0"/>
        <w:autoSpaceDE w:val="0"/>
        <w:autoSpaceDN w:val="0"/>
        <w:adjustRightInd w:val="0"/>
        <w:spacing w:after="0" w:line="240" w:lineRule="auto"/>
        <w:ind w:left="426" w:hanging="426"/>
        <w:textAlignment w:val="baseline"/>
        <w:rPr>
          <w:rFonts w:ascii="Times New Roman" w:eastAsia="Times New Roman" w:hAnsi="Times New Roman" w:cs="Times New Roman"/>
          <w:lang w:eastAsia="cs-CZ"/>
        </w:rPr>
      </w:pPr>
      <w:r w:rsidRPr="00135888">
        <w:rPr>
          <w:rFonts w:ascii="Times New Roman" w:eastAsia="Times New Roman" w:hAnsi="Times New Roman" w:cs="Times New Roman"/>
          <w:lang w:eastAsia="cs-CZ"/>
        </w:rPr>
        <w:tab/>
      </w:r>
      <w:r w:rsidRPr="00135888">
        <w:rPr>
          <w:rFonts w:ascii="Times New Roman" w:eastAsia="Times New Roman" w:hAnsi="Times New Roman" w:cs="Times New Roman"/>
          <w:lang w:eastAsia="cs-CZ"/>
        </w:rPr>
        <w:tab/>
        <w:t xml:space="preserve">DIČ: </w:t>
      </w:r>
      <w:r w:rsidR="00936848" w:rsidRPr="00936848">
        <w:rPr>
          <w:rFonts w:ascii="Times New Roman" w:eastAsia="Times New Roman" w:hAnsi="Times New Roman" w:cs="Times New Roman"/>
          <w:lang w:eastAsia="cs-CZ"/>
        </w:rPr>
        <w:t>CZ04335759</w:t>
      </w:r>
    </w:p>
    <w:p w14:paraId="30718DD5" w14:textId="77777777" w:rsidR="00964357" w:rsidRPr="00964357" w:rsidRDefault="00964357" w:rsidP="00964357">
      <w:pPr>
        <w:tabs>
          <w:tab w:val="left" w:pos="1985"/>
        </w:tabs>
        <w:overflowPunct w:val="0"/>
        <w:autoSpaceDE w:val="0"/>
        <w:autoSpaceDN w:val="0"/>
        <w:adjustRightInd w:val="0"/>
        <w:spacing w:after="0" w:line="240" w:lineRule="auto"/>
        <w:ind w:left="1560" w:hanging="1560"/>
        <w:textAlignment w:val="baseline"/>
        <w:rPr>
          <w:rFonts w:ascii="Arial" w:eastAsia="Times New Roman" w:hAnsi="Arial" w:cs="Times New Roman"/>
          <w:sz w:val="20"/>
          <w:szCs w:val="20"/>
          <w:lang w:eastAsia="cs-CZ"/>
        </w:rPr>
      </w:pPr>
      <w:r w:rsidRPr="00964357">
        <w:rPr>
          <w:rFonts w:ascii="Arial" w:eastAsia="Times New Roman" w:hAnsi="Arial" w:cs="Times New Roman"/>
          <w:sz w:val="20"/>
          <w:szCs w:val="20"/>
          <w:lang w:eastAsia="cs-CZ"/>
        </w:rPr>
        <w:tab/>
      </w:r>
      <w:r w:rsidRPr="00964357">
        <w:rPr>
          <w:rFonts w:ascii="Arial" w:eastAsia="Times New Roman" w:hAnsi="Arial" w:cs="Times New Roman"/>
          <w:sz w:val="20"/>
          <w:szCs w:val="20"/>
          <w:lang w:eastAsia="cs-CZ"/>
        </w:rPr>
        <w:tab/>
        <w:t xml:space="preserve">  </w:t>
      </w:r>
    </w:p>
    <w:p w14:paraId="0F5AE27F" w14:textId="77777777" w:rsidR="00964357" w:rsidRPr="00964357" w:rsidRDefault="00964357" w:rsidP="00964357">
      <w:pPr>
        <w:tabs>
          <w:tab w:val="left" w:pos="1985"/>
        </w:tabs>
        <w:overflowPunct w:val="0"/>
        <w:autoSpaceDE w:val="0"/>
        <w:autoSpaceDN w:val="0"/>
        <w:adjustRightInd w:val="0"/>
        <w:spacing w:after="0" w:line="240" w:lineRule="auto"/>
        <w:ind w:left="1560" w:hanging="1560"/>
        <w:textAlignment w:val="baseline"/>
        <w:rPr>
          <w:rFonts w:ascii="Arial" w:eastAsia="Times New Roman" w:hAnsi="Arial" w:cs="Times New Roman"/>
          <w:sz w:val="20"/>
          <w:szCs w:val="20"/>
          <w:lang w:eastAsia="cs-CZ"/>
        </w:rPr>
      </w:pPr>
    </w:p>
    <w:p w14:paraId="2CAFEBDE" w14:textId="77777777" w:rsidR="00964357" w:rsidRPr="00964357" w:rsidRDefault="00964357" w:rsidP="0096435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uzavřely dnešního dne, měsíce a roku dle </w:t>
      </w:r>
      <w:proofErr w:type="spellStart"/>
      <w:r w:rsidRPr="00964357">
        <w:rPr>
          <w:rFonts w:ascii="Times New Roman" w:eastAsia="Times New Roman" w:hAnsi="Times New Roman" w:cs="Times New Roman"/>
          <w:lang w:eastAsia="cs-CZ"/>
        </w:rPr>
        <w:t>ust</w:t>
      </w:r>
      <w:proofErr w:type="spellEnd"/>
      <w:r w:rsidRPr="00964357">
        <w:rPr>
          <w:rFonts w:ascii="Times New Roman" w:eastAsia="Times New Roman" w:hAnsi="Times New Roman" w:cs="Times New Roman"/>
          <w:lang w:eastAsia="cs-CZ"/>
        </w:rPr>
        <w:t xml:space="preserve">. § 2586 a násl. zák. č. 89/2012 Sb., občanský zákoník, v platném znění, tuto:   </w:t>
      </w:r>
    </w:p>
    <w:p w14:paraId="73F8734B" w14:textId="77777777" w:rsidR="00964357" w:rsidRPr="00964357" w:rsidRDefault="00964357" w:rsidP="0096435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14:paraId="1D6C07AC" w14:textId="27F0D03A" w:rsidR="00964357" w:rsidRPr="00964357" w:rsidRDefault="00964357" w:rsidP="00964357">
      <w:pP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eastAsia="cs-CZ"/>
        </w:rPr>
      </w:pPr>
      <w:r w:rsidRPr="00964357">
        <w:rPr>
          <w:rFonts w:ascii="Arial" w:eastAsia="Times New Roman" w:hAnsi="Arial" w:cs="Times New Roman"/>
          <w:b/>
          <w:sz w:val="24"/>
          <w:szCs w:val="24"/>
          <w:lang w:eastAsia="cs-CZ"/>
        </w:rPr>
        <w:t>S M L O U V</w:t>
      </w:r>
      <w:r w:rsidR="00851DD7">
        <w:rPr>
          <w:rFonts w:ascii="Arial" w:eastAsia="Times New Roman" w:hAnsi="Arial" w:cs="Times New Roman"/>
          <w:b/>
          <w:sz w:val="24"/>
          <w:szCs w:val="24"/>
          <w:lang w:eastAsia="cs-CZ"/>
        </w:rPr>
        <w:t> </w:t>
      </w:r>
      <w:proofErr w:type="gramStart"/>
      <w:r w:rsidR="00851DD7" w:rsidRPr="00964357">
        <w:rPr>
          <w:rFonts w:ascii="Arial" w:eastAsia="Times New Roman" w:hAnsi="Arial" w:cs="Times New Roman"/>
          <w:b/>
          <w:sz w:val="24"/>
          <w:szCs w:val="24"/>
          <w:lang w:eastAsia="cs-CZ"/>
        </w:rPr>
        <w:t>U</w:t>
      </w:r>
      <w:r w:rsidR="00851DD7">
        <w:rPr>
          <w:rFonts w:ascii="Arial" w:eastAsia="Times New Roman" w:hAnsi="Arial" w:cs="Times New Roman"/>
          <w:b/>
          <w:sz w:val="24"/>
          <w:szCs w:val="24"/>
          <w:lang w:eastAsia="cs-CZ"/>
        </w:rPr>
        <w:t xml:space="preserve"> </w:t>
      </w:r>
      <w:r w:rsidR="00851DD7" w:rsidRPr="00964357">
        <w:rPr>
          <w:rFonts w:ascii="Arial" w:eastAsia="Times New Roman" w:hAnsi="Arial" w:cs="Times New Roman"/>
          <w:b/>
          <w:sz w:val="24"/>
          <w:szCs w:val="24"/>
          <w:lang w:eastAsia="cs-CZ"/>
        </w:rPr>
        <w:t xml:space="preserve"> O</w:t>
      </w:r>
      <w:proofErr w:type="gramEnd"/>
      <w:r w:rsidR="00851DD7" w:rsidRPr="00964357">
        <w:rPr>
          <w:rFonts w:ascii="Arial" w:eastAsia="Times New Roman" w:hAnsi="Arial" w:cs="Times New Roman"/>
          <w:b/>
          <w:sz w:val="24"/>
          <w:szCs w:val="24"/>
          <w:lang w:eastAsia="cs-CZ"/>
        </w:rPr>
        <w:t xml:space="preserve"> </w:t>
      </w:r>
      <w:r w:rsidR="00851DD7">
        <w:rPr>
          <w:rFonts w:ascii="Arial" w:eastAsia="Times New Roman" w:hAnsi="Arial" w:cs="Times New Roman"/>
          <w:b/>
          <w:sz w:val="24"/>
          <w:szCs w:val="24"/>
          <w:lang w:eastAsia="cs-CZ"/>
        </w:rPr>
        <w:t xml:space="preserve"> </w:t>
      </w:r>
      <w:r w:rsidR="00851DD7" w:rsidRPr="00964357">
        <w:rPr>
          <w:rFonts w:ascii="Arial" w:eastAsia="Times New Roman" w:hAnsi="Arial" w:cs="Times New Roman"/>
          <w:b/>
          <w:sz w:val="24"/>
          <w:szCs w:val="24"/>
          <w:lang w:eastAsia="cs-CZ"/>
        </w:rPr>
        <w:t>D</w:t>
      </w:r>
      <w:r w:rsidRPr="00964357">
        <w:rPr>
          <w:rFonts w:ascii="Arial" w:eastAsia="Times New Roman" w:hAnsi="Arial" w:cs="Times New Roman"/>
          <w:b/>
          <w:sz w:val="24"/>
          <w:szCs w:val="24"/>
          <w:lang w:eastAsia="cs-CZ"/>
        </w:rPr>
        <w:t xml:space="preserve"> Í L O </w:t>
      </w:r>
    </w:p>
    <w:p w14:paraId="546F1C09" w14:textId="77777777" w:rsidR="00964357" w:rsidRPr="00964357" w:rsidRDefault="00964357" w:rsidP="00964357">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kern w:val="28"/>
          <w:u w:val="single"/>
          <w:lang w:eastAsia="cs-CZ"/>
        </w:rPr>
      </w:pPr>
      <w:r w:rsidRPr="00964357">
        <w:rPr>
          <w:rFonts w:ascii="Times New Roman" w:eastAsia="Times New Roman" w:hAnsi="Times New Roman" w:cs="Times New Roman"/>
          <w:b/>
          <w:kern w:val="28"/>
          <w:u w:val="single"/>
          <w:lang w:eastAsia="cs-CZ"/>
        </w:rPr>
        <w:t>I. Předmět smlouvy a místo plnění</w:t>
      </w:r>
    </w:p>
    <w:p w14:paraId="45937B35" w14:textId="77777777" w:rsidR="00964357" w:rsidRPr="00964357" w:rsidRDefault="00964357" w:rsidP="00964357">
      <w:pPr>
        <w:overflowPunct w:val="0"/>
        <w:autoSpaceDE w:val="0"/>
        <w:autoSpaceDN w:val="0"/>
        <w:adjustRightInd w:val="0"/>
        <w:spacing w:after="0" w:line="240" w:lineRule="auto"/>
        <w:textAlignment w:val="baseline"/>
        <w:rPr>
          <w:rFonts w:ascii="Arial" w:eastAsia="Times New Roman" w:hAnsi="Arial" w:cs="Times New Roman"/>
          <w:sz w:val="20"/>
          <w:szCs w:val="20"/>
          <w:lang w:eastAsia="cs-CZ"/>
        </w:rPr>
      </w:pPr>
    </w:p>
    <w:p w14:paraId="45EA7659" w14:textId="7708EE28" w:rsidR="00964357" w:rsidRPr="00964357" w:rsidRDefault="00964357" w:rsidP="00A07782">
      <w:pPr>
        <w:tabs>
          <w:tab w:val="left" w:pos="567"/>
        </w:tabs>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b/>
          <w:szCs w:val="20"/>
          <w:lang w:eastAsia="cs-CZ"/>
        </w:rPr>
      </w:pPr>
      <w:r w:rsidRPr="00964357">
        <w:rPr>
          <w:rFonts w:ascii="Times New Roman" w:eastAsia="Times New Roman" w:hAnsi="Times New Roman" w:cs="Times New Roman"/>
          <w:lang w:eastAsia="cs-CZ"/>
        </w:rPr>
        <w:t>1.1.</w:t>
      </w:r>
      <w:r w:rsidRPr="00964357">
        <w:rPr>
          <w:rFonts w:ascii="Times New Roman" w:eastAsia="Times New Roman" w:hAnsi="Times New Roman" w:cs="Times New Roman"/>
          <w:lang w:eastAsia="cs-CZ"/>
        </w:rPr>
        <w:tab/>
        <w:t xml:space="preserve">Název díla: </w:t>
      </w:r>
      <w:r w:rsidR="00135888" w:rsidRPr="00135888">
        <w:rPr>
          <w:rFonts w:ascii="Times New Roman" w:eastAsia="Times New Roman" w:hAnsi="Times New Roman" w:cs="Times New Roman"/>
          <w:b/>
          <w:szCs w:val="20"/>
          <w:lang w:eastAsia="cs-CZ"/>
        </w:rPr>
        <w:t>„</w:t>
      </w:r>
      <w:r w:rsidR="00A07782" w:rsidRPr="00A07782">
        <w:rPr>
          <w:rFonts w:ascii="Times New Roman" w:eastAsia="Times New Roman" w:hAnsi="Times New Roman" w:cs="Times New Roman"/>
          <w:b/>
          <w:szCs w:val="20"/>
          <w:lang w:eastAsia="cs-CZ"/>
        </w:rPr>
        <w:t>Dodávka a instalace expozičních svítidel do Muzea T. G. Masaryka v Lánech</w:t>
      </w:r>
      <w:r w:rsidR="00135888" w:rsidRPr="00135888">
        <w:rPr>
          <w:rFonts w:ascii="Times New Roman" w:eastAsia="Times New Roman" w:hAnsi="Times New Roman" w:cs="Times New Roman"/>
          <w:b/>
          <w:szCs w:val="20"/>
          <w:lang w:eastAsia="cs-CZ"/>
        </w:rPr>
        <w:t>“</w:t>
      </w:r>
    </w:p>
    <w:p w14:paraId="4ECB02DB" w14:textId="373E3FA8" w:rsidR="00964357" w:rsidRDefault="00964357" w:rsidP="004575B5">
      <w:pPr>
        <w:tabs>
          <w:tab w:val="left" w:pos="567"/>
        </w:tabs>
        <w:overflowPunct w:val="0"/>
        <w:autoSpaceDE w:val="0"/>
        <w:autoSpaceDN w:val="0"/>
        <w:adjustRightInd w:val="0"/>
        <w:spacing w:after="120" w:line="240" w:lineRule="auto"/>
        <w:ind w:left="1843" w:hanging="1843"/>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1.2. </w:t>
      </w:r>
      <w:r w:rsidRPr="00964357">
        <w:rPr>
          <w:rFonts w:ascii="Times New Roman" w:eastAsia="Times New Roman" w:hAnsi="Times New Roman" w:cs="Times New Roman"/>
          <w:lang w:eastAsia="cs-CZ"/>
        </w:rPr>
        <w:tab/>
        <w:t xml:space="preserve">Místo plnění: </w:t>
      </w:r>
      <w:r w:rsidR="00A07782" w:rsidRPr="00A07782">
        <w:rPr>
          <w:rFonts w:ascii="Times New Roman" w:eastAsia="Times New Roman" w:hAnsi="Times New Roman" w:cs="Times New Roman"/>
          <w:lang w:eastAsia="cs-CZ"/>
        </w:rPr>
        <w:t>Muzeum T. G. Masaryka v Lánech, Zámecká 197, 270 61 Lány</w:t>
      </w:r>
      <w:r w:rsidR="004575B5">
        <w:rPr>
          <w:rFonts w:ascii="Times New Roman" w:eastAsia="Times New Roman" w:hAnsi="Times New Roman" w:cs="Times New Roman"/>
          <w:lang w:eastAsia="cs-CZ"/>
        </w:rPr>
        <w:t>,</w:t>
      </w:r>
    </w:p>
    <w:p w14:paraId="311A3C2D" w14:textId="37106A06" w:rsidR="00A07782" w:rsidRPr="00A07782" w:rsidRDefault="00964357" w:rsidP="00A07782">
      <w:pPr>
        <w:numPr>
          <w:ilvl w:val="12"/>
          <w:numId w:val="0"/>
        </w:numPr>
        <w:overflowPunct w:val="0"/>
        <w:autoSpaceDE w:val="0"/>
        <w:autoSpaceDN w:val="0"/>
        <w:adjustRightInd w:val="0"/>
        <w:spacing w:after="120" w:line="240" w:lineRule="auto"/>
        <w:ind w:left="566" w:hanging="566"/>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1.3. </w:t>
      </w:r>
      <w:r w:rsidRPr="00964357">
        <w:rPr>
          <w:rFonts w:ascii="Times New Roman" w:eastAsia="Times New Roman" w:hAnsi="Times New Roman" w:cs="Times New Roman"/>
          <w:lang w:eastAsia="cs-CZ"/>
        </w:rPr>
        <w:tab/>
      </w:r>
      <w:r w:rsidR="00A07782" w:rsidRPr="00A07782">
        <w:rPr>
          <w:rFonts w:ascii="Times New Roman" w:eastAsia="Times New Roman" w:hAnsi="Times New Roman" w:cs="Times New Roman"/>
          <w:lang w:eastAsia="cs-CZ"/>
        </w:rPr>
        <w:t xml:space="preserve">Předmětem plnění veřejné zakázky je dodávka osvětlovací soustavy navržená v LED svítidlech </w:t>
      </w:r>
      <w:r w:rsidR="00A07782" w:rsidRPr="00A07782">
        <w:rPr>
          <w:rFonts w:ascii="Times New Roman" w:eastAsia="Times New Roman" w:hAnsi="Times New Roman" w:cs="Times New Roman"/>
          <w:lang w:eastAsia="cs-CZ"/>
        </w:rPr>
        <w:br/>
        <w:t xml:space="preserve">o vysokém standardu kvality světla. Svítidla </w:t>
      </w:r>
      <w:r w:rsidR="00A07782">
        <w:rPr>
          <w:rFonts w:ascii="Times New Roman" w:eastAsia="Times New Roman" w:hAnsi="Times New Roman" w:cs="Times New Roman"/>
          <w:lang w:eastAsia="cs-CZ"/>
        </w:rPr>
        <w:t>budou</w:t>
      </w:r>
      <w:r w:rsidR="00A07782" w:rsidRPr="00A07782">
        <w:rPr>
          <w:rFonts w:ascii="Times New Roman" w:eastAsia="Times New Roman" w:hAnsi="Times New Roman" w:cs="Times New Roman"/>
          <w:lang w:eastAsia="cs-CZ"/>
        </w:rPr>
        <w:t xml:space="preserve"> kompatibilní se stávajícím lištovým systémem v muzeu již instalovaným. Umístění nových lišt a jejich způsob montáže je uveden v půdorysech, které jsou nedílnou součástí této </w:t>
      </w:r>
      <w:r w:rsidR="00A07782">
        <w:rPr>
          <w:rFonts w:ascii="Times New Roman" w:eastAsia="Times New Roman" w:hAnsi="Times New Roman" w:cs="Times New Roman"/>
          <w:lang w:eastAsia="cs-CZ"/>
        </w:rPr>
        <w:t>smlouvy</w:t>
      </w:r>
      <w:r w:rsidR="00A07782" w:rsidRPr="00A07782">
        <w:rPr>
          <w:rFonts w:ascii="Times New Roman" w:eastAsia="Times New Roman" w:hAnsi="Times New Roman" w:cs="Times New Roman"/>
          <w:lang w:eastAsia="cs-CZ"/>
        </w:rPr>
        <w:t xml:space="preserve"> (Příloha č. </w:t>
      </w:r>
      <w:r w:rsidR="00A07782">
        <w:rPr>
          <w:rFonts w:ascii="Times New Roman" w:eastAsia="Times New Roman" w:hAnsi="Times New Roman" w:cs="Times New Roman"/>
          <w:lang w:eastAsia="cs-CZ"/>
        </w:rPr>
        <w:t>2</w:t>
      </w:r>
      <w:r w:rsidR="00A07782" w:rsidRPr="00A07782">
        <w:rPr>
          <w:rFonts w:ascii="Times New Roman" w:eastAsia="Times New Roman" w:hAnsi="Times New Roman" w:cs="Times New Roman"/>
          <w:lang w:eastAsia="cs-CZ"/>
        </w:rPr>
        <w:t xml:space="preserve">).  Všechna svítidla dle přiloženého výkazu výměr (Příloha č. </w:t>
      </w:r>
      <w:r w:rsidR="00A07782">
        <w:rPr>
          <w:rFonts w:ascii="Times New Roman" w:eastAsia="Times New Roman" w:hAnsi="Times New Roman" w:cs="Times New Roman"/>
          <w:lang w:eastAsia="cs-CZ"/>
        </w:rPr>
        <w:t>1</w:t>
      </w:r>
      <w:r w:rsidR="00A07782" w:rsidRPr="00A07782">
        <w:rPr>
          <w:rFonts w:ascii="Times New Roman" w:eastAsia="Times New Roman" w:hAnsi="Times New Roman" w:cs="Times New Roman"/>
          <w:lang w:eastAsia="cs-CZ"/>
        </w:rPr>
        <w:t xml:space="preserve"> této </w:t>
      </w:r>
      <w:r w:rsidR="00A07782">
        <w:rPr>
          <w:rFonts w:ascii="Times New Roman" w:eastAsia="Times New Roman" w:hAnsi="Times New Roman" w:cs="Times New Roman"/>
          <w:lang w:eastAsia="cs-CZ"/>
        </w:rPr>
        <w:t>smlouvy</w:t>
      </w:r>
      <w:r w:rsidR="00A07782" w:rsidRPr="00A07782">
        <w:rPr>
          <w:rFonts w:ascii="Times New Roman" w:eastAsia="Times New Roman" w:hAnsi="Times New Roman" w:cs="Times New Roman"/>
          <w:lang w:eastAsia="cs-CZ"/>
        </w:rPr>
        <w:t xml:space="preserve">) budou provedena v černé barvě. Svítidla budou sloužit </w:t>
      </w:r>
      <w:r w:rsidR="00A07782">
        <w:rPr>
          <w:rFonts w:ascii="Times New Roman" w:eastAsia="Times New Roman" w:hAnsi="Times New Roman" w:cs="Times New Roman"/>
          <w:lang w:eastAsia="cs-CZ"/>
        </w:rPr>
        <w:br/>
      </w:r>
      <w:r w:rsidR="00A07782" w:rsidRPr="00A07782">
        <w:rPr>
          <w:rFonts w:ascii="Times New Roman" w:eastAsia="Times New Roman" w:hAnsi="Times New Roman" w:cs="Times New Roman"/>
          <w:lang w:eastAsia="cs-CZ"/>
        </w:rPr>
        <w:t xml:space="preserve">k osvětlení přechodných výstav. Svítidla budou opatřena čipy o náhradní barevné teplotě 3000 K a stupněm barevného </w:t>
      </w:r>
      <w:proofErr w:type="gramStart"/>
      <w:r w:rsidR="00A07782" w:rsidRPr="00A07782">
        <w:rPr>
          <w:rFonts w:ascii="Times New Roman" w:eastAsia="Times New Roman" w:hAnsi="Times New Roman" w:cs="Times New Roman"/>
          <w:lang w:eastAsia="cs-CZ"/>
        </w:rPr>
        <w:t>podání &gt;</w:t>
      </w:r>
      <w:proofErr w:type="gramEnd"/>
      <w:r w:rsidR="00A07782" w:rsidRPr="00A07782">
        <w:rPr>
          <w:rFonts w:ascii="Times New Roman" w:eastAsia="Times New Roman" w:hAnsi="Times New Roman" w:cs="Times New Roman"/>
          <w:lang w:eastAsia="cs-CZ"/>
        </w:rPr>
        <w:t xml:space="preserve"> 90. Svítidla budou dále opatřena mechanickými stmívači </w:t>
      </w:r>
      <w:r w:rsidR="00A07782">
        <w:rPr>
          <w:rFonts w:ascii="Times New Roman" w:eastAsia="Times New Roman" w:hAnsi="Times New Roman" w:cs="Times New Roman"/>
          <w:lang w:eastAsia="cs-CZ"/>
        </w:rPr>
        <w:br/>
      </w:r>
      <w:r w:rsidR="00A07782" w:rsidRPr="00A07782">
        <w:rPr>
          <w:rFonts w:ascii="Times New Roman" w:eastAsia="Times New Roman" w:hAnsi="Times New Roman" w:cs="Times New Roman"/>
          <w:lang w:eastAsia="cs-CZ"/>
        </w:rPr>
        <w:t xml:space="preserve">tzv. „on </w:t>
      </w:r>
      <w:proofErr w:type="spellStart"/>
      <w:r w:rsidR="00A07782" w:rsidRPr="00A07782">
        <w:rPr>
          <w:rFonts w:ascii="Times New Roman" w:eastAsia="Times New Roman" w:hAnsi="Times New Roman" w:cs="Times New Roman"/>
          <w:lang w:eastAsia="cs-CZ"/>
        </w:rPr>
        <w:t>board</w:t>
      </w:r>
      <w:proofErr w:type="spellEnd"/>
      <w:r w:rsidR="00A07782" w:rsidRPr="00A07782">
        <w:rPr>
          <w:rFonts w:ascii="Times New Roman" w:eastAsia="Times New Roman" w:hAnsi="Times New Roman" w:cs="Times New Roman"/>
          <w:lang w:eastAsia="cs-CZ"/>
        </w:rPr>
        <w:t>“, tj. manuální stmívání přímo na svítidle.</w:t>
      </w:r>
    </w:p>
    <w:p w14:paraId="568359FF" w14:textId="77777777" w:rsidR="00A07782" w:rsidRPr="00A07782" w:rsidRDefault="00A07782" w:rsidP="00A07782">
      <w:pPr>
        <w:numPr>
          <w:ilvl w:val="12"/>
          <w:numId w:val="0"/>
        </w:numPr>
        <w:overflowPunct w:val="0"/>
        <w:autoSpaceDE w:val="0"/>
        <w:autoSpaceDN w:val="0"/>
        <w:adjustRightInd w:val="0"/>
        <w:spacing w:after="120" w:line="240" w:lineRule="auto"/>
        <w:ind w:left="566"/>
        <w:jc w:val="both"/>
        <w:textAlignment w:val="baseline"/>
        <w:rPr>
          <w:rFonts w:ascii="Times New Roman" w:eastAsia="Times New Roman" w:hAnsi="Times New Roman" w:cs="Times New Roman"/>
          <w:lang w:eastAsia="cs-CZ"/>
        </w:rPr>
      </w:pPr>
      <w:r w:rsidRPr="00A07782">
        <w:rPr>
          <w:rFonts w:ascii="Times New Roman" w:eastAsia="Times New Roman" w:hAnsi="Times New Roman" w:cs="Times New Roman"/>
          <w:lang w:eastAsia="cs-CZ"/>
        </w:rPr>
        <w:t>Expoziční svítidla mohou mít tvar válce a budou designově a proporčně sladěná tak, aby tvořila kompaktní soubor.</w:t>
      </w:r>
    </w:p>
    <w:p w14:paraId="082068B4" w14:textId="7D47B881" w:rsidR="00A07782" w:rsidRPr="00A07782" w:rsidRDefault="00A07782" w:rsidP="00A07782">
      <w:pPr>
        <w:numPr>
          <w:ilvl w:val="12"/>
          <w:numId w:val="0"/>
        </w:numPr>
        <w:overflowPunct w:val="0"/>
        <w:autoSpaceDE w:val="0"/>
        <w:autoSpaceDN w:val="0"/>
        <w:adjustRightInd w:val="0"/>
        <w:spacing w:after="120" w:line="240" w:lineRule="auto"/>
        <w:ind w:left="566"/>
        <w:jc w:val="both"/>
        <w:textAlignment w:val="baseline"/>
        <w:rPr>
          <w:rFonts w:ascii="Times New Roman" w:eastAsia="Times New Roman" w:hAnsi="Times New Roman" w:cs="Times New Roman"/>
          <w:lang w:eastAsia="cs-CZ"/>
        </w:rPr>
      </w:pPr>
      <w:r w:rsidRPr="00A07782">
        <w:rPr>
          <w:rFonts w:ascii="Times New Roman" w:eastAsia="Times New Roman" w:hAnsi="Times New Roman" w:cs="Times New Roman"/>
          <w:lang w:eastAsia="cs-CZ"/>
        </w:rPr>
        <w:t xml:space="preserve">Detailní parametry požadovaných svítidel jsou obsahem knihy svítidel (Příloha č. </w:t>
      </w:r>
      <w:r>
        <w:rPr>
          <w:rFonts w:ascii="Times New Roman" w:eastAsia="Times New Roman" w:hAnsi="Times New Roman" w:cs="Times New Roman"/>
          <w:lang w:eastAsia="cs-CZ"/>
        </w:rPr>
        <w:t>3</w:t>
      </w:r>
      <w:r w:rsidRPr="00A07782">
        <w:rPr>
          <w:rFonts w:ascii="Times New Roman" w:eastAsia="Times New Roman" w:hAnsi="Times New Roman" w:cs="Times New Roman"/>
          <w:lang w:eastAsia="cs-CZ"/>
        </w:rPr>
        <w:t xml:space="preserve"> této </w:t>
      </w:r>
      <w:r>
        <w:rPr>
          <w:rFonts w:ascii="Times New Roman" w:eastAsia="Times New Roman" w:hAnsi="Times New Roman" w:cs="Times New Roman"/>
          <w:lang w:eastAsia="cs-CZ"/>
        </w:rPr>
        <w:t>smlouvy</w:t>
      </w:r>
      <w:r w:rsidRPr="00A07782">
        <w:rPr>
          <w:rFonts w:ascii="Times New Roman" w:eastAsia="Times New Roman" w:hAnsi="Times New Roman" w:cs="Times New Roman"/>
          <w:lang w:eastAsia="cs-CZ"/>
        </w:rPr>
        <w:t>), kde jsou uvedeny všechny požadované hodnoty s odpovídajícími tolerancemi.</w:t>
      </w:r>
    </w:p>
    <w:p w14:paraId="5E5D656E" w14:textId="77777777" w:rsidR="00A07782" w:rsidRPr="00A07782" w:rsidRDefault="00A07782" w:rsidP="00A07782">
      <w:pPr>
        <w:numPr>
          <w:ilvl w:val="12"/>
          <w:numId w:val="0"/>
        </w:numPr>
        <w:overflowPunct w:val="0"/>
        <w:autoSpaceDE w:val="0"/>
        <w:autoSpaceDN w:val="0"/>
        <w:adjustRightInd w:val="0"/>
        <w:spacing w:after="120" w:line="240" w:lineRule="auto"/>
        <w:ind w:left="566"/>
        <w:jc w:val="both"/>
        <w:textAlignment w:val="baseline"/>
        <w:rPr>
          <w:rFonts w:ascii="Times New Roman" w:eastAsia="Times New Roman" w:hAnsi="Times New Roman" w:cs="Times New Roman"/>
          <w:u w:val="single"/>
          <w:lang w:eastAsia="cs-CZ"/>
        </w:rPr>
      </w:pPr>
      <w:r w:rsidRPr="00A07782">
        <w:rPr>
          <w:rFonts w:ascii="Times New Roman" w:eastAsia="Times New Roman" w:hAnsi="Times New Roman" w:cs="Times New Roman"/>
          <w:u w:val="single"/>
          <w:lang w:eastAsia="cs-CZ"/>
        </w:rPr>
        <w:t>Osvětlení v 1. NP</w:t>
      </w:r>
    </w:p>
    <w:p w14:paraId="400914F6" w14:textId="274A0A58" w:rsidR="00A07782" w:rsidRPr="00A07782" w:rsidRDefault="00A07782" w:rsidP="00A07782">
      <w:pPr>
        <w:numPr>
          <w:ilvl w:val="12"/>
          <w:numId w:val="0"/>
        </w:numPr>
        <w:overflowPunct w:val="0"/>
        <w:autoSpaceDE w:val="0"/>
        <w:autoSpaceDN w:val="0"/>
        <w:adjustRightInd w:val="0"/>
        <w:spacing w:after="120" w:line="240" w:lineRule="auto"/>
        <w:ind w:left="566"/>
        <w:jc w:val="both"/>
        <w:textAlignment w:val="baseline"/>
        <w:rPr>
          <w:rFonts w:ascii="Times New Roman" w:eastAsia="Times New Roman" w:hAnsi="Times New Roman" w:cs="Times New Roman"/>
          <w:lang w:eastAsia="cs-CZ"/>
        </w:rPr>
      </w:pPr>
      <w:r w:rsidRPr="00A07782">
        <w:rPr>
          <w:rFonts w:ascii="Times New Roman" w:eastAsia="Times New Roman" w:hAnsi="Times New Roman" w:cs="Times New Roman"/>
          <w:lang w:eastAsia="cs-CZ"/>
        </w:rPr>
        <w:t xml:space="preserve">V prvním nadzemním podlaží se osvětlení soustředí na prostory recepce a kavárny. V prostorách recepce </w:t>
      </w:r>
      <w:r>
        <w:rPr>
          <w:rFonts w:ascii="Times New Roman" w:eastAsia="Times New Roman" w:hAnsi="Times New Roman" w:cs="Times New Roman"/>
          <w:lang w:eastAsia="cs-CZ"/>
        </w:rPr>
        <w:t>bude</w:t>
      </w:r>
      <w:r w:rsidRPr="00A07782">
        <w:rPr>
          <w:rFonts w:ascii="Times New Roman" w:eastAsia="Times New Roman" w:hAnsi="Times New Roman" w:cs="Times New Roman"/>
          <w:lang w:eastAsia="cs-CZ"/>
        </w:rPr>
        <w:t xml:space="preserve"> použit lištový systém, který </w:t>
      </w:r>
      <w:r>
        <w:rPr>
          <w:rFonts w:ascii="Times New Roman" w:eastAsia="Times New Roman" w:hAnsi="Times New Roman" w:cs="Times New Roman"/>
          <w:lang w:eastAsia="cs-CZ"/>
        </w:rPr>
        <w:t>bude</w:t>
      </w:r>
      <w:r w:rsidRPr="00A07782">
        <w:rPr>
          <w:rFonts w:ascii="Times New Roman" w:eastAsia="Times New Roman" w:hAnsi="Times New Roman" w:cs="Times New Roman"/>
          <w:lang w:eastAsia="cs-CZ"/>
        </w:rPr>
        <w:t xml:space="preserve"> zavěšený na lankách. Osvětlení kavárny </w:t>
      </w:r>
      <w:r>
        <w:rPr>
          <w:rFonts w:ascii="Times New Roman" w:eastAsia="Times New Roman" w:hAnsi="Times New Roman" w:cs="Times New Roman"/>
          <w:lang w:eastAsia="cs-CZ"/>
        </w:rPr>
        <w:t>bude</w:t>
      </w:r>
      <w:r w:rsidRPr="00A07782">
        <w:rPr>
          <w:rFonts w:ascii="Times New Roman" w:eastAsia="Times New Roman" w:hAnsi="Times New Roman" w:cs="Times New Roman"/>
          <w:lang w:eastAsia="cs-CZ"/>
        </w:rPr>
        <w:t xml:space="preserve"> zajištěno pomocí přisazeného lištového systému. Lišty </w:t>
      </w:r>
      <w:r>
        <w:rPr>
          <w:rFonts w:ascii="Times New Roman" w:eastAsia="Times New Roman" w:hAnsi="Times New Roman" w:cs="Times New Roman"/>
          <w:lang w:eastAsia="cs-CZ"/>
        </w:rPr>
        <w:t>budou</w:t>
      </w:r>
      <w:r w:rsidRPr="00A07782">
        <w:rPr>
          <w:rFonts w:ascii="Times New Roman" w:eastAsia="Times New Roman" w:hAnsi="Times New Roman" w:cs="Times New Roman"/>
          <w:lang w:eastAsia="cs-CZ"/>
        </w:rPr>
        <w:t xml:space="preserve"> přisazeny ke stropu mezi stropními trámy. </w:t>
      </w:r>
      <w:r w:rsidRPr="00A07782">
        <w:rPr>
          <w:rFonts w:ascii="Times New Roman" w:eastAsia="Times New Roman" w:hAnsi="Times New Roman" w:cs="Times New Roman"/>
          <w:lang w:eastAsia="cs-CZ"/>
        </w:rPr>
        <w:br/>
        <w:t xml:space="preserve">V prostorách chodby </w:t>
      </w:r>
      <w:r>
        <w:rPr>
          <w:rFonts w:ascii="Times New Roman" w:eastAsia="Times New Roman" w:hAnsi="Times New Roman" w:cs="Times New Roman"/>
          <w:lang w:eastAsia="cs-CZ"/>
        </w:rPr>
        <w:t>bude</w:t>
      </w:r>
      <w:r w:rsidRPr="00A07782">
        <w:rPr>
          <w:rFonts w:ascii="Times New Roman" w:eastAsia="Times New Roman" w:hAnsi="Times New Roman" w:cs="Times New Roman"/>
          <w:lang w:eastAsia="cs-CZ"/>
        </w:rPr>
        <w:t xml:space="preserve"> lištový systém přisazený na trámu. </w:t>
      </w:r>
    </w:p>
    <w:p w14:paraId="3A99F3B0" w14:textId="77777777" w:rsidR="00B72874" w:rsidRDefault="00B72874" w:rsidP="00A07782">
      <w:pPr>
        <w:numPr>
          <w:ilvl w:val="12"/>
          <w:numId w:val="0"/>
        </w:numPr>
        <w:overflowPunct w:val="0"/>
        <w:autoSpaceDE w:val="0"/>
        <w:autoSpaceDN w:val="0"/>
        <w:adjustRightInd w:val="0"/>
        <w:spacing w:after="120" w:line="240" w:lineRule="auto"/>
        <w:ind w:left="566"/>
        <w:jc w:val="both"/>
        <w:textAlignment w:val="baseline"/>
        <w:rPr>
          <w:rFonts w:ascii="Times New Roman" w:eastAsia="Times New Roman" w:hAnsi="Times New Roman" w:cs="Times New Roman"/>
          <w:u w:val="single"/>
          <w:lang w:eastAsia="cs-CZ"/>
        </w:rPr>
      </w:pPr>
    </w:p>
    <w:p w14:paraId="3775FFB4" w14:textId="38C6B852" w:rsidR="00A07782" w:rsidRPr="00A07782" w:rsidRDefault="00A07782" w:rsidP="00A07782">
      <w:pPr>
        <w:numPr>
          <w:ilvl w:val="12"/>
          <w:numId w:val="0"/>
        </w:numPr>
        <w:overflowPunct w:val="0"/>
        <w:autoSpaceDE w:val="0"/>
        <w:autoSpaceDN w:val="0"/>
        <w:adjustRightInd w:val="0"/>
        <w:spacing w:after="120" w:line="240" w:lineRule="auto"/>
        <w:ind w:left="566"/>
        <w:jc w:val="both"/>
        <w:textAlignment w:val="baseline"/>
        <w:rPr>
          <w:rFonts w:ascii="Times New Roman" w:eastAsia="Times New Roman" w:hAnsi="Times New Roman" w:cs="Times New Roman"/>
          <w:u w:val="single"/>
          <w:lang w:eastAsia="cs-CZ"/>
        </w:rPr>
      </w:pPr>
      <w:r w:rsidRPr="00A07782">
        <w:rPr>
          <w:rFonts w:ascii="Times New Roman" w:eastAsia="Times New Roman" w:hAnsi="Times New Roman" w:cs="Times New Roman"/>
          <w:u w:val="single"/>
          <w:lang w:eastAsia="cs-CZ"/>
        </w:rPr>
        <w:lastRenderedPageBreak/>
        <w:t>Osvětlení v 2. NP</w:t>
      </w:r>
    </w:p>
    <w:p w14:paraId="5BF54717" w14:textId="3F6F395E" w:rsidR="00A07782" w:rsidRPr="00A07782" w:rsidRDefault="00A07782" w:rsidP="00A07782">
      <w:pPr>
        <w:numPr>
          <w:ilvl w:val="12"/>
          <w:numId w:val="0"/>
        </w:numPr>
        <w:overflowPunct w:val="0"/>
        <w:autoSpaceDE w:val="0"/>
        <w:autoSpaceDN w:val="0"/>
        <w:adjustRightInd w:val="0"/>
        <w:spacing w:after="120" w:line="240" w:lineRule="auto"/>
        <w:ind w:left="566"/>
        <w:jc w:val="both"/>
        <w:textAlignment w:val="baseline"/>
        <w:rPr>
          <w:rFonts w:ascii="Times New Roman" w:eastAsia="Times New Roman" w:hAnsi="Times New Roman" w:cs="Times New Roman"/>
          <w:lang w:eastAsia="cs-CZ"/>
        </w:rPr>
      </w:pPr>
      <w:r w:rsidRPr="00A07782">
        <w:rPr>
          <w:rFonts w:ascii="Times New Roman" w:eastAsia="Times New Roman" w:hAnsi="Times New Roman" w:cs="Times New Roman"/>
          <w:lang w:eastAsia="cs-CZ"/>
        </w:rPr>
        <w:t xml:space="preserve">Ve druhém nadzemním podlaží </w:t>
      </w:r>
      <w:r>
        <w:rPr>
          <w:rFonts w:ascii="Times New Roman" w:eastAsia="Times New Roman" w:hAnsi="Times New Roman" w:cs="Times New Roman"/>
          <w:lang w:eastAsia="cs-CZ"/>
        </w:rPr>
        <w:t>bude</w:t>
      </w:r>
      <w:r w:rsidRPr="00A07782">
        <w:rPr>
          <w:rFonts w:ascii="Times New Roman" w:eastAsia="Times New Roman" w:hAnsi="Times New Roman" w:cs="Times New Roman"/>
          <w:lang w:eastAsia="cs-CZ"/>
        </w:rPr>
        <w:t xml:space="preserve"> umístěn lištový systém přisazený na trámy. </w:t>
      </w:r>
    </w:p>
    <w:p w14:paraId="49F8BBED" w14:textId="437E3648" w:rsidR="00A07782" w:rsidRPr="00A07782" w:rsidRDefault="00A07782" w:rsidP="00A07782">
      <w:pPr>
        <w:numPr>
          <w:ilvl w:val="12"/>
          <w:numId w:val="0"/>
        </w:numPr>
        <w:overflowPunct w:val="0"/>
        <w:autoSpaceDE w:val="0"/>
        <w:autoSpaceDN w:val="0"/>
        <w:adjustRightInd w:val="0"/>
        <w:spacing w:after="120" w:line="240" w:lineRule="auto"/>
        <w:ind w:left="566"/>
        <w:jc w:val="both"/>
        <w:textAlignment w:val="baseline"/>
        <w:rPr>
          <w:rFonts w:ascii="Times New Roman" w:eastAsia="Times New Roman" w:hAnsi="Times New Roman" w:cs="Times New Roman"/>
          <w:u w:val="single"/>
          <w:lang w:eastAsia="cs-CZ"/>
        </w:rPr>
      </w:pPr>
      <w:r w:rsidRPr="00A07782">
        <w:rPr>
          <w:rFonts w:ascii="Times New Roman" w:eastAsia="Times New Roman" w:hAnsi="Times New Roman" w:cs="Times New Roman"/>
          <w:u w:val="single"/>
          <w:lang w:eastAsia="cs-CZ"/>
        </w:rPr>
        <w:t>Osvětlení v 4. NP</w:t>
      </w:r>
    </w:p>
    <w:p w14:paraId="664E57CD" w14:textId="46B7571B" w:rsidR="00A07782" w:rsidRPr="00A07782" w:rsidRDefault="00A07782" w:rsidP="00A07782">
      <w:pPr>
        <w:numPr>
          <w:ilvl w:val="12"/>
          <w:numId w:val="0"/>
        </w:numPr>
        <w:overflowPunct w:val="0"/>
        <w:autoSpaceDE w:val="0"/>
        <w:autoSpaceDN w:val="0"/>
        <w:adjustRightInd w:val="0"/>
        <w:spacing w:after="120" w:line="240" w:lineRule="auto"/>
        <w:ind w:left="566"/>
        <w:jc w:val="both"/>
        <w:textAlignment w:val="baseline"/>
        <w:rPr>
          <w:rFonts w:ascii="Times New Roman" w:eastAsia="Times New Roman" w:hAnsi="Times New Roman" w:cs="Times New Roman"/>
          <w:lang w:eastAsia="cs-CZ"/>
        </w:rPr>
      </w:pPr>
      <w:r w:rsidRPr="00A07782">
        <w:rPr>
          <w:rFonts w:ascii="Times New Roman" w:eastAsia="Times New Roman" w:hAnsi="Times New Roman" w:cs="Times New Roman"/>
          <w:lang w:eastAsia="cs-CZ"/>
        </w:rPr>
        <w:t xml:space="preserve">Osvětlení ve čtvrtém patře </w:t>
      </w:r>
      <w:r>
        <w:rPr>
          <w:rFonts w:ascii="Times New Roman" w:eastAsia="Times New Roman" w:hAnsi="Times New Roman" w:cs="Times New Roman"/>
          <w:lang w:eastAsia="cs-CZ"/>
        </w:rPr>
        <w:t>bude</w:t>
      </w:r>
      <w:r w:rsidRPr="00A07782">
        <w:rPr>
          <w:rFonts w:ascii="Times New Roman" w:eastAsia="Times New Roman" w:hAnsi="Times New Roman" w:cs="Times New Roman"/>
          <w:lang w:eastAsia="cs-CZ"/>
        </w:rPr>
        <w:t xml:space="preserve"> zajištěno pomocí lištového systému. Jedná se o lišty, které </w:t>
      </w:r>
      <w:r>
        <w:rPr>
          <w:rFonts w:ascii="Times New Roman" w:eastAsia="Times New Roman" w:hAnsi="Times New Roman" w:cs="Times New Roman"/>
          <w:lang w:eastAsia="cs-CZ"/>
        </w:rPr>
        <w:t>budou</w:t>
      </w:r>
      <w:r w:rsidRPr="00A07782">
        <w:rPr>
          <w:rFonts w:ascii="Times New Roman" w:eastAsia="Times New Roman" w:hAnsi="Times New Roman" w:cs="Times New Roman"/>
          <w:lang w:eastAsia="cs-CZ"/>
        </w:rPr>
        <w:t xml:space="preserve"> přisazeny na horní straně profilu s vodící lištou. Lišty v prostorách u schodiště </w:t>
      </w:r>
      <w:r>
        <w:rPr>
          <w:rFonts w:ascii="Times New Roman" w:eastAsia="Times New Roman" w:hAnsi="Times New Roman" w:cs="Times New Roman"/>
          <w:lang w:eastAsia="cs-CZ"/>
        </w:rPr>
        <w:t>budou</w:t>
      </w:r>
      <w:r w:rsidRPr="00A07782">
        <w:rPr>
          <w:rFonts w:ascii="Times New Roman" w:eastAsia="Times New Roman" w:hAnsi="Times New Roman" w:cs="Times New Roman"/>
          <w:lang w:eastAsia="cs-CZ"/>
        </w:rPr>
        <w:t xml:space="preserve"> přisazené na horní straně trámu. Pro osvětlení stropu </w:t>
      </w:r>
      <w:r>
        <w:rPr>
          <w:rFonts w:ascii="Times New Roman" w:eastAsia="Times New Roman" w:hAnsi="Times New Roman" w:cs="Times New Roman"/>
          <w:lang w:eastAsia="cs-CZ"/>
        </w:rPr>
        <w:t>budou</w:t>
      </w:r>
      <w:r w:rsidRPr="00A07782">
        <w:rPr>
          <w:rFonts w:ascii="Times New Roman" w:eastAsia="Times New Roman" w:hAnsi="Times New Roman" w:cs="Times New Roman"/>
          <w:lang w:eastAsia="cs-CZ"/>
        </w:rPr>
        <w:t xml:space="preserve"> použita svítidla přisazená na trámech. </w:t>
      </w:r>
    </w:p>
    <w:p w14:paraId="668B321B" w14:textId="77777777" w:rsidR="00A07782" w:rsidRPr="00A07782" w:rsidRDefault="00A07782" w:rsidP="00A07782">
      <w:pPr>
        <w:numPr>
          <w:ilvl w:val="12"/>
          <w:numId w:val="0"/>
        </w:numPr>
        <w:overflowPunct w:val="0"/>
        <w:autoSpaceDE w:val="0"/>
        <w:autoSpaceDN w:val="0"/>
        <w:adjustRightInd w:val="0"/>
        <w:spacing w:after="120" w:line="240" w:lineRule="auto"/>
        <w:ind w:left="566"/>
        <w:jc w:val="both"/>
        <w:textAlignment w:val="baseline"/>
        <w:rPr>
          <w:rFonts w:ascii="Times New Roman" w:eastAsia="Times New Roman" w:hAnsi="Times New Roman" w:cs="Times New Roman"/>
          <w:lang w:eastAsia="cs-CZ"/>
        </w:rPr>
      </w:pPr>
      <w:r w:rsidRPr="00A07782">
        <w:rPr>
          <w:rFonts w:ascii="Times New Roman" w:eastAsia="Times New Roman" w:hAnsi="Times New Roman" w:cs="Times New Roman"/>
          <w:lang w:eastAsia="cs-CZ"/>
        </w:rPr>
        <w:t xml:space="preserve">Pro zapojení lištového systému budou použity stávající elektrické vývody. </w:t>
      </w:r>
    </w:p>
    <w:p w14:paraId="5D39732F" w14:textId="53E12DDF" w:rsidR="000A569E" w:rsidRPr="000A569E" w:rsidRDefault="00A07782" w:rsidP="00A07782">
      <w:pPr>
        <w:numPr>
          <w:ilvl w:val="12"/>
          <w:numId w:val="0"/>
        </w:numPr>
        <w:overflowPunct w:val="0"/>
        <w:autoSpaceDE w:val="0"/>
        <w:autoSpaceDN w:val="0"/>
        <w:adjustRightInd w:val="0"/>
        <w:spacing w:after="120" w:line="240" w:lineRule="auto"/>
        <w:ind w:left="566"/>
        <w:jc w:val="both"/>
        <w:textAlignment w:val="baseline"/>
      </w:pPr>
      <w:r>
        <w:rPr>
          <w:rFonts w:ascii="Times New Roman" w:eastAsia="Times New Roman" w:hAnsi="Times New Roman" w:cs="Times New Roman"/>
          <w:lang w:eastAsia="cs-CZ"/>
        </w:rPr>
        <w:t>Ř</w:t>
      </w:r>
      <w:r w:rsidRPr="00A07782">
        <w:rPr>
          <w:rFonts w:ascii="Times New Roman" w:eastAsia="Times New Roman" w:hAnsi="Times New Roman" w:cs="Times New Roman"/>
          <w:lang w:eastAsia="cs-CZ"/>
        </w:rPr>
        <w:t xml:space="preserve">ešení </w:t>
      </w:r>
      <w:r>
        <w:rPr>
          <w:rFonts w:ascii="Times New Roman" w:eastAsia="Times New Roman" w:hAnsi="Times New Roman" w:cs="Times New Roman"/>
          <w:lang w:eastAsia="cs-CZ"/>
        </w:rPr>
        <w:t>bude</w:t>
      </w:r>
      <w:r w:rsidRPr="00A07782">
        <w:rPr>
          <w:rFonts w:ascii="Times New Roman" w:eastAsia="Times New Roman" w:hAnsi="Times New Roman" w:cs="Times New Roman"/>
          <w:lang w:eastAsia="cs-CZ"/>
        </w:rPr>
        <w:t xml:space="preserve"> bezpodmínečně splnit všechny požadované parametry</w:t>
      </w:r>
      <w:r w:rsidR="00292DE8">
        <w:rPr>
          <w:rFonts w:ascii="Times New Roman" w:eastAsia="Times New Roman" w:hAnsi="Times New Roman" w:cs="Times New Roman"/>
          <w:lang w:eastAsia="cs-CZ"/>
        </w:rPr>
        <w:t>.</w:t>
      </w:r>
    </w:p>
    <w:p w14:paraId="0004B3EF" w14:textId="78CA02DD" w:rsidR="00964357" w:rsidRPr="00A07782" w:rsidRDefault="00964357" w:rsidP="00A07782">
      <w:pPr>
        <w:tabs>
          <w:tab w:val="left" w:pos="-8505"/>
        </w:tabs>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b/>
          <w:szCs w:val="20"/>
          <w:lang w:eastAsia="cs-CZ"/>
        </w:rPr>
      </w:pPr>
      <w:r w:rsidRPr="00964357">
        <w:rPr>
          <w:rFonts w:ascii="Times New Roman" w:eastAsia="Times New Roman" w:hAnsi="Times New Roman" w:cs="Arial"/>
          <w:color w:val="000000"/>
          <w:lang w:eastAsia="cs-CZ"/>
        </w:rPr>
        <w:t>1.4.</w:t>
      </w:r>
      <w:r w:rsidRPr="00964357">
        <w:rPr>
          <w:rFonts w:ascii="Times New Roman" w:eastAsia="Times New Roman" w:hAnsi="Times New Roman" w:cs="Arial"/>
          <w:color w:val="000000"/>
          <w:lang w:eastAsia="cs-CZ"/>
        </w:rPr>
        <w:tab/>
      </w:r>
      <w:r w:rsidRPr="00964357">
        <w:rPr>
          <w:rFonts w:ascii="Times New Roman" w:eastAsia="Times New Roman" w:hAnsi="Times New Roman" w:cs="Arial"/>
          <w:lang w:eastAsia="cs-CZ"/>
        </w:rPr>
        <w:t xml:space="preserve">Podkladem pro uzavření této smlouvy je nabídka </w:t>
      </w:r>
      <w:r w:rsidR="00DC29AC">
        <w:rPr>
          <w:rFonts w:ascii="Times New Roman" w:eastAsia="Times New Roman" w:hAnsi="Times New Roman" w:cs="Arial"/>
          <w:lang w:eastAsia="cs-CZ"/>
        </w:rPr>
        <w:t>dodava</w:t>
      </w:r>
      <w:r w:rsidRPr="00964357">
        <w:rPr>
          <w:rFonts w:ascii="Times New Roman" w:eastAsia="Times New Roman" w:hAnsi="Times New Roman" w:cs="Arial"/>
          <w:lang w:eastAsia="cs-CZ"/>
        </w:rPr>
        <w:t xml:space="preserve">tele k veřejné zakázce pod názvem </w:t>
      </w:r>
      <w:r w:rsidR="000E11C6" w:rsidRPr="000E11C6">
        <w:rPr>
          <w:rFonts w:ascii="Times New Roman" w:eastAsia="Times New Roman" w:hAnsi="Times New Roman" w:cs="Times New Roman"/>
          <w:b/>
          <w:szCs w:val="20"/>
          <w:lang w:eastAsia="cs-CZ"/>
        </w:rPr>
        <w:t>„</w:t>
      </w:r>
      <w:r w:rsidR="00A07782" w:rsidRPr="00A07782">
        <w:rPr>
          <w:rFonts w:ascii="Times New Roman" w:eastAsia="Times New Roman" w:hAnsi="Times New Roman" w:cs="Times New Roman"/>
          <w:b/>
          <w:szCs w:val="20"/>
          <w:lang w:eastAsia="cs-CZ"/>
        </w:rPr>
        <w:t>Dodávka a instalace expozičních svítidel do Muzea T. G. Masaryka v Lánech</w:t>
      </w:r>
      <w:r w:rsidR="000E11C6" w:rsidRPr="000E11C6">
        <w:rPr>
          <w:rFonts w:ascii="Times New Roman" w:eastAsia="Times New Roman" w:hAnsi="Times New Roman" w:cs="Times New Roman"/>
          <w:b/>
          <w:szCs w:val="20"/>
          <w:lang w:eastAsia="cs-CZ"/>
        </w:rPr>
        <w:t>“</w:t>
      </w:r>
      <w:r w:rsidR="00FA5732">
        <w:rPr>
          <w:rFonts w:ascii="Times New Roman" w:eastAsia="Times New Roman" w:hAnsi="Times New Roman" w:cs="Times New Roman"/>
          <w:b/>
          <w:szCs w:val="20"/>
          <w:lang w:eastAsia="cs-CZ"/>
        </w:rPr>
        <w:t xml:space="preserve"> </w:t>
      </w:r>
      <w:r w:rsidR="004506F9">
        <w:rPr>
          <w:rFonts w:ascii="Times New Roman" w:eastAsia="Times New Roman" w:hAnsi="Times New Roman" w:cs="Arial"/>
          <w:lang w:eastAsia="cs-CZ"/>
        </w:rPr>
        <w:t>zadávané jako veřejná zakázka malého rozsahu zadávané</w:t>
      </w:r>
      <w:r w:rsidR="004506F9" w:rsidRPr="004506F9">
        <w:rPr>
          <w:rFonts w:ascii="Times New Roman" w:eastAsia="Times New Roman" w:hAnsi="Times New Roman" w:cs="Arial"/>
          <w:lang w:eastAsia="cs-CZ"/>
        </w:rPr>
        <w:t xml:space="preserve"> mimo režim zákona č. 134/2016 Sb., o zadávání veřejných zakázek, v platném znění</w:t>
      </w:r>
      <w:r w:rsidRPr="00964357">
        <w:rPr>
          <w:rFonts w:ascii="Times New Roman" w:eastAsia="Times New Roman" w:hAnsi="Times New Roman" w:cs="Arial"/>
          <w:lang w:eastAsia="cs-CZ"/>
        </w:rPr>
        <w:t>. Nabídka je okamžikem uzavření této smlouvy pro smluvní strany závazná.</w:t>
      </w:r>
    </w:p>
    <w:p w14:paraId="4F7793D7" w14:textId="77777777" w:rsidR="00292DE8" w:rsidRPr="00292DE8" w:rsidRDefault="00964357" w:rsidP="00292DE8">
      <w:pPr>
        <w:tabs>
          <w:tab w:val="left" w:pos="-8505"/>
        </w:tabs>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Arial"/>
          <w:color w:val="000000"/>
          <w:lang w:eastAsia="cs-CZ"/>
        </w:rPr>
        <w:t>1.</w:t>
      </w:r>
      <w:r w:rsidRPr="00964357">
        <w:rPr>
          <w:rFonts w:ascii="Times New Roman" w:eastAsia="Times New Roman" w:hAnsi="Times New Roman" w:cs="Arial"/>
          <w:lang w:eastAsia="cs-CZ"/>
        </w:rPr>
        <w:t xml:space="preserve">5.   </w:t>
      </w:r>
      <w:r w:rsidR="00292DE8" w:rsidRPr="00292DE8">
        <w:rPr>
          <w:rFonts w:ascii="Times New Roman" w:eastAsia="Times New Roman" w:hAnsi="Times New Roman" w:cs="Times New Roman"/>
          <w:lang w:eastAsia="cs-CZ"/>
        </w:rPr>
        <w:t>Činnosti související s realizací díla:</w:t>
      </w:r>
    </w:p>
    <w:p w14:paraId="396F8BE7" w14:textId="77777777" w:rsidR="00292DE8" w:rsidRPr="00292DE8" w:rsidRDefault="00292DE8" w:rsidP="00292DE8">
      <w:pPr>
        <w:tabs>
          <w:tab w:val="left" w:pos="-8505"/>
        </w:tabs>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ab/>
        <w:t>Dodavatel</w:t>
      </w:r>
      <w:r w:rsidRPr="00292DE8">
        <w:rPr>
          <w:rFonts w:ascii="Times New Roman" w:eastAsia="Times New Roman" w:hAnsi="Times New Roman" w:cs="Times New Roman"/>
          <w:lang w:eastAsia="cs-CZ"/>
        </w:rPr>
        <w:t xml:space="preserve"> je povinen v rámci plnění předmětu díla zajistit veškeré níže uvedené další činnosti související s realizací díla, které jsou zahrnuty v ceně díla dle čl. II. této smlouvy, a to zejména:</w:t>
      </w:r>
    </w:p>
    <w:p w14:paraId="0756FABB" w14:textId="46917D3B" w:rsidR="00292DE8" w:rsidRDefault="00961F54" w:rsidP="009C6B7A">
      <w:pPr>
        <w:tabs>
          <w:tab w:val="left" w:pos="-8505"/>
        </w:tab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292DE8" w:rsidRPr="00292DE8">
        <w:rPr>
          <w:rFonts w:ascii="Times New Roman" w:eastAsia="Times New Roman" w:hAnsi="Times New Roman" w:cs="Times New Roman"/>
          <w:lang w:eastAsia="cs-CZ"/>
        </w:rPr>
        <w:t>zpracovat či jinak zajistit zkušební protokoly, revizní zprávy, at</w:t>
      </w:r>
      <w:r w:rsidR="00C64B7F">
        <w:rPr>
          <w:rFonts w:ascii="Times New Roman" w:eastAsia="Times New Roman" w:hAnsi="Times New Roman" w:cs="Times New Roman"/>
          <w:lang w:eastAsia="cs-CZ"/>
        </w:rPr>
        <w:t xml:space="preserve">esty, prohlášení o shodě a jiné </w:t>
      </w:r>
      <w:r w:rsidR="00292DE8" w:rsidRPr="00292DE8">
        <w:rPr>
          <w:rFonts w:ascii="Times New Roman" w:eastAsia="Times New Roman" w:hAnsi="Times New Roman" w:cs="Times New Roman"/>
          <w:lang w:eastAsia="cs-CZ"/>
        </w:rPr>
        <w:t xml:space="preserve">doklady dle zákona č. 22/1997 Sb., o technických požadavcích na výrobky, ve znění pozdějších předpisů, a </w:t>
      </w:r>
      <w:r>
        <w:rPr>
          <w:rFonts w:ascii="Times New Roman" w:eastAsia="Times New Roman" w:hAnsi="Times New Roman" w:cs="Times New Roman"/>
          <w:lang w:eastAsia="cs-CZ"/>
        </w:rPr>
        <w:t>tyto doklady předat objednateli</w:t>
      </w:r>
      <w:r w:rsidR="004E76AB">
        <w:rPr>
          <w:rFonts w:ascii="Times New Roman" w:eastAsia="Times New Roman" w:hAnsi="Times New Roman" w:cs="Times New Roman"/>
          <w:lang w:eastAsia="cs-CZ"/>
        </w:rPr>
        <w:t>, jsou-li relevantní;</w:t>
      </w:r>
    </w:p>
    <w:p w14:paraId="2EDD9B4C" w14:textId="77777777" w:rsidR="00961F54" w:rsidRDefault="00961F54" w:rsidP="00501BBA">
      <w:pPr>
        <w:pStyle w:val="rove3-odrkovtext"/>
        <w:numPr>
          <w:ilvl w:val="0"/>
          <w:numId w:val="2"/>
        </w:numPr>
        <w:spacing w:before="0" w:after="0" w:line="240" w:lineRule="auto"/>
        <w:ind w:left="426" w:firstLine="0"/>
        <w:rPr>
          <w:rFonts w:ascii="Times New Roman" w:hAnsi="Times New Roman"/>
          <w:sz w:val="22"/>
          <w:szCs w:val="22"/>
        </w:rPr>
      </w:pPr>
      <w:r w:rsidRPr="00670AA0">
        <w:rPr>
          <w:rFonts w:ascii="Times New Roman" w:hAnsi="Times New Roman"/>
          <w:sz w:val="22"/>
          <w:szCs w:val="22"/>
        </w:rPr>
        <w:t>zajistit čistotu v místě realizace předmětu plnění a v jeho okolí;</w:t>
      </w:r>
    </w:p>
    <w:p w14:paraId="069B7167" w14:textId="77777777" w:rsidR="00501BBA" w:rsidRDefault="00501BBA" w:rsidP="00501BBA">
      <w:pPr>
        <w:pStyle w:val="rove3-odrkovtext"/>
        <w:numPr>
          <w:ilvl w:val="0"/>
          <w:numId w:val="2"/>
        </w:numPr>
        <w:spacing w:before="0" w:after="0" w:line="240" w:lineRule="auto"/>
        <w:ind w:left="709" w:hanging="283"/>
        <w:rPr>
          <w:rFonts w:ascii="Times New Roman" w:hAnsi="Times New Roman"/>
          <w:sz w:val="22"/>
          <w:szCs w:val="22"/>
        </w:rPr>
      </w:pPr>
      <w:r w:rsidRPr="00501BBA">
        <w:rPr>
          <w:rFonts w:ascii="Times New Roman" w:hAnsi="Times New Roman"/>
          <w:sz w:val="22"/>
          <w:szCs w:val="22"/>
        </w:rPr>
        <w:t>poskytnout plnění v souladu s touto smlouvou, dle nejvyšších standardů profesní efektivity a kvality, dle příslušných norem ČSN a platných právních předpisů, mj. zákona č. 122/2000 Sb., o ochraně sbírek muzejní povahy a o změně některých dalších zákonů, ve znění pozdějších předpisů, včetně prováděcích předpisů</w:t>
      </w:r>
    </w:p>
    <w:p w14:paraId="145A3824" w14:textId="77777777" w:rsidR="00961F54" w:rsidRDefault="00961F54" w:rsidP="00501BBA">
      <w:pPr>
        <w:pStyle w:val="rove3-odrkovtext"/>
        <w:numPr>
          <w:ilvl w:val="0"/>
          <w:numId w:val="2"/>
        </w:numPr>
        <w:spacing w:before="0" w:after="0" w:line="240" w:lineRule="auto"/>
        <w:ind w:left="709" w:hanging="283"/>
        <w:rPr>
          <w:rFonts w:ascii="Times New Roman" w:hAnsi="Times New Roman"/>
          <w:sz w:val="22"/>
          <w:szCs w:val="22"/>
        </w:rPr>
      </w:pPr>
      <w:r w:rsidRPr="00961F54">
        <w:rPr>
          <w:rFonts w:ascii="Times New Roman" w:hAnsi="Times New Roman"/>
          <w:sz w:val="22"/>
          <w:szCs w:val="22"/>
        </w:rPr>
        <w:t>zajistit bezpečnou manipulaci s odpady;</w:t>
      </w:r>
    </w:p>
    <w:p w14:paraId="642867A3" w14:textId="77777777" w:rsidR="00961F54" w:rsidRPr="00501BBA" w:rsidRDefault="00961F54" w:rsidP="00501BBA">
      <w:pPr>
        <w:pStyle w:val="rove3-odrkovtext"/>
        <w:numPr>
          <w:ilvl w:val="0"/>
          <w:numId w:val="2"/>
        </w:numPr>
        <w:spacing w:before="0" w:after="0" w:line="240" w:lineRule="auto"/>
        <w:ind w:left="709" w:hanging="283"/>
        <w:rPr>
          <w:rFonts w:ascii="Times New Roman" w:hAnsi="Times New Roman"/>
          <w:sz w:val="22"/>
          <w:szCs w:val="22"/>
        </w:rPr>
      </w:pPr>
      <w:r w:rsidRPr="00961F54">
        <w:rPr>
          <w:rFonts w:ascii="Times New Roman" w:hAnsi="Times New Roman"/>
          <w:sz w:val="22"/>
          <w:szCs w:val="22"/>
        </w:rPr>
        <w:t>zajistit odvoz, uložení a likvidaci odpadů v souladu s příslušnými právními předpisy;</w:t>
      </w:r>
      <w:r w:rsidRPr="00961F54">
        <w:rPr>
          <w:rFonts w:ascii="Times New Roman" w:hAnsi="Times New Roman"/>
        </w:rPr>
        <w:t xml:space="preserve"> </w:t>
      </w:r>
    </w:p>
    <w:p w14:paraId="7D1CB8A5" w14:textId="77777777" w:rsidR="00501BBA" w:rsidRPr="00AC7EF7" w:rsidRDefault="00AC7EF7" w:rsidP="00501BBA">
      <w:pPr>
        <w:pStyle w:val="rove3-odrkovtext"/>
        <w:numPr>
          <w:ilvl w:val="0"/>
          <w:numId w:val="2"/>
        </w:numPr>
        <w:spacing w:before="0" w:after="0" w:line="240" w:lineRule="auto"/>
        <w:ind w:left="709" w:hanging="283"/>
        <w:rPr>
          <w:rFonts w:ascii="Times New Roman" w:hAnsi="Times New Roman"/>
          <w:sz w:val="22"/>
          <w:szCs w:val="22"/>
        </w:rPr>
      </w:pPr>
      <w:r w:rsidRPr="00AC7EF7">
        <w:rPr>
          <w:rFonts w:ascii="Times New Roman" w:hAnsi="Times New Roman"/>
          <w:sz w:val="22"/>
          <w:szCs w:val="22"/>
        </w:rPr>
        <w:t>zajist</w:t>
      </w:r>
      <w:r>
        <w:rPr>
          <w:rFonts w:ascii="Times New Roman" w:hAnsi="Times New Roman"/>
          <w:sz w:val="22"/>
          <w:szCs w:val="22"/>
        </w:rPr>
        <w:t xml:space="preserve">it veškeré stavební práce, služby a dodávky, </w:t>
      </w:r>
      <w:r w:rsidRPr="00AC7EF7">
        <w:rPr>
          <w:rFonts w:ascii="Times New Roman" w:hAnsi="Times New Roman"/>
          <w:sz w:val="22"/>
          <w:szCs w:val="22"/>
        </w:rPr>
        <w:t>které jsou nezbytné pro řádné a včasné plnění dle této smlouvy, i v případě není-li práce, služba nebo dodávka výslovně uvedena v této smlouvě či příloze k této smlouvě. Závazek dle této smlouvy tak zahrnuje zejména poskytnutí dodávek a provedení veškerých prací a jiných výkonů a služeb včetně obstarání pracovních sil, mechanizmů a materiálů, které jsou nutné k poskytnutí plnění podle této smlouvy, včetně jejích příloh.</w:t>
      </w:r>
    </w:p>
    <w:p w14:paraId="51E48960" w14:textId="77777777" w:rsidR="00961F54" w:rsidRDefault="00961F54" w:rsidP="00961F54">
      <w:pPr>
        <w:pStyle w:val="rove3-odrkovtext"/>
        <w:numPr>
          <w:ilvl w:val="0"/>
          <w:numId w:val="2"/>
        </w:numPr>
        <w:spacing w:before="0" w:after="0" w:line="240" w:lineRule="auto"/>
        <w:ind w:left="709" w:hanging="284"/>
        <w:rPr>
          <w:rFonts w:ascii="Times New Roman" w:hAnsi="Times New Roman"/>
          <w:sz w:val="22"/>
          <w:szCs w:val="22"/>
        </w:rPr>
      </w:pPr>
      <w:r w:rsidRPr="00670AA0">
        <w:rPr>
          <w:rFonts w:ascii="Times New Roman" w:hAnsi="Times New Roman"/>
          <w:sz w:val="22"/>
          <w:szCs w:val="22"/>
        </w:rPr>
        <w:t>přijmout veškerá opatření k zajištění bezpečnosti lidí a majetku, požární ochrany a ochrany životního prostředí;</w:t>
      </w:r>
    </w:p>
    <w:p w14:paraId="1F5927C3" w14:textId="1C477C3D" w:rsidR="004E76AB" w:rsidRPr="00584ECD" w:rsidRDefault="00961F54" w:rsidP="00584ECD">
      <w:pPr>
        <w:pStyle w:val="rove3-odrkovtext"/>
        <w:numPr>
          <w:ilvl w:val="0"/>
          <w:numId w:val="2"/>
        </w:numPr>
        <w:spacing w:before="0" w:after="0" w:line="240" w:lineRule="auto"/>
        <w:ind w:left="709" w:hanging="283"/>
        <w:rPr>
          <w:rFonts w:ascii="Times New Roman" w:hAnsi="Times New Roman"/>
          <w:sz w:val="22"/>
          <w:szCs w:val="22"/>
        </w:rPr>
      </w:pPr>
      <w:r w:rsidRPr="00961F54">
        <w:rPr>
          <w:rFonts w:ascii="Times New Roman" w:hAnsi="Times New Roman"/>
          <w:sz w:val="22"/>
          <w:szCs w:val="22"/>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předat veškeré doklady o provedených zkouškách objednateli; úspěšné provedení nezbytných zkoušek je podmínkou řádného dokončení díla dle této smlouvy;</w:t>
      </w:r>
      <w:r w:rsidRPr="00961F54">
        <w:rPr>
          <w:rFonts w:ascii="Times New Roman" w:hAnsi="Times New Roman"/>
        </w:rPr>
        <w:t xml:space="preserve"> </w:t>
      </w:r>
    </w:p>
    <w:p w14:paraId="40F2B423" w14:textId="77777777" w:rsidR="00964357" w:rsidRPr="00964357" w:rsidRDefault="00964357" w:rsidP="00AE6694">
      <w:pPr>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p>
    <w:p w14:paraId="39F587F2" w14:textId="77777777" w:rsidR="00964357" w:rsidRPr="00964357" w:rsidRDefault="00964357" w:rsidP="00964357">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r w:rsidRPr="00964357">
        <w:rPr>
          <w:rFonts w:ascii="Times New Roman" w:eastAsia="Times New Roman" w:hAnsi="Times New Roman" w:cs="Times New Roman"/>
          <w:b/>
          <w:u w:val="single"/>
          <w:lang w:eastAsia="cs-CZ"/>
        </w:rPr>
        <w:t>II.   Lhůty a cena díla</w:t>
      </w:r>
    </w:p>
    <w:p w14:paraId="1B6D119A" w14:textId="77777777" w:rsidR="00964357" w:rsidRPr="00964357" w:rsidRDefault="00964357" w:rsidP="00964357">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p>
    <w:p w14:paraId="42490DBF" w14:textId="77777777" w:rsidR="00964357" w:rsidRPr="00632644" w:rsidRDefault="00964357" w:rsidP="00292DE8">
      <w:pPr>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2.1.</w:t>
      </w:r>
      <w:r w:rsidRPr="00964357">
        <w:rPr>
          <w:rFonts w:ascii="Times New Roman" w:eastAsia="Times New Roman" w:hAnsi="Times New Roman" w:cs="Times New Roman"/>
          <w:lang w:eastAsia="cs-CZ"/>
        </w:rPr>
        <w:tab/>
      </w:r>
      <w:r w:rsidR="00292DE8">
        <w:rPr>
          <w:rFonts w:ascii="Times New Roman" w:eastAsia="Times New Roman" w:hAnsi="Times New Roman" w:cs="Times New Roman"/>
          <w:lang w:eastAsia="cs-CZ"/>
        </w:rPr>
        <w:t>Dodavate</w:t>
      </w:r>
      <w:r w:rsidRPr="00964357">
        <w:rPr>
          <w:rFonts w:ascii="Times New Roman" w:eastAsia="Times New Roman" w:hAnsi="Times New Roman" w:cs="Times New Roman"/>
          <w:lang w:eastAsia="cs-CZ"/>
        </w:rPr>
        <w:t>l se za podmínek v této smlouvě uvedených zavazuje dodat a objednatel se za podmínek v této smlouvě uvedených zavaz</w:t>
      </w:r>
      <w:r w:rsidR="003001C8">
        <w:rPr>
          <w:rFonts w:ascii="Times New Roman" w:eastAsia="Times New Roman" w:hAnsi="Times New Roman" w:cs="Times New Roman"/>
          <w:lang w:eastAsia="cs-CZ"/>
        </w:rPr>
        <w:t>uje převzít řádně dokončené dílo</w:t>
      </w:r>
      <w:r w:rsidRPr="00964357">
        <w:rPr>
          <w:rFonts w:ascii="Times New Roman" w:eastAsia="Times New Roman" w:hAnsi="Times New Roman" w:cs="Times New Roman"/>
          <w:lang w:eastAsia="cs-CZ"/>
        </w:rPr>
        <w:t xml:space="preserve"> a zaplatit za něj níže uvedeno cenu díla. </w:t>
      </w:r>
      <w:r w:rsidR="00632644" w:rsidRPr="00632644">
        <w:rPr>
          <w:rFonts w:ascii="Times New Roman" w:eastAsia="Times New Roman" w:hAnsi="Times New Roman" w:cs="Times New Roman"/>
          <w:lang w:eastAsia="cs-CZ"/>
        </w:rPr>
        <w:t>Za předpokladu, že dílo je úplné a odpovídá rozsahu definovanému v této smlouvě, je objednatel povinen dílo převzít a převzetí díla potvrdit podpisem v předávacím protokolu. Případné nepřevzetí díla je objednatel povinen písemně zdůvodnit v předávacím protokolu. V opačném případě, nebo pokud důvody odmítnutí díla nejsou v souladu s tímto ustanovením, je dílo považováno za předané i v případě jeho nepřevzetí objednatelem</w:t>
      </w:r>
      <w:r w:rsidR="00632644">
        <w:rPr>
          <w:rFonts w:ascii="Times New Roman" w:eastAsia="Times New Roman" w:hAnsi="Times New Roman" w:cs="Times New Roman"/>
          <w:lang w:eastAsia="cs-CZ"/>
        </w:rPr>
        <w:t xml:space="preserve">. </w:t>
      </w:r>
    </w:p>
    <w:p w14:paraId="07A13933" w14:textId="7653BA28" w:rsidR="00964357" w:rsidRPr="00964357" w:rsidRDefault="00632644" w:rsidP="0096435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2.</w:t>
      </w:r>
      <w:r w:rsidR="00292DE8">
        <w:rPr>
          <w:rFonts w:ascii="Times New Roman" w:eastAsia="Times New Roman" w:hAnsi="Times New Roman" w:cs="Times New Roman"/>
          <w:lang w:eastAsia="cs-CZ"/>
        </w:rPr>
        <w:t>2</w:t>
      </w:r>
      <w:r w:rsidR="00C64B7F">
        <w:rPr>
          <w:rFonts w:ascii="Times New Roman" w:eastAsia="Times New Roman" w:hAnsi="Times New Roman" w:cs="Times New Roman"/>
          <w:lang w:eastAsia="cs-CZ"/>
        </w:rPr>
        <w:t>.</w:t>
      </w:r>
      <w:r w:rsidR="00C64B7F">
        <w:rPr>
          <w:rFonts w:ascii="Times New Roman" w:eastAsia="Times New Roman" w:hAnsi="Times New Roman" w:cs="Times New Roman"/>
          <w:lang w:eastAsia="cs-CZ"/>
        </w:rPr>
        <w:tab/>
        <w:t xml:space="preserve">Čas </w:t>
      </w:r>
      <w:proofErr w:type="gramStart"/>
      <w:r w:rsidR="00851DD7">
        <w:rPr>
          <w:rFonts w:ascii="Times New Roman" w:eastAsia="Times New Roman" w:hAnsi="Times New Roman" w:cs="Times New Roman"/>
          <w:lang w:eastAsia="cs-CZ"/>
        </w:rPr>
        <w:t xml:space="preserve">plnění:  </w:t>
      </w:r>
      <w:r w:rsidR="00C64B7F">
        <w:rPr>
          <w:rFonts w:ascii="Times New Roman" w:eastAsia="Times New Roman" w:hAnsi="Times New Roman" w:cs="Times New Roman"/>
          <w:lang w:eastAsia="cs-CZ"/>
        </w:rPr>
        <w:t xml:space="preserve"> </w:t>
      </w:r>
      <w:proofErr w:type="gramEnd"/>
      <w:r w:rsidR="00C64B7F">
        <w:rPr>
          <w:rFonts w:ascii="Times New Roman" w:eastAsia="Times New Roman" w:hAnsi="Times New Roman" w:cs="Times New Roman"/>
          <w:lang w:eastAsia="cs-CZ"/>
        </w:rPr>
        <w:t xml:space="preserve">    </w:t>
      </w:r>
      <w:r w:rsidR="00AC7EF7">
        <w:rPr>
          <w:rFonts w:ascii="Times New Roman" w:eastAsia="Times New Roman" w:hAnsi="Times New Roman" w:cs="Times New Roman"/>
          <w:lang w:eastAsia="cs-CZ"/>
        </w:rPr>
        <w:t xml:space="preserve">termín zahájení díla: </w:t>
      </w:r>
      <w:r w:rsidR="00AC7EF7">
        <w:rPr>
          <w:rFonts w:ascii="Times New Roman" w:eastAsia="Times New Roman" w:hAnsi="Times New Roman" w:cs="Times New Roman"/>
          <w:lang w:eastAsia="cs-CZ"/>
        </w:rPr>
        <w:tab/>
        <w:t xml:space="preserve">  </w:t>
      </w:r>
      <w:r w:rsidR="00964357" w:rsidRPr="00964357">
        <w:rPr>
          <w:rFonts w:ascii="Times New Roman" w:eastAsia="Times New Roman" w:hAnsi="Times New Roman" w:cs="Times New Roman"/>
          <w:b/>
          <w:lang w:eastAsia="cs-CZ"/>
        </w:rPr>
        <w:t>bezodkladně od nabytí účinnosti smlouvy</w:t>
      </w:r>
    </w:p>
    <w:p w14:paraId="4F1C00B7" w14:textId="4387DB45" w:rsidR="00964357" w:rsidRPr="00964357" w:rsidRDefault="00964357" w:rsidP="00964357">
      <w:pPr>
        <w:tabs>
          <w:tab w:val="left" w:pos="1985"/>
        </w:tabs>
        <w:overflowPunct w:val="0"/>
        <w:autoSpaceDE w:val="0"/>
        <w:autoSpaceDN w:val="0"/>
        <w:adjustRightInd w:val="0"/>
        <w:spacing w:after="0" w:line="240" w:lineRule="auto"/>
        <w:ind w:left="284" w:hanging="283"/>
        <w:jc w:val="both"/>
        <w:textAlignment w:val="baseline"/>
        <w:rPr>
          <w:rFonts w:ascii="Times New Roman" w:eastAsia="Times New Roman" w:hAnsi="Times New Roman" w:cs="Times New Roman"/>
          <w:b/>
          <w:lang w:eastAsia="cs-CZ"/>
        </w:rPr>
      </w:pPr>
      <w:r w:rsidRPr="00964357">
        <w:rPr>
          <w:rFonts w:ascii="Times New Roman" w:eastAsia="Times New Roman" w:hAnsi="Times New Roman" w:cs="Times New Roman"/>
          <w:lang w:eastAsia="cs-CZ"/>
        </w:rPr>
        <w:t xml:space="preserve">                          </w:t>
      </w:r>
      <w:r w:rsidR="00007849">
        <w:rPr>
          <w:rFonts w:ascii="Times New Roman" w:eastAsia="Times New Roman" w:hAnsi="Times New Roman" w:cs="Times New Roman"/>
          <w:lang w:eastAsia="cs-CZ"/>
        </w:rPr>
        <w:t xml:space="preserve">   </w:t>
      </w:r>
      <w:r w:rsidR="00AC7EF7">
        <w:rPr>
          <w:rFonts w:ascii="Times New Roman" w:eastAsia="Times New Roman" w:hAnsi="Times New Roman" w:cs="Times New Roman"/>
          <w:lang w:eastAsia="cs-CZ"/>
        </w:rPr>
        <w:t xml:space="preserve">  </w:t>
      </w:r>
      <w:r w:rsidR="00851DD7">
        <w:rPr>
          <w:rFonts w:ascii="Times New Roman" w:eastAsia="Times New Roman" w:hAnsi="Times New Roman" w:cs="Times New Roman"/>
          <w:lang w:eastAsia="cs-CZ"/>
        </w:rPr>
        <w:t xml:space="preserve">    </w:t>
      </w:r>
      <w:r w:rsidR="00AC7EF7">
        <w:rPr>
          <w:rFonts w:ascii="Times New Roman" w:eastAsia="Times New Roman" w:hAnsi="Times New Roman" w:cs="Times New Roman"/>
          <w:lang w:eastAsia="cs-CZ"/>
        </w:rPr>
        <w:t>termín dokončení díla:</w:t>
      </w:r>
      <w:proofErr w:type="gramStart"/>
      <w:r w:rsidR="00AC7EF7">
        <w:rPr>
          <w:rFonts w:ascii="Times New Roman" w:eastAsia="Times New Roman" w:hAnsi="Times New Roman" w:cs="Times New Roman"/>
          <w:lang w:eastAsia="cs-CZ"/>
        </w:rPr>
        <w:tab/>
        <w:t xml:space="preserve">  </w:t>
      </w:r>
      <w:r w:rsidR="004E76AB" w:rsidRPr="004E76AB">
        <w:rPr>
          <w:rFonts w:ascii="Times New Roman" w:eastAsia="Times New Roman" w:hAnsi="Times New Roman" w:cs="Times New Roman"/>
          <w:b/>
          <w:lang w:eastAsia="cs-CZ"/>
        </w:rPr>
        <w:t>do</w:t>
      </w:r>
      <w:proofErr w:type="gramEnd"/>
      <w:r w:rsidR="004E76AB" w:rsidRPr="004E76AB">
        <w:rPr>
          <w:rFonts w:ascii="Times New Roman" w:eastAsia="Times New Roman" w:hAnsi="Times New Roman" w:cs="Times New Roman"/>
          <w:b/>
          <w:lang w:eastAsia="cs-CZ"/>
        </w:rPr>
        <w:t xml:space="preserve"> 60 kalendářních dnů od nabytí účinnosti smlouvy</w:t>
      </w:r>
    </w:p>
    <w:p w14:paraId="00544640" w14:textId="77777777" w:rsidR="00964357" w:rsidRPr="00964357" w:rsidRDefault="00964357" w:rsidP="00964357">
      <w:pPr>
        <w:numPr>
          <w:ilvl w:val="12"/>
          <w:numId w:val="0"/>
        </w:numPr>
        <w:overflowPunct w:val="0"/>
        <w:autoSpaceDE w:val="0"/>
        <w:autoSpaceDN w:val="0"/>
        <w:adjustRightInd w:val="0"/>
        <w:spacing w:after="0" w:line="240" w:lineRule="auto"/>
        <w:ind w:left="566" w:hanging="283"/>
        <w:jc w:val="both"/>
        <w:textAlignment w:val="baseline"/>
        <w:rPr>
          <w:rFonts w:ascii="Times New Roman" w:eastAsia="Times New Roman" w:hAnsi="Times New Roman" w:cs="Times New Roman"/>
          <w:b/>
          <w:lang w:eastAsia="cs-CZ"/>
        </w:rPr>
      </w:pPr>
    </w:p>
    <w:p w14:paraId="31DB1129" w14:textId="77777777" w:rsidR="00584ECD" w:rsidRDefault="00584ECD" w:rsidP="0096435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p>
    <w:p w14:paraId="36300AAA" w14:textId="77777777" w:rsidR="00851DD7" w:rsidRDefault="00851DD7" w:rsidP="0096435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p>
    <w:p w14:paraId="3C17A997" w14:textId="138B9585" w:rsidR="00964357" w:rsidRPr="00964357" w:rsidRDefault="00292DE8" w:rsidP="0096435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2.3</w:t>
      </w:r>
      <w:r w:rsidR="00964357" w:rsidRPr="00964357">
        <w:rPr>
          <w:rFonts w:ascii="Times New Roman" w:eastAsia="Times New Roman" w:hAnsi="Times New Roman" w:cs="Times New Roman"/>
          <w:lang w:eastAsia="cs-CZ"/>
        </w:rPr>
        <w:t>.</w:t>
      </w:r>
      <w:r w:rsidR="00964357" w:rsidRPr="00964357">
        <w:rPr>
          <w:rFonts w:ascii="Times New Roman" w:eastAsia="Times New Roman" w:hAnsi="Times New Roman" w:cs="Times New Roman"/>
          <w:lang w:eastAsia="cs-CZ"/>
        </w:rPr>
        <w:tab/>
        <w:t xml:space="preserve">Cena díla: </w:t>
      </w:r>
      <w:r w:rsidR="00964357" w:rsidRPr="00964357">
        <w:rPr>
          <w:rFonts w:ascii="Times New Roman" w:eastAsia="Times New Roman" w:hAnsi="Times New Roman" w:cs="Times New Roman"/>
          <w:lang w:eastAsia="cs-CZ"/>
        </w:rPr>
        <w:tab/>
        <w:t>Cena bez DPH</w:t>
      </w:r>
      <w:r w:rsidR="00964357" w:rsidRPr="00964357">
        <w:rPr>
          <w:rFonts w:ascii="Times New Roman" w:eastAsia="Times New Roman" w:hAnsi="Times New Roman" w:cs="Times New Roman"/>
          <w:lang w:eastAsia="cs-CZ"/>
        </w:rPr>
        <w:tab/>
      </w:r>
      <w:r w:rsidR="00964357" w:rsidRPr="00964357">
        <w:rPr>
          <w:rFonts w:ascii="Times New Roman" w:eastAsia="Times New Roman" w:hAnsi="Times New Roman" w:cs="Times New Roman"/>
          <w:lang w:eastAsia="cs-CZ"/>
        </w:rPr>
        <w:tab/>
      </w:r>
      <w:r w:rsidR="00851DD7">
        <w:rPr>
          <w:rFonts w:ascii="Times New Roman" w:eastAsia="Times New Roman" w:hAnsi="Times New Roman" w:cs="Times New Roman"/>
          <w:lang w:eastAsia="cs-CZ"/>
        </w:rPr>
        <w:t>1 685 052,00</w:t>
      </w:r>
      <w:r w:rsidR="00964357" w:rsidRPr="00964357">
        <w:rPr>
          <w:rFonts w:ascii="Times New Roman" w:eastAsia="Times New Roman" w:hAnsi="Times New Roman" w:cs="Times New Roman"/>
          <w:lang w:eastAsia="cs-CZ"/>
        </w:rPr>
        <w:t xml:space="preserve"> Kč</w:t>
      </w:r>
    </w:p>
    <w:p w14:paraId="72D1E35D" w14:textId="31DA5B6B" w:rsidR="00964357" w:rsidRPr="00964357" w:rsidRDefault="001112CB" w:rsidP="00964357">
      <w:pPr>
        <w:overflowPunct w:val="0"/>
        <w:autoSpaceDE w:val="0"/>
        <w:autoSpaceDN w:val="0"/>
        <w:adjustRightInd w:val="0"/>
        <w:spacing w:after="0" w:line="240" w:lineRule="auto"/>
        <w:ind w:left="1983" w:firstLine="141"/>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DPH</w:t>
      </w:r>
      <w:r w:rsidR="00007849">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2442C6">
        <w:rPr>
          <w:rFonts w:ascii="Times New Roman" w:eastAsia="Times New Roman" w:hAnsi="Times New Roman" w:cs="Times New Roman"/>
          <w:lang w:eastAsia="cs-CZ"/>
        </w:rPr>
        <w:t xml:space="preserve">   </w:t>
      </w:r>
      <w:r w:rsidR="00851DD7">
        <w:rPr>
          <w:rFonts w:ascii="Times New Roman" w:eastAsia="Times New Roman" w:hAnsi="Times New Roman" w:cs="Times New Roman"/>
          <w:lang w:eastAsia="cs-CZ"/>
        </w:rPr>
        <w:t>353 860,92</w:t>
      </w:r>
      <w:r w:rsidR="00964357" w:rsidRPr="00964357">
        <w:rPr>
          <w:rFonts w:ascii="Times New Roman" w:eastAsia="Times New Roman" w:hAnsi="Times New Roman" w:cs="Times New Roman"/>
          <w:lang w:eastAsia="cs-CZ"/>
        </w:rPr>
        <w:t xml:space="preserve"> Kč</w:t>
      </w:r>
    </w:p>
    <w:p w14:paraId="790C6962" w14:textId="28743AF1" w:rsidR="00964357" w:rsidRPr="00964357" w:rsidRDefault="00964357" w:rsidP="008E35AA">
      <w:pPr>
        <w:overflowPunct w:val="0"/>
        <w:autoSpaceDE w:val="0"/>
        <w:autoSpaceDN w:val="0"/>
        <w:adjustRightInd w:val="0"/>
        <w:spacing w:after="120" w:line="240" w:lineRule="auto"/>
        <w:ind w:left="1985" w:firstLine="142"/>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Cena vč. DPH</w:t>
      </w:r>
      <w:r w:rsidRPr="00964357">
        <w:rPr>
          <w:rFonts w:ascii="Times New Roman" w:eastAsia="Times New Roman" w:hAnsi="Times New Roman" w:cs="Times New Roman"/>
          <w:lang w:eastAsia="cs-CZ"/>
        </w:rPr>
        <w:tab/>
      </w:r>
      <w:r w:rsidR="00851DD7">
        <w:rPr>
          <w:rFonts w:ascii="Times New Roman" w:eastAsia="Times New Roman" w:hAnsi="Times New Roman" w:cs="Times New Roman"/>
          <w:lang w:eastAsia="cs-CZ"/>
        </w:rPr>
        <w:t xml:space="preserve">       </w:t>
      </w:r>
      <w:r w:rsidR="002442C6">
        <w:rPr>
          <w:rFonts w:ascii="Times New Roman" w:eastAsia="Times New Roman" w:hAnsi="Times New Roman" w:cs="Times New Roman"/>
          <w:lang w:eastAsia="cs-CZ"/>
        </w:rPr>
        <w:t xml:space="preserve">   </w:t>
      </w:r>
      <w:r w:rsidR="00851DD7">
        <w:rPr>
          <w:rFonts w:ascii="Times New Roman" w:eastAsia="Times New Roman" w:hAnsi="Times New Roman" w:cs="Times New Roman"/>
          <w:lang w:eastAsia="cs-CZ"/>
        </w:rPr>
        <w:t xml:space="preserve">   2 038 912,92</w:t>
      </w:r>
      <w:r w:rsidRPr="00964357">
        <w:rPr>
          <w:rFonts w:ascii="Times New Roman" w:eastAsia="Times New Roman" w:hAnsi="Times New Roman" w:cs="Times New Roman"/>
          <w:lang w:eastAsia="cs-CZ"/>
        </w:rPr>
        <w:t xml:space="preserve"> Kč</w:t>
      </w:r>
    </w:p>
    <w:p w14:paraId="6C33C584" w14:textId="77777777" w:rsidR="00964357" w:rsidRDefault="00292DE8" w:rsidP="00964357">
      <w:pPr>
        <w:numPr>
          <w:ilvl w:val="12"/>
          <w:numId w:val="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2.4</w:t>
      </w:r>
      <w:r w:rsidR="00964357" w:rsidRPr="00964357">
        <w:rPr>
          <w:rFonts w:ascii="Times New Roman" w:eastAsia="Times New Roman" w:hAnsi="Times New Roman" w:cs="Times New Roman"/>
          <w:lang w:eastAsia="cs-CZ"/>
        </w:rPr>
        <w:t xml:space="preserve">.   </w:t>
      </w:r>
      <w:r w:rsidR="00964357" w:rsidRPr="008E35AA">
        <w:rPr>
          <w:rFonts w:ascii="Times New Roman" w:eastAsia="Times New Roman" w:hAnsi="Times New Roman" w:cs="Times New Roman"/>
          <w:lang w:eastAsia="cs-CZ"/>
        </w:rPr>
        <w:t>Výše uvedená cena se může měnit pouze v případě, dojde-li ke změně rozsahu díla vymezeného nabídkou v rámci zadávacího řízení ze strany objednatele, na což si objednatel vyhrazuje právo. V případě, že bude objednatel dodatečně požadovat větší rozsah díla, bude toto řešeno uzavřením písemného dodatku k této smlouvě odsouhlaseného oběma smluvními stranami.</w:t>
      </w:r>
    </w:p>
    <w:p w14:paraId="192D4EF8" w14:textId="77777777" w:rsidR="00AC7EF7" w:rsidRPr="00AC7EF7" w:rsidRDefault="00AC7EF7" w:rsidP="00AC7EF7">
      <w:pPr>
        <w:numPr>
          <w:ilvl w:val="12"/>
          <w:numId w:val="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2.5.</w:t>
      </w:r>
      <w:r>
        <w:rPr>
          <w:rFonts w:ascii="Times New Roman" w:eastAsia="Times New Roman" w:hAnsi="Times New Roman" w:cs="Times New Roman"/>
          <w:lang w:eastAsia="cs-CZ"/>
        </w:rPr>
        <w:tab/>
      </w:r>
      <w:r w:rsidRPr="00AC7EF7">
        <w:rPr>
          <w:rFonts w:ascii="Times New Roman" w:eastAsia="Times New Roman" w:hAnsi="Times New Roman" w:cs="Times New Roman"/>
          <w:lang w:eastAsia="cs-CZ"/>
        </w:rPr>
        <w:t xml:space="preserve">Dohodnutá cena zahrnuje veškeré přímé i nepřímé náklady </w:t>
      </w:r>
      <w:r w:rsidR="0059685A">
        <w:rPr>
          <w:rFonts w:ascii="Times New Roman" w:eastAsia="Times New Roman" w:hAnsi="Times New Roman" w:cs="Times New Roman"/>
          <w:lang w:eastAsia="cs-CZ"/>
        </w:rPr>
        <w:t>dodava</w:t>
      </w:r>
      <w:r w:rsidRPr="00AC7EF7">
        <w:rPr>
          <w:rFonts w:ascii="Times New Roman" w:eastAsia="Times New Roman" w:hAnsi="Times New Roman" w:cs="Times New Roman"/>
          <w:lang w:eastAsia="cs-CZ"/>
        </w:rPr>
        <w:t>tele nezbytné k řádnému poskytnutí plnění, zejména:</w:t>
      </w:r>
    </w:p>
    <w:p w14:paraId="7A3B36DD" w14:textId="77777777" w:rsidR="00AC7EF7" w:rsidRPr="00AC7EF7" w:rsidRDefault="00AC7EF7" w:rsidP="00AC7EF7">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AC7EF7">
        <w:rPr>
          <w:rFonts w:ascii="Times New Roman" w:eastAsia="Times New Roman" w:hAnsi="Times New Roman" w:cs="Times New Roman"/>
          <w:lang w:eastAsia="cs-CZ"/>
        </w:rPr>
        <w:t>veškeré náklady na úplné a kvalitní poskytnutí plnění,</w:t>
      </w:r>
    </w:p>
    <w:p w14:paraId="4CB4B405" w14:textId="77777777" w:rsidR="00AC7EF7" w:rsidRPr="00AC7EF7" w:rsidRDefault="00AC7EF7" w:rsidP="00AC7EF7">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AC7EF7">
        <w:rPr>
          <w:rFonts w:ascii="Times New Roman" w:eastAsia="Times New Roman" w:hAnsi="Times New Roman" w:cs="Times New Roman"/>
          <w:lang w:eastAsia="cs-CZ"/>
        </w:rPr>
        <w:t>veškeré náklady na zhotovení, dodávku, uskladnění, správu, zabudování, montáž a zprovoznění veškerých dílů, součástí, celků a materiálů nezbytných k poskytnutí plnění,</w:t>
      </w:r>
    </w:p>
    <w:p w14:paraId="4B6B07D8" w14:textId="77777777" w:rsidR="00AC7EF7" w:rsidRPr="00AC7EF7" w:rsidRDefault="00AC7EF7" w:rsidP="00AC7EF7">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AC7EF7">
        <w:rPr>
          <w:rFonts w:ascii="Times New Roman" w:eastAsia="Times New Roman" w:hAnsi="Times New Roman" w:cs="Times New Roman"/>
          <w:lang w:eastAsia="cs-CZ"/>
        </w:rPr>
        <w:t>veškeré náklady na dopravu, skladování, montáž a správu veškerých technických zařízení a mechanismů nezbytných k poskytnutí plnění,</w:t>
      </w:r>
    </w:p>
    <w:p w14:paraId="6418D61D" w14:textId="77777777" w:rsidR="00AC7EF7" w:rsidRPr="00AC7EF7" w:rsidRDefault="00AC7EF7" w:rsidP="00AC7EF7">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AC7EF7">
        <w:rPr>
          <w:rFonts w:ascii="Times New Roman" w:eastAsia="Times New Roman" w:hAnsi="Times New Roman" w:cs="Times New Roman"/>
          <w:lang w:eastAsia="cs-CZ"/>
        </w:rPr>
        <w:t xml:space="preserve">veškeré běžné i mimořádné provozní náklady </w:t>
      </w:r>
      <w:r>
        <w:rPr>
          <w:rFonts w:ascii="Times New Roman" w:eastAsia="Times New Roman" w:hAnsi="Times New Roman" w:cs="Times New Roman"/>
          <w:lang w:eastAsia="cs-CZ"/>
        </w:rPr>
        <w:t>dodavat</w:t>
      </w:r>
      <w:r w:rsidRPr="00AC7EF7">
        <w:rPr>
          <w:rFonts w:ascii="Times New Roman" w:eastAsia="Times New Roman" w:hAnsi="Times New Roman" w:cs="Times New Roman"/>
          <w:lang w:eastAsia="cs-CZ"/>
        </w:rPr>
        <w:t>ele nezbytné k poskytnutí plnění,</w:t>
      </w:r>
    </w:p>
    <w:p w14:paraId="27DAFEE9" w14:textId="77777777" w:rsidR="00AC7EF7" w:rsidRPr="00AC7EF7" w:rsidRDefault="00AC7EF7" w:rsidP="00AC7EF7">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AC7EF7">
        <w:rPr>
          <w:rFonts w:ascii="Times New Roman" w:eastAsia="Times New Roman" w:hAnsi="Times New Roman" w:cs="Times New Roman"/>
          <w:lang w:eastAsia="cs-CZ"/>
        </w:rPr>
        <w:t xml:space="preserve">veškeré náklady na dopravu a ubytování pracovníků </w:t>
      </w:r>
      <w:r w:rsidR="0059685A">
        <w:rPr>
          <w:rFonts w:ascii="Times New Roman" w:eastAsia="Times New Roman" w:hAnsi="Times New Roman" w:cs="Times New Roman"/>
          <w:lang w:eastAsia="cs-CZ"/>
        </w:rPr>
        <w:t>dodava</w:t>
      </w:r>
      <w:r w:rsidRPr="00AC7EF7">
        <w:rPr>
          <w:rFonts w:ascii="Times New Roman" w:eastAsia="Times New Roman" w:hAnsi="Times New Roman" w:cs="Times New Roman"/>
          <w:lang w:eastAsia="cs-CZ"/>
        </w:rPr>
        <w:t>tele,</w:t>
      </w:r>
    </w:p>
    <w:p w14:paraId="17720B76" w14:textId="77777777" w:rsidR="00AC7EF7" w:rsidRPr="00AC7EF7" w:rsidRDefault="00AC7EF7" w:rsidP="00AC7EF7">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AC7EF7">
        <w:rPr>
          <w:rFonts w:ascii="Times New Roman" w:eastAsia="Times New Roman" w:hAnsi="Times New Roman" w:cs="Times New Roman"/>
          <w:lang w:eastAsia="cs-CZ"/>
        </w:rPr>
        <w:t>veškeré náklady, které vyplynou ze zvláštností poskytovaného plnění,</w:t>
      </w:r>
    </w:p>
    <w:p w14:paraId="0D2E670A" w14:textId="77777777" w:rsidR="00AC7EF7" w:rsidRPr="00AC7EF7" w:rsidRDefault="00AC7EF7" w:rsidP="00AC7EF7">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AC7EF7">
        <w:rPr>
          <w:rFonts w:ascii="Times New Roman" w:eastAsia="Times New Roman" w:hAnsi="Times New Roman" w:cs="Times New Roman"/>
          <w:lang w:eastAsia="cs-CZ"/>
        </w:rPr>
        <w:t>veškeré náklady na zřízení, rozvody, spotřebu, správu a provoz přípojek vody, energií a telekomunikací nezbytných k poskytnutí plnění,</w:t>
      </w:r>
    </w:p>
    <w:p w14:paraId="4833B4D0" w14:textId="77777777" w:rsidR="00AC7EF7" w:rsidRPr="00AC7EF7" w:rsidRDefault="00AC7EF7" w:rsidP="00AC7EF7">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AC7EF7">
        <w:rPr>
          <w:rFonts w:ascii="Times New Roman" w:eastAsia="Times New Roman" w:hAnsi="Times New Roman" w:cs="Times New Roman"/>
          <w:lang w:eastAsia="cs-CZ"/>
        </w:rPr>
        <w:t>veškeré náklady spojené s celní manipulací a náklady na proclení,</w:t>
      </w:r>
    </w:p>
    <w:p w14:paraId="02AC62A9" w14:textId="77777777" w:rsidR="00AC7EF7" w:rsidRPr="00AC7EF7" w:rsidRDefault="00AC7EF7" w:rsidP="00AC7EF7">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AC7EF7">
        <w:rPr>
          <w:rFonts w:ascii="Times New Roman" w:eastAsia="Times New Roman" w:hAnsi="Times New Roman" w:cs="Times New Roman"/>
          <w:lang w:eastAsia="cs-CZ"/>
        </w:rPr>
        <w:t>veškeré náklady na udržování smluvně sjednaných bankovních záruk,</w:t>
      </w:r>
    </w:p>
    <w:p w14:paraId="2A51B1BB" w14:textId="77777777" w:rsidR="00AC7EF7" w:rsidRPr="00AC7EF7" w:rsidRDefault="00AC7EF7" w:rsidP="00AC7EF7">
      <w:pPr>
        <w:pStyle w:val="Odstavecseseznamem"/>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AC7EF7">
        <w:rPr>
          <w:rFonts w:ascii="Times New Roman" w:eastAsia="Times New Roman" w:hAnsi="Times New Roman" w:cs="Times New Roman"/>
          <w:lang w:eastAsia="cs-CZ"/>
        </w:rPr>
        <w:t xml:space="preserve">veškeré náklady na běžné i mimořádné pojištění odpovědnosti </w:t>
      </w:r>
      <w:r>
        <w:rPr>
          <w:rFonts w:ascii="Times New Roman" w:eastAsia="Times New Roman" w:hAnsi="Times New Roman" w:cs="Times New Roman"/>
          <w:lang w:eastAsia="cs-CZ"/>
        </w:rPr>
        <w:t>dodava</w:t>
      </w:r>
      <w:r w:rsidRPr="00AC7EF7">
        <w:rPr>
          <w:rFonts w:ascii="Times New Roman" w:eastAsia="Times New Roman" w:hAnsi="Times New Roman" w:cs="Times New Roman"/>
          <w:lang w:eastAsia="cs-CZ"/>
        </w:rPr>
        <w:t>tele a pojištění poskytovaného plnění.</w:t>
      </w:r>
    </w:p>
    <w:p w14:paraId="1B1C1F97" w14:textId="77777777" w:rsidR="00964357" w:rsidRDefault="00964357" w:rsidP="00234C76">
      <w:pPr>
        <w:numPr>
          <w:ilvl w:val="12"/>
          <w:numId w:val="0"/>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lang w:eastAsia="cs-CZ"/>
        </w:rPr>
      </w:pPr>
    </w:p>
    <w:p w14:paraId="20F4A75E" w14:textId="77777777" w:rsidR="00234C76" w:rsidRDefault="00234C76" w:rsidP="00964357">
      <w:pPr>
        <w:numPr>
          <w:ilvl w:val="12"/>
          <w:numId w:val="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p>
    <w:p w14:paraId="64C58DE0" w14:textId="77777777" w:rsidR="00234C76" w:rsidRPr="00964357" w:rsidRDefault="00234C76" w:rsidP="00964357">
      <w:pPr>
        <w:numPr>
          <w:ilvl w:val="12"/>
          <w:numId w:val="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u w:val="single"/>
          <w:lang w:eastAsia="cs-CZ"/>
        </w:rPr>
      </w:pPr>
    </w:p>
    <w:p w14:paraId="09E0A438" w14:textId="77777777" w:rsidR="009F49DB" w:rsidRDefault="009F49DB" w:rsidP="00964357">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8"/>
          <w:u w:val="single"/>
          <w:lang w:eastAsia="cs-CZ"/>
        </w:rPr>
      </w:pPr>
    </w:p>
    <w:p w14:paraId="0A08A3A8" w14:textId="77777777" w:rsidR="00964357" w:rsidRPr="00964357" w:rsidRDefault="00964357" w:rsidP="00964357">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8"/>
          <w:u w:val="single"/>
          <w:lang w:eastAsia="cs-CZ"/>
        </w:rPr>
      </w:pPr>
      <w:r w:rsidRPr="00964357">
        <w:rPr>
          <w:rFonts w:ascii="Times New Roman" w:eastAsia="Times New Roman" w:hAnsi="Times New Roman" w:cs="Times New Roman"/>
          <w:b/>
          <w:kern w:val="28"/>
          <w:u w:val="single"/>
          <w:lang w:eastAsia="cs-CZ"/>
        </w:rPr>
        <w:t>III.    Fakturace a platební podmínky</w:t>
      </w:r>
    </w:p>
    <w:p w14:paraId="087B1710" w14:textId="77777777" w:rsidR="00964357" w:rsidRPr="00964357" w:rsidRDefault="00964357" w:rsidP="00964357">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8"/>
          <w:u w:val="single"/>
          <w:lang w:eastAsia="cs-CZ"/>
        </w:rPr>
      </w:pPr>
    </w:p>
    <w:p w14:paraId="753068AC" w14:textId="77777777" w:rsidR="00964357" w:rsidRPr="00964357" w:rsidRDefault="00964357" w:rsidP="009F49DB">
      <w:pPr>
        <w:numPr>
          <w:ilvl w:val="1"/>
          <w:numId w:val="3"/>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Objednatel prohlašuje, že na úhradu výše uvedené ceny díla má v době podpisu této smlouvy zajištěno finanční krytí.</w:t>
      </w:r>
    </w:p>
    <w:p w14:paraId="5D2C8099" w14:textId="3C5E443C" w:rsidR="00964357" w:rsidRDefault="004E76AB" w:rsidP="009F49DB">
      <w:pPr>
        <w:numPr>
          <w:ilvl w:val="1"/>
          <w:numId w:val="3"/>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sidRPr="004E76AB">
        <w:rPr>
          <w:rFonts w:ascii="Times New Roman" w:eastAsia="Times New Roman" w:hAnsi="Times New Roman" w:cs="Times New Roman"/>
          <w:lang w:eastAsia="cs-CZ"/>
        </w:rPr>
        <w:t>Dodavatel je oprávněn vystavit fakturu za poskytnuté plnění po protokolárním předání díla bez vad a nedodělků.  Splatnost faktury se stanovuje na 30 dnů od data doručení faktury se všemi zákonnými náležitostmi na adresu sídla objednatele</w:t>
      </w:r>
    </w:p>
    <w:p w14:paraId="724BC337" w14:textId="33B367A2" w:rsidR="00A86E08" w:rsidRPr="004E76AB" w:rsidRDefault="00964357" w:rsidP="004E76AB">
      <w:pPr>
        <w:numPr>
          <w:ilvl w:val="1"/>
          <w:numId w:val="3"/>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Objednatel je oprávněn vrátit zpět fakturu vystavenou </w:t>
      </w:r>
      <w:r w:rsidR="00DC29AC">
        <w:rPr>
          <w:rFonts w:ascii="Times New Roman" w:eastAsia="Times New Roman" w:hAnsi="Times New Roman" w:cs="Times New Roman"/>
          <w:lang w:eastAsia="cs-CZ"/>
        </w:rPr>
        <w:t>dodavat</w:t>
      </w:r>
      <w:r w:rsidRPr="00964357">
        <w:rPr>
          <w:rFonts w:ascii="Times New Roman" w:eastAsia="Times New Roman" w:hAnsi="Times New Roman" w:cs="Times New Roman"/>
          <w:lang w:eastAsia="cs-CZ"/>
        </w:rPr>
        <w:t xml:space="preserve">elem, která nemá zákonné náležitosti. V případě vrácení faktury ze shora uvedených důvodů není objednatel v prodlení s úhradou ceny díla.  </w:t>
      </w:r>
    </w:p>
    <w:p w14:paraId="5F8D02E6" w14:textId="77777777" w:rsidR="00964357" w:rsidRPr="00964357" w:rsidRDefault="00964357" w:rsidP="00964357">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p>
    <w:p w14:paraId="3FB51D60" w14:textId="77777777" w:rsidR="00964357" w:rsidRPr="00964357" w:rsidRDefault="00964357" w:rsidP="00964357">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r w:rsidRPr="00964357">
        <w:rPr>
          <w:rFonts w:ascii="Times New Roman" w:eastAsia="Times New Roman" w:hAnsi="Times New Roman" w:cs="Times New Roman"/>
          <w:b/>
          <w:u w:val="single"/>
          <w:lang w:eastAsia="cs-CZ"/>
        </w:rPr>
        <w:t>IV.     Smluvní sankce</w:t>
      </w:r>
    </w:p>
    <w:p w14:paraId="2234D454" w14:textId="77777777" w:rsidR="00964357" w:rsidRPr="00964357" w:rsidRDefault="00964357" w:rsidP="00964357">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p>
    <w:p w14:paraId="5FC255EF" w14:textId="77777777" w:rsidR="00964357" w:rsidRPr="00964357" w:rsidRDefault="00964357" w:rsidP="009F49DB">
      <w:pPr>
        <w:numPr>
          <w:ilvl w:val="12"/>
          <w:numId w:val="0"/>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4.1.    V případě, že bude </w:t>
      </w:r>
      <w:r w:rsidR="001E5A0C">
        <w:rPr>
          <w:rFonts w:ascii="Times New Roman" w:eastAsia="Times New Roman" w:hAnsi="Times New Roman" w:cs="Times New Roman"/>
          <w:lang w:eastAsia="cs-CZ"/>
        </w:rPr>
        <w:t>dodavat</w:t>
      </w:r>
      <w:r w:rsidRPr="00964357">
        <w:rPr>
          <w:rFonts w:ascii="Times New Roman" w:eastAsia="Times New Roman" w:hAnsi="Times New Roman" w:cs="Times New Roman"/>
          <w:lang w:eastAsia="cs-CZ"/>
        </w:rPr>
        <w:t xml:space="preserve">el v prodlení s předáním řádně dokončeného díla, sjednávají si smluvní strany smluvní pokutu ve výši </w:t>
      </w:r>
      <w:proofErr w:type="gramStart"/>
      <w:r w:rsidRPr="00964357">
        <w:rPr>
          <w:rFonts w:ascii="Times New Roman" w:eastAsia="Times New Roman" w:hAnsi="Times New Roman" w:cs="Times New Roman"/>
          <w:lang w:eastAsia="cs-CZ"/>
        </w:rPr>
        <w:t>0,2%</w:t>
      </w:r>
      <w:proofErr w:type="gramEnd"/>
      <w:r w:rsidRPr="00964357">
        <w:rPr>
          <w:rFonts w:ascii="Times New Roman" w:eastAsia="Times New Roman" w:hAnsi="Times New Roman" w:cs="Times New Roman"/>
          <w:lang w:eastAsia="cs-CZ"/>
        </w:rPr>
        <w:t xml:space="preserve"> z celkové ceny díla včetně DPH za každý den prodlení, kterou je </w:t>
      </w:r>
      <w:r w:rsidR="001E5A0C">
        <w:rPr>
          <w:rFonts w:ascii="Times New Roman" w:eastAsia="Times New Roman" w:hAnsi="Times New Roman" w:cs="Times New Roman"/>
          <w:lang w:eastAsia="cs-CZ"/>
        </w:rPr>
        <w:t>dodavatel</w:t>
      </w:r>
      <w:r w:rsidRPr="00964357">
        <w:rPr>
          <w:rFonts w:ascii="Times New Roman" w:eastAsia="Times New Roman" w:hAnsi="Times New Roman" w:cs="Times New Roman"/>
          <w:lang w:eastAsia="cs-CZ"/>
        </w:rPr>
        <w:t xml:space="preserve"> povinen uhradit objednateli. </w:t>
      </w:r>
    </w:p>
    <w:p w14:paraId="3D678D3D" w14:textId="77777777" w:rsidR="00964357" w:rsidRPr="00964357" w:rsidRDefault="00964357" w:rsidP="009F49DB">
      <w:pPr>
        <w:numPr>
          <w:ilvl w:val="12"/>
          <w:numId w:val="0"/>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4.2.   V případě prodlení objednatele s úhradou oprávněně vystavených faktur sjednávají si smluvní strany smluvní pokutu ve výši </w:t>
      </w:r>
      <w:proofErr w:type="gramStart"/>
      <w:r w:rsidRPr="00964357">
        <w:rPr>
          <w:rFonts w:ascii="Times New Roman" w:eastAsia="Times New Roman" w:hAnsi="Times New Roman" w:cs="Times New Roman"/>
          <w:lang w:eastAsia="cs-CZ"/>
        </w:rPr>
        <w:t>0,2%</w:t>
      </w:r>
      <w:proofErr w:type="gramEnd"/>
      <w:r w:rsidRPr="00964357">
        <w:rPr>
          <w:rFonts w:ascii="Times New Roman" w:eastAsia="Times New Roman" w:hAnsi="Times New Roman" w:cs="Times New Roman"/>
          <w:lang w:eastAsia="cs-CZ"/>
        </w:rPr>
        <w:t xml:space="preserve"> z fakturované ceny díla včetně DPH za každý den prodlení, kterou je objednatel povinen uhradit </w:t>
      </w:r>
      <w:r w:rsidR="001E5A0C">
        <w:rPr>
          <w:rFonts w:ascii="Times New Roman" w:eastAsia="Times New Roman" w:hAnsi="Times New Roman" w:cs="Times New Roman"/>
          <w:lang w:eastAsia="cs-CZ"/>
        </w:rPr>
        <w:t>dodava</w:t>
      </w:r>
      <w:r w:rsidRPr="00964357">
        <w:rPr>
          <w:rFonts w:ascii="Times New Roman" w:eastAsia="Times New Roman" w:hAnsi="Times New Roman" w:cs="Times New Roman"/>
          <w:lang w:eastAsia="cs-CZ"/>
        </w:rPr>
        <w:t xml:space="preserve">teli. </w:t>
      </w:r>
    </w:p>
    <w:p w14:paraId="48A227B7" w14:textId="77777777" w:rsidR="00964357" w:rsidRPr="00964357" w:rsidRDefault="00964357" w:rsidP="009F49DB">
      <w:pPr>
        <w:numPr>
          <w:ilvl w:val="12"/>
          <w:numId w:val="0"/>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4.3.    Objednatel je oprávněn započíst nárok na zaplacení smluvní pokuty oproti nároku </w:t>
      </w:r>
      <w:r w:rsidR="001E5A0C">
        <w:rPr>
          <w:rFonts w:ascii="Times New Roman" w:eastAsia="Times New Roman" w:hAnsi="Times New Roman" w:cs="Times New Roman"/>
          <w:lang w:eastAsia="cs-CZ"/>
        </w:rPr>
        <w:t>dodava</w:t>
      </w:r>
      <w:r w:rsidRPr="00964357">
        <w:rPr>
          <w:rFonts w:ascii="Times New Roman" w:eastAsia="Times New Roman" w:hAnsi="Times New Roman" w:cs="Times New Roman"/>
          <w:lang w:eastAsia="cs-CZ"/>
        </w:rPr>
        <w:t xml:space="preserve">tele na zaplacení sjednané ceny za dílo. </w:t>
      </w:r>
    </w:p>
    <w:p w14:paraId="0FDA670F" w14:textId="77777777" w:rsidR="00964357" w:rsidRPr="00964357" w:rsidRDefault="00964357" w:rsidP="009F49DB">
      <w:pPr>
        <w:numPr>
          <w:ilvl w:val="12"/>
          <w:numId w:val="0"/>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4.4.   Splatnost vyúčtovaných smluvních pokut se sjednává na 30 dnů ode dne doručení vyúčtování smluvních pokut.</w:t>
      </w:r>
    </w:p>
    <w:p w14:paraId="48B05A2E" w14:textId="77777777" w:rsidR="00964357" w:rsidRPr="00964357" w:rsidRDefault="00964357" w:rsidP="009F49DB">
      <w:pPr>
        <w:numPr>
          <w:ilvl w:val="12"/>
          <w:numId w:val="0"/>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4.5.    Zaplacením smluvní pokuty nezaniká povinnost smluvní strany závazek splnit a právo oprávněné smluvní strany požadovat i náhradu vzniklých škod v plné výši.</w:t>
      </w:r>
    </w:p>
    <w:p w14:paraId="3080653D" w14:textId="77777777" w:rsidR="009F49DB" w:rsidRDefault="009F49DB" w:rsidP="00DC29AC">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u w:val="single"/>
          <w:lang w:eastAsia="cs-CZ"/>
        </w:rPr>
      </w:pPr>
    </w:p>
    <w:p w14:paraId="48B8966C" w14:textId="77777777" w:rsidR="00964357" w:rsidRPr="00964357" w:rsidRDefault="00964357" w:rsidP="00964357">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r w:rsidRPr="00964357">
        <w:rPr>
          <w:rFonts w:ascii="Times New Roman" w:eastAsia="Times New Roman" w:hAnsi="Times New Roman" w:cs="Times New Roman"/>
          <w:b/>
          <w:u w:val="single"/>
          <w:lang w:eastAsia="cs-CZ"/>
        </w:rPr>
        <w:lastRenderedPageBreak/>
        <w:t>V. Odpovědnost za vady, záruka a odpovědnost za škodu</w:t>
      </w:r>
    </w:p>
    <w:p w14:paraId="6C6F8F17" w14:textId="77777777" w:rsidR="00964357" w:rsidRPr="00964357" w:rsidRDefault="00964357" w:rsidP="00964357">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p>
    <w:p w14:paraId="0ED147BD" w14:textId="049B8B05" w:rsidR="00964357" w:rsidRPr="00964357" w:rsidRDefault="00964357" w:rsidP="009F49DB">
      <w:pPr>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5.1. </w:t>
      </w:r>
      <w:r w:rsidRPr="00964357">
        <w:rPr>
          <w:rFonts w:ascii="Times New Roman" w:eastAsia="Times New Roman" w:hAnsi="Times New Roman" w:cs="Times New Roman"/>
          <w:lang w:eastAsia="cs-CZ"/>
        </w:rPr>
        <w:tab/>
      </w:r>
      <w:r w:rsidR="001E5A0C">
        <w:rPr>
          <w:rFonts w:ascii="Times New Roman" w:eastAsia="Times New Roman" w:hAnsi="Times New Roman" w:cs="Times New Roman"/>
          <w:lang w:eastAsia="cs-CZ"/>
        </w:rPr>
        <w:t>Dodavat</w:t>
      </w:r>
      <w:r w:rsidR="001E5A0C" w:rsidRPr="00964357">
        <w:rPr>
          <w:rFonts w:ascii="Times New Roman" w:eastAsia="Times New Roman" w:hAnsi="Times New Roman" w:cs="Times New Roman"/>
          <w:lang w:eastAsia="cs-CZ"/>
        </w:rPr>
        <w:t xml:space="preserve">el poskytuje objednateli za provedené dílo záruku v délce </w:t>
      </w:r>
      <w:r w:rsidR="001E5A0C" w:rsidRPr="00A16B01">
        <w:rPr>
          <w:rFonts w:ascii="Times New Roman" w:eastAsia="Times New Roman" w:hAnsi="Times New Roman" w:cs="Times New Roman"/>
          <w:lang w:eastAsia="cs-CZ"/>
        </w:rPr>
        <w:t>24</w:t>
      </w:r>
      <w:r w:rsidR="001E5A0C" w:rsidRPr="00964357">
        <w:rPr>
          <w:rFonts w:ascii="Times New Roman" w:eastAsia="Times New Roman" w:hAnsi="Times New Roman" w:cs="Times New Roman"/>
          <w:lang w:eastAsia="cs-CZ"/>
        </w:rPr>
        <w:t xml:space="preserve"> měsíců, která počíná běžet dnem podpisu předávacího protokolu objednatelem i </w:t>
      </w:r>
      <w:r w:rsidR="001E5A0C">
        <w:rPr>
          <w:rFonts w:ascii="Times New Roman" w:eastAsia="Times New Roman" w:hAnsi="Times New Roman" w:cs="Times New Roman"/>
          <w:lang w:eastAsia="cs-CZ"/>
        </w:rPr>
        <w:t>dodava</w:t>
      </w:r>
      <w:r w:rsidR="001E5A0C" w:rsidRPr="00964357">
        <w:rPr>
          <w:rFonts w:ascii="Times New Roman" w:eastAsia="Times New Roman" w:hAnsi="Times New Roman" w:cs="Times New Roman"/>
          <w:lang w:eastAsia="cs-CZ"/>
        </w:rPr>
        <w:t xml:space="preserve">telem. Záruka se nevztahuje na vady, </w:t>
      </w:r>
      <w:r w:rsidR="004E76AB">
        <w:rPr>
          <w:rFonts w:ascii="Times New Roman" w:eastAsia="Times New Roman" w:hAnsi="Times New Roman" w:cs="Times New Roman"/>
          <w:lang w:eastAsia="cs-CZ"/>
        </w:rPr>
        <w:br/>
      </w:r>
      <w:r w:rsidR="001E5A0C" w:rsidRPr="00964357">
        <w:rPr>
          <w:rFonts w:ascii="Times New Roman" w:eastAsia="Times New Roman" w:hAnsi="Times New Roman" w:cs="Times New Roman"/>
          <w:lang w:eastAsia="cs-CZ"/>
        </w:rPr>
        <w:t xml:space="preserve">u nichž </w:t>
      </w:r>
      <w:r w:rsidR="001E5A0C">
        <w:rPr>
          <w:rFonts w:ascii="Times New Roman" w:eastAsia="Times New Roman" w:hAnsi="Times New Roman" w:cs="Times New Roman"/>
          <w:lang w:eastAsia="cs-CZ"/>
        </w:rPr>
        <w:t>dodava</w:t>
      </w:r>
      <w:r w:rsidR="001E5A0C" w:rsidRPr="00964357">
        <w:rPr>
          <w:rFonts w:ascii="Times New Roman" w:eastAsia="Times New Roman" w:hAnsi="Times New Roman" w:cs="Times New Roman"/>
          <w:lang w:eastAsia="cs-CZ"/>
        </w:rPr>
        <w:t xml:space="preserve">tel prokáže, že byly způsobeny objednatelem, třetí osobou nebo nepředvídatelnou událostí. V záruční době vyplývají nároky objednatele z obecných ustanovení občanského zákoníku. Případná reklamace musí být podána písemně do konce záruční doby. Objednatel je povinen reklamovanou vadu řádným způsobem označit, uvést, jak se projevuje. Na základě požadavku </w:t>
      </w:r>
      <w:r w:rsidR="001E5A0C">
        <w:rPr>
          <w:rFonts w:ascii="Times New Roman" w:eastAsia="Times New Roman" w:hAnsi="Times New Roman" w:cs="Times New Roman"/>
          <w:lang w:eastAsia="cs-CZ"/>
        </w:rPr>
        <w:t>dodava</w:t>
      </w:r>
      <w:r w:rsidR="001E5A0C" w:rsidRPr="00964357">
        <w:rPr>
          <w:rFonts w:ascii="Times New Roman" w:eastAsia="Times New Roman" w:hAnsi="Times New Roman" w:cs="Times New Roman"/>
          <w:lang w:eastAsia="cs-CZ"/>
        </w:rPr>
        <w:t xml:space="preserve">tele je objednatel povinen umožnit mu v dohodnutém termínu prohlídku reklamované vady.  </w:t>
      </w:r>
      <w:r w:rsidR="001E5A0C">
        <w:rPr>
          <w:rFonts w:ascii="Times New Roman" w:eastAsia="Times New Roman" w:hAnsi="Times New Roman" w:cs="Times New Roman"/>
          <w:lang w:eastAsia="cs-CZ"/>
        </w:rPr>
        <w:t>Dodava</w:t>
      </w:r>
      <w:r w:rsidR="001E5A0C" w:rsidRPr="00964357">
        <w:rPr>
          <w:rFonts w:ascii="Times New Roman" w:eastAsia="Times New Roman" w:hAnsi="Times New Roman" w:cs="Times New Roman"/>
          <w:lang w:eastAsia="cs-CZ"/>
        </w:rPr>
        <w:t xml:space="preserve">tel provede odbornou prohlídku nejpozději do 2 kalendářních dnů po přijetí písemné reklamace objednatele. K podané reklamaci je </w:t>
      </w:r>
      <w:r w:rsidR="001E5A0C">
        <w:rPr>
          <w:rFonts w:ascii="Times New Roman" w:eastAsia="Times New Roman" w:hAnsi="Times New Roman" w:cs="Times New Roman"/>
          <w:lang w:eastAsia="cs-CZ"/>
        </w:rPr>
        <w:t>dodava</w:t>
      </w:r>
      <w:r w:rsidR="001E5A0C" w:rsidRPr="00964357">
        <w:rPr>
          <w:rFonts w:ascii="Times New Roman" w:eastAsia="Times New Roman" w:hAnsi="Times New Roman" w:cs="Times New Roman"/>
          <w:lang w:eastAsia="cs-CZ"/>
        </w:rPr>
        <w:t xml:space="preserve">tel povinen vyjádřit se písemně nejpozději do 2 kalendářních dnů ode dne přijetí reklamace. V případě oprávněné reklamace je povinen v téže době po doručení reklamace zahájit práce na odstranění vady. Vady zjištěné v záruční době se </w:t>
      </w:r>
      <w:r w:rsidR="001E5A0C">
        <w:rPr>
          <w:rFonts w:ascii="Times New Roman" w:eastAsia="Times New Roman" w:hAnsi="Times New Roman" w:cs="Times New Roman"/>
          <w:lang w:eastAsia="cs-CZ"/>
        </w:rPr>
        <w:t>dodava</w:t>
      </w:r>
      <w:r w:rsidR="001E5A0C" w:rsidRPr="00964357">
        <w:rPr>
          <w:rFonts w:ascii="Times New Roman" w:eastAsia="Times New Roman" w:hAnsi="Times New Roman" w:cs="Times New Roman"/>
          <w:lang w:eastAsia="cs-CZ"/>
        </w:rPr>
        <w:t xml:space="preserve">tel zavazuje odstranit nejpozději do </w:t>
      </w:r>
      <w:r w:rsidR="001E5A0C">
        <w:rPr>
          <w:rFonts w:ascii="Times New Roman" w:eastAsia="Times New Roman" w:hAnsi="Times New Roman" w:cs="Times New Roman"/>
          <w:lang w:eastAsia="cs-CZ"/>
        </w:rPr>
        <w:t>1</w:t>
      </w:r>
      <w:r w:rsidR="001E5A0C" w:rsidRPr="00964357">
        <w:rPr>
          <w:rFonts w:ascii="Times New Roman" w:eastAsia="Times New Roman" w:hAnsi="Times New Roman" w:cs="Times New Roman"/>
          <w:lang w:eastAsia="cs-CZ"/>
        </w:rPr>
        <w:t>0 kalendářních dnů od uplatnění reklamace, pokud se smluvní strany nedohodnou jinak.</w:t>
      </w:r>
      <w:r w:rsidRPr="00964357">
        <w:rPr>
          <w:rFonts w:ascii="Times New Roman" w:eastAsia="Times New Roman" w:hAnsi="Times New Roman" w:cs="Times New Roman"/>
          <w:lang w:eastAsia="cs-CZ"/>
        </w:rPr>
        <w:t xml:space="preserve"> </w:t>
      </w:r>
    </w:p>
    <w:p w14:paraId="0DB9E42C" w14:textId="77777777" w:rsidR="00964357" w:rsidRPr="00964357" w:rsidRDefault="00964357" w:rsidP="009F49DB">
      <w:pPr>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5.2.    Záruční lhůty na oprávněně reklamovanou část díla se prodlužují o dobu počínající dnem uplatnění reklamace a končící dnem odstranění vady </w:t>
      </w:r>
      <w:r w:rsidR="00DC29AC">
        <w:rPr>
          <w:rFonts w:ascii="Times New Roman" w:eastAsia="Times New Roman" w:hAnsi="Times New Roman" w:cs="Times New Roman"/>
          <w:lang w:eastAsia="cs-CZ"/>
        </w:rPr>
        <w:t>dodava</w:t>
      </w:r>
      <w:r w:rsidRPr="00964357">
        <w:rPr>
          <w:rFonts w:ascii="Times New Roman" w:eastAsia="Times New Roman" w:hAnsi="Times New Roman" w:cs="Times New Roman"/>
          <w:lang w:eastAsia="cs-CZ"/>
        </w:rPr>
        <w:t>telem</w:t>
      </w:r>
      <w:r w:rsidR="009F49DB">
        <w:rPr>
          <w:rFonts w:ascii="Times New Roman" w:eastAsia="Times New Roman" w:hAnsi="Times New Roman" w:cs="Times New Roman"/>
          <w:lang w:eastAsia="cs-CZ"/>
        </w:rPr>
        <w:t>.</w:t>
      </w:r>
    </w:p>
    <w:p w14:paraId="2F731C8A" w14:textId="77777777" w:rsidR="001E5A0C" w:rsidRPr="001E5A0C" w:rsidRDefault="00964357" w:rsidP="001E5A0C">
      <w:pPr>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5.3.   </w:t>
      </w:r>
      <w:r w:rsidR="001E5A0C">
        <w:rPr>
          <w:rFonts w:ascii="Times New Roman" w:eastAsia="Times New Roman" w:hAnsi="Times New Roman" w:cs="Times New Roman"/>
          <w:lang w:eastAsia="cs-CZ"/>
        </w:rPr>
        <w:t>Dodavat</w:t>
      </w:r>
      <w:r w:rsidRPr="00964357">
        <w:rPr>
          <w:rFonts w:ascii="Times New Roman" w:eastAsia="Times New Roman" w:hAnsi="Times New Roman" w:cs="Times New Roman"/>
          <w:lang w:eastAsia="cs-CZ"/>
        </w:rPr>
        <w:t xml:space="preserve">el </w:t>
      </w:r>
      <w:r w:rsidR="001E5A0C" w:rsidRPr="001E5A0C">
        <w:rPr>
          <w:rFonts w:ascii="Times New Roman" w:eastAsia="Times New Roman" w:hAnsi="Times New Roman" w:cs="Times New Roman"/>
          <w:lang w:eastAsia="cs-CZ"/>
        </w:rPr>
        <w:t>je povinen během záruční doby na svou odpovědnost a náklady:</w:t>
      </w:r>
    </w:p>
    <w:p w14:paraId="6E1AA895" w14:textId="77777777" w:rsidR="001E5A0C" w:rsidRPr="001E5A0C" w:rsidRDefault="001E5A0C" w:rsidP="001E5A0C">
      <w:pPr>
        <w:overflowPunct w:val="0"/>
        <w:autoSpaceDE w:val="0"/>
        <w:autoSpaceDN w:val="0"/>
        <w:adjustRightInd w:val="0"/>
        <w:spacing w:after="120" w:line="240" w:lineRule="auto"/>
        <w:ind w:left="567"/>
        <w:jc w:val="both"/>
        <w:textAlignment w:val="baseline"/>
        <w:rPr>
          <w:rFonts w:ascii="Times New Roman" w:eastAsia="Times New Roman" w:hAnsi="Times New Roman" w:cs="Times New Roman"/>
          <w:lang w:eastAsia="cs-CZ"/>
        </w:rPr>
      </w:pPr>
      <w:r w:rsidRPr="001E5A0C">
        <w:rPr>
          <w:rFonts w:ascii="Times New Roman" w:eastAsia="Times New Roman" w:hAnsi="Times New Roman" w:cs="Times New Roman"/>
          <w:lang w:eastAsia="cs-CZ"/>
        </w:rPr>
        <w:t>- zjištěné vady a nedodělky odstranit,</w:t>
      </w:r>
    </w:p>
    <w:p w14:paraId="0FC23CCA" w14:textId="77777777" w:rsidR="00964357" w:rsidRDefault="001E5A0C" w:rsidP="001E5A0C">
      <w:pPr>
        <w:overflowPunct w:val="0"/>
        <w:autoSpaceDE w:val="0"/>
        <w:autoSpaceDN w:val="0"/>
        <w:adjustRightInd w:val="0"/>
        <w:spacing w:after="120" w:line="240" w:lineRule="auto"/>
        <w:ind w:left="567"/>
        <w:jc w:val="both"/>
        <w:textAlignment w:val="baseline"/>
        <w:rPr>
          <w:rFonts w:ascii="Times New Roman" w:eastAsia="Times New Roman" w:hAnsi="Times New Roman" w:cs="Times New Roman"/>
          <w:lang w:eastAsia="cs-CZ"/>
        </w:rPr>
      </w:pPr>
      <w:r w:rsidRPr="001E5A0C">
        <w:rPr>
          <w:rFonts w:ascii="Times New Roman" w:eastAsia="Times New Roman" w:hAnsi="Times New Roman" w:cs="Times New Roman"/>
          <w:lang w:eastAsia="cs-CZ"/>
        </w:rPr>
        <w:t xml:space="preserve">- jestliže </w:t>
      </w:r>
      <w:r>
        <w:rPr>
          <w:rFonts w:ascii="Times New Roman" w:eastAsia="Times New Roman" w:hAnsi="Times New Roman" w:cs="Times New Roman"/>
          <w:lang w:eastAsia="cs-CZ"/>
        </w:rPr>
        <w:t>dodavat</w:t>
      </w:r>
      <w:r w:rsidRPr="001E5A0C">
        <w:rPr>
          <w:rFonts w:ascii="Times New Roman" w:eastAsia="Times New Roman" w:hAnsi="Times New Roman" w:cs="Times New Roman"/>
          <w:lang w:eastAsia="cs-CZ"/>
        </w:rPr>
        <w:t xml:space="preserve">el vady v dohodnutém termínu neopraví, je objednatel oprávněn tyto práce provést sám nebo pověřit jiný subjekt. Náklady na takto odstraněné vady nese </w:t>
      </w:r>
      <w:r>
        <w:rPr>
          <w:rFonts w:ascii="Times New Roman" w:eastAsia="Times New Roman" w:hAnsi="Times New Roman" w:cs="Times New Roman"/>
          <w:lang w:eastAsia="cs-CZ"/>
        </w:rPr>
        <w:t>dodavatel</w:t>
      </w:r>
      <w:r w:rsidR="009F49DB">
        <w:rPr>
          <w:rFonts w:ascii="Times New Roman" w:eastAsia="Times New Roman" w:hAnsi="Times New Roman" w:cs="Times New Roman"/>
          <w:lang w:eastAsia="cs-CZ"/>
        </w:rPr>
        <w:t>.</w:t>
      </w:r>
    </w:p>
    <w:p w14:paraId="2E0243A7" w14:textId="77777777" w:rsidR="004E76AB" w:rsidRPr="00964357" w:rsidRDefault="004E76AB" w:rsidP="001E5A0C">
      <w:pPr>
        <w:overflowPunct w:val="0"/>
        <w:autoSpaceDE w:val="0"/>
        <w:autoSpaceDN w:val="0"/>
        <w:adjustRightInd w:val="0"/>
        <w:spacing w:after="120" w:line="240" w:lineRule="auto"/>
        <w:ind w:left="567"/>
        <w:jc w:val="both"/>
        <w:textAlignment w:val="baseline"/>
        <w:rPr>
          <w:rFonts w:ascii="Times New Roman" w:eastAsia="Times New Roman" w:hAnsi="Times New Roman" w:cs="Times New Roman"/>
          <w:lang w:eastAsia="cs-CZ"/>
        </w:rPr>
      </w:pPr>
    </w:p>
    <w:p w14:paraId="21168EA9" w14:textId="77777777" w:rsidR="00B72874" w:rsidRDefault="00B72874" w:rsidP="00B72874">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r>
        <w:rPr>
          <w:rFonts w:ascii="Times New Roman" w:eastAsia="Times New Roman" w:hAnsi="Times New Roman" w:cs="Times New Roman"/>
          <w:b/>
          <w:u w:val="single"/>
          <w:lang w:eastAsia="cs-CZ"/>
        </w:rPr>
        <w:t>VI</w:t>
      </w:r>
      <w:r w:rsidRPr="0075748B">
        <w:rPr>
          <w:rFonts w:ascii="Times New Roman" w:eastAsia="Times New Roman" w:hAnsi="Times New Roman" w:cs="Times New Roman"/>
          <w:b/>
          <w:u w:val="single"/>
          <w:lang w:eastAsia="cs-CZ"/>
        </w:rPr>
        <w:t>.</w:t>
      </w:r>
      <w:r>
        <w:rPr>
          <w:rFonts w:ascii="Times New Roman" w:eastAsia="Times New Roman" w:hAnsi="Times New Roman" w:cs="Times New Roman"/>
          <w:b/>
          <w:u w:val="single"/>
          <w:lang w:eastAsia="cs-CZ"/>
        </w:rPr>
        <w:t xml:space="preserve">    </w:t>
      </w:r>
      <w:r w:rsidRPr="0075748B">
        <w:rPr>
          <w:rFonts w:ascii="Times New Roman" w:eastAsia="Times New Roman" w:hAnsi="Times New Roman" w:cs="Times New Roman"/>
          <w:b/>
          <w:u w:val="single"/>
          <w:lang w:eastAsia="cs-CZ"/>
        </w:rPr>
        <w:t>Ochrana životního prostředí, EMS</w:t>
      </w:r>
    </w:p>
    <w:p w14:paraId="796B9A65" w14:textId="77777777" w:rsidR="00B72874" w:rsidRDefault="00B72874" w:rsidP="00B72874">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p>
    <w:p w14:paraId="300F0CF4" w14:textId="77777777" w:rsidR="00B72874" w:rsidRDefault="00B72874" w:rsidP="00B72874">
      <w:pPr>
        <w:pStyle w:val="Odstavecseseznamem1"/>
        <w:spacing w:after="113"/>
        <w:ind w:left="705" w:hanging="705"/>
        <w:rPr>
          <w:rFonts w:ascii="Times New Roman" w:hAnsi="Times New Roman"/>
          <w:szCs w:val="22"/>
        </w:rPr>
      </w:pPr>
      <w:r>
        <w:rPr>
          <w:rFonts w:ascii="Times New Roman" w:hAnsi="Times New Roman"/>
          <w:szCs w:val="22"/>
        </w:rPr>
        <w:t>6.1.</w:t>
      </w:r>
      <w:r>
        <w:rPr>
          <w:rFonts w:ascii="Times New Roman" w:hAnsi="Times New Roman"/>
          <w:szCs w:val="22"/>
        </w:rPr>
        <w:tab/>
        <w:t xml:space="preserve">Dodavatel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541/2020 Sb., o odpadech, v platném znění, zejména pak třídit odpad dle jednotlivých druhů </w:t>
      </w:r>
      <w:r>
        <w:rPr>
          <w:rFonts w:ascii="Times New Roman" w:hAnsi="Times New Roman"/>
          <w:szCs w:val="22"/>
        </w:rPr>
        <w:br/>
        <w:t xml:space="preserve">a kategorií, shromažďovat ho na označených místech v nádobách (kontejnerech) k tomu určených a předávat ho pouze osobám, které mají oprávnění pro nakládání s danými druhy odpadů (s ostatními nebo nebezpečnými odpady). Dodavatel je povinen zajišťovat veškerou předepsanou dokladovou evidenci vyplývající ze zákona. Na vyžádání objednatele, je dodavatel povinen tuto evidenci předložit. Pokud je na staveništi zaveden systém tříděného sběru odpadů a dodavatel bude vyzván k zapojení do tohoto systému, je povinen zapojit se, dodržovat systém třídění </w:t>
      </w:r>
      <w:r>
        <w:rPr>
          <w:rFonts w:ascii="Times New Roman" w:hAnsi="Times New Roman"/>
          <w:szCs w:val="22"/>
        </w:rPr>
        <w:br/>
        <w:t>a ukládání jednotlivých druhů odpadů a podílet se na nákladech spojených se zneškodněním odpadů v dohodnuté výši. Pokud se vyskytne druh odpadu, který na stavbě nebude shromažďován s rámci systému tříděného sběru zavedeným objednatelem, je dodavatel povinen tento odpad shromáždit a zneškodnit na své náklady dle platné legislativy.</w:t>
      </w:r>
    </w:p>
    <w:p w14:paraId="4C70B4A5" w14:textId="77777777" w:rsidR="00B72874" w:rsidRDefault="00B72874" w:rsidP="00B72874">
      <w:pPr>
        <w:pStyle w:val="Odstavecseseznamem1"/>
        <w:spacing w:after="113"/>
        <w:ind w:left="705" w:hanging="705"/>
        <w:rPr>
          <w:rFonts w:ascii="Times New Roman" w:hAnsi="Times New Roman"/>
          <w:szCs w:val="22"/>
        </w:rPr>
      </w:pPr>
      <w:r>
        <w:rPr>
          <w:rFonts w:ascii="Times New Roman" w:hAnsi="Times New Roman"/>
          <w:szCs w:val="22"/>
        </w:rPr>
        <w:t>6.2.</w:t>
      </w:r>
      <w:r>
        <w:rPr>
          <w:rFonts w:ascii="Times New Roman" w:hAnsi="Times New Roman"/>
          <w:szCs w:val="22"/>
        </w:rPr>
        <w:tab/>
        <w:t>Při neplnění povinností dodavatele v souvislosti se zajišťováním čistoty na staveništi a příjezdových komunikací zajistí toto na náklady dodavatele objednatel s tím, že případné veškeré pokuty či náhrada škody uložené objednateli v souvislosti s porušením této povinnosti dodavatelem uhradí dodavatel.</w:t>
      </w:r>
    </w:p>
    <w:p w14:paraId="1ACF0D23" w14:textId="77777777" w:rsidR="00B72874" w:rsidRDefault="00B72874" w:rsidP="00B72874">
      <w:pPr>
        <w:pStyle w:val="Odstavecseseznamem1"/>
        <w:spacing w:after="113"/>
        <w:ind w:left="705" w:hanging="705"/>
        <w:rPr>
          <w:rFonts w:ascii="Times New Roman" w:hAnsi="Times New Roman"/>
          <w:szCs w:val="22"/>
        </w:rPr>
      </w:pPr>
      <w:r>
        <w:rPr>
          <w:rFonts w:ascii="Times New Roman" w:hAnsi="Times New Roman"/>
          <w:szCs w:val="22"/>
        </w:rPr>
        <w:t>6.3.</w:t>
      </w:r>
      <w:r>
        <w:rPr>
          <w:rFonts w:ascii="Times New Roman" w:hAnsi="Times New Roman"/>
          <w:szCs w:val="22"/>
        </w:rPr>
        <w:tab/>
        <w:t>Dodavatel se zavazuje, že vlastní stavební mechanizace bude zajištěna proti případnému úniku provozních náplní do půdy či vod a že nebude bezdůvodně ponechávat v běhu spalovací motor. Dodavateli se zakazuje provádět údržbu a doplňování provozních náplní na staveništi.</w:t>
      </w:r>
    </w:p>
    <w:p w14:paraId="1437C079" w14:textId="77777777" w:rsidR="00B72874" w:rsidRDefault="00B72874" w:rsidP="00B72874">
      <w:pPr>
        <w:pStyle w:val="Odstavecseseznamem1"/>
        <w:spacing w:after="113"/>
        <w:ind w:left="705" w:hanging="705"/>
        <w:rPr>
          <w:rFonts w:ascii="Times New Roman" w:hAnsi="Times New Roman"/>
          <w:szCs w:val="22"/>
        </w:rPr>
      </w:pPr>
      <w:r>
        <w:rPr>
          <w:rFonts w:ascii="Times New Roman" w:hAnsi="Times New Roman"/>
          <w:szCs w:val="22"/>
        </w:rPr>
        <w:t>6.4.</w:t>
      </w:r>
      <w:r>
        <w:rPr>
          <w:rFonts w:ascii="Times New Roman" w:hAnsi="Times New Roman"/>
          <w:szCs w:val="22"/>
        </w:rPr>
        <w:tab/>
        <w:t>Dodavatel má plnou odpovědnost v oblasti ochrany životního prostředí a nakládání s odpady, které vzniknou při jeho činnosti, a plně nese následný možný finanční postih ze strany orgánů státní správy působících v oblasti ochrany životního prostředí za nedodržování právních předpisů upravujících ochranu životního prostředí.</w:t>
      </w:r>
    </w:p>
    <w:p w14:paraId="39DFA3BF" w14:textId="77777777" w:rsidR="00B72874" w:rsidRDefault="00B72874" w:rsidP="00B72874">
      <w:pPr>
        <w:pStyle w:val="Odstavecseseznamem1"/>
        <w:spacing w:after="113"/>
        <w:ind w:left="705" w:hanging="705"/>
        <w:rPr>
          <w:rFonts w:ascii="Times New Roman" w:hAnsi="Times New Roman"/>
          <w:szCs w:val="22"/>
        </w:rPr>
      </w:pPr>
      <w:r>
        <w:rPr>
          <w:rFonts w:ascii="Times New Roman" w:hAnsi="Times New Roman"/>
          <w:szCs w:val="22"/>
        </w:rPr>
        <w:t>6.5.</w:t>
      </w:r>
      <w:r>
        <w:rPr>
          <w:rFonts w:ascii="Times New Roman" w:hAnsi="Times New Roman"/>
          <w:szCs w:val="22"/>
        </w:rPr>
        <w:tab/>
        <w:t xml:space="preserve">Dodavatel odpovídá za dodržování zákona č. 114/1992 Sb., o ochraně přírody a krajiny v platném znění a při provádění stavby nepoškodí dřeviny případně jiné porosty v obvodu stavby. Povolení ke kácení dřevin dodavatel projedná podle zákona č. 114/1992 Sb., o ochraně přírody a krajiny, </w:t>
      </w:r>
      <w:r>
        <w:rPr>
          <w:rFonts w:ascii="Times New Roman" w:hAnsi="Times New Roman"/>
          <w:szCs w:val="22"/>
        </w:rPr>
        <w:lastRenderedPageBreak/>
        <w:t>v platném znění, a v zátopových územích toto povolení zajistí ještě od vodohospodářského orgánu v souladu s § 10 zákona č. 254/2001 Sb., o vodách, v platném znění.</w:t>
      </w:r>
    </w:p>
    <w:p w14:paraId="53999C4B" w14:textId="043804B1" w:rsidR="00B72874" w:rsidRDefault="00B72874" w:rsidP="00B72874">
      <w:pPr>
        <w:pStyle w:val="Odstavecseseznamem1"/>
        <w:spacing w:after="113"/>
        <w:ind w:left="705" w:hanging="705"/>
        <w:rPr>
          <w:rFonts w:ascii="Times New Roman" w:hAnsi="Times New Roman"/>
          <w:szCs w:val="22"/>
        </w:rPr>
      </w:pPr>
      <w:r>
        <w:rPr>
          <w:rFonts w:ascii="Times New Roman" w:hAnsi="Times New Roman"/>
          <w:szCs w:val="22"/>
        </w:rPr>
        <w:t>6.6.</w:t>
      </w:r>
      <w:r>
        <w:rPr>
          <w:rFonts w:ascii="Times New Roman" w:hAnsi="Times New Roman"/>
          <w:szCs w:val="22"/>
        </w:rPr>
        <w:tab/>
        <w:t xml:space="preserve">Dodavatel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w:t>
      </w:r>
    </w:p>
    <w:p w14:paraId="470DD525" w14:textId="77777777" w:rsidR="00B72874" w:rsidRDefault="00B72874" w:rsidP="00B72874">
      <w:pPr>
        <w:pStyle w:val="Odstavecseseznamem1"/>
        <w:spacing w:after="113"/>
        <w:ind w:left="705" w:hanging="705"/>
        <w:rPr>
          <w:rFonts w:ascii="Times New Roman" w:hAnsi="Times New Roman"/>
          <w:szCs w:val="22"/>
        </w:rPr>
      </w:pPr>
      <w:r>
        <w:rPr>
          <w:rFonts w:ascii="Times New Roman" w:hAnsi="Times New Roman"/>
          <w:szCs w:val="22"/>
        </w:rPr>
        <w:t>6.7.</w:t>
      </w:r>
      <w:r>
        <w:rPr>
          <w:rFonts w:ascii="Times New Roman" w:hAnsi="Times New Roman"/>
          <w:szCs w:val="22"/>
        </w:rPr>
        <w:tab/>
        <w:t>Dodavatel je povinen seznámit se s environmentální politikou objednatele a dodržovat ji. Pokud je na stavbu vypsán environmentální program a bude se týkat i činnosti dodavatele v rámci plnění závazku ze smlouvy, je dodavatel povinen řídit se stanovenými instrukcemi. Dodavatel s tímto programem bude seznámen písemně před zahájením vlastní činnosti.</w:t>
      </w:r>
    </w:p>
    <w:p w14:paraId="7EAE1CB0" w14:textId="1FB60BF2" w:rsidR="00AE5478" w:rsidRPr="004E76AB" w:rsidRDefault="00B72874" w:rsidP="004E76AB">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lang w:eastAsia="cs-CZ"/>
        </w:rPr>
      </w:pPr>
      <w:r>
        <w:rPr>
          <w:rFonts w:ascii="Times New Roman" w:hAnsi="Times New Roman"/>
        </w:rPr>
        <w:t>6.8.</w:t>
      </w:r>
      <w:r>
        <w:rPr>
          <w:rFonts w:ascii="Times New Roman" w:hAnsi="Times New Roman"/>
        </w:rPr>
        <w:tab/>
        <w:t xml:space="preserve">Dodavatel se zavazuje dodržovat platná ustanovení všech správních rozhodnutí a právních předpisů v oblasti ochrany životního </w:t>
      </w:r>
      <w:proofErr w:type="gramStart"/>
      <w:r>
        <w:rPr>
          <w:rFonts w:ascii="Times New Roman" w:hAnsi="Times New Roman"/>
        </w:rPr>
        <w:t>prostředí</w:t>
      </w:r>
      <w:proofErr w:type="gramEnd"/>
      <w:r>
        <w:rPr>
          <w:rFonts w:ascii="Times New Roman" w:hAnsi="Times New Roman"/>
        </w:rPr>
        <w:t xml:space="preserve"> tj. zákonů, nařízení, a vyhlášek vztahujících se k předmětu díla.</w:t>
      </w:r>
    </w:p>
    <w:p w14:paraId="1176FC87" w14:textId="77777777" w:rsidR="00B72874" w:rsidRDefault="00B72874" w:rsidP="00964357">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p>
    <w:p w14:paraId="788F8B63" w14:textId="25F50C59" w:rsidR="00964357" w:rsidRPr="00964357" w:rsidRDefault="00AE5478" w:rsidP="00964357">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r>
        <w:rPr>
          <w:rFonts w:ascii="Times New Roman" w:eastAsia="Times New Roman" w:hAnsi="Times New Roman" w:cs="Times New Roman"/>
          <w:b/>
          <w:u w:val="single"/>
          <w:lang w:eastAsia="cs-CZ"/>
        </w:rPr>
        <w:t>VII</w:t>
      </w:r>
      <w:r w:rsidR="00964357" w:rsidRPr="00964357">
        <w:rPr>
          <w:rFonts w:ascii="Times New Roman" w:eastAsia="Times New Roman" w:hAnsi="Times New Roman" w:cs="Times New Roman"/>
          <w:b/>
          <w:u w:val="single"/>
          <w:lang w:eastAsia="cs-CZ"/>
        </w:rPr>
        <w:t>.</w:t>
      </w:r>
      <w:r w:rsidR="00964357" w:rsidRPr="00964357">
        <w:rPr>
          <w:rFonts w:ascii="Times New Roman" w:eastAsia="Times New Roman" w:hAnsi="Times New Roman" w:cs="Times New Roman"/>
          <w:u w:val="single"/>
          <w:lang w:eastAsia="cs-CZ"/>
        </w:rPr>
        <w:t xml:space="preserve">    </w:t>
      </w:r>
      <w:r w:rsidR="00964357" w:rsidRPr="00964357">
        <w:rPr>
          <w:rFonts w:ascii="Times New Roman" w:eastAsia="Times New Roman" w:hAnsi="Times New Roman" w:cs="Times New Roman"/>
          <w:b/>
          <w:u w:val="single"/>
          <w:lang w:eastAsia="cs-CZ"/>
        </w:rPr>
        <w:t>Všeobecná ustanovení</w:t>
      </w:r>
    </w:p>
    <w:p w14:paraId="35E3541E" w14:textId="77777777" w:rsidR="00964357" w:rsidRPr="00964357" w:rsidRDefault="00964357" w:rsidP="00964357">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p>
    <w:p w14:paraId="6D1EE62D" w14:textId="77777777" w:rsidR="00964357" w:rsidRPr="00964357" w:rsidRDefault="00964357" w:rsidP="0096435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vanish/>
          <w:lang w:eastAsia="cs-CZ"/>
        </w:rPr>
      </w:pPr>
    </w:p>
    <w:p w14:paraId="55714009" w14:textId="77777777" w:rsidR="00964357" w:rsidRPr="00964357" w:rsidRDefault="00964357" w:rsidP="0096435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vanish/>
          <w:lang w:eastAsia="cs-CZ"/>
        </w:rPr>
      </w:pPr>
    </w:p>
    <w:p w14:paraId="74B2847D" w14:textId="77777777" w:rsidR="00964357" w:rsidRPr="00964357" w:rsidRDefault="00964357" w:rsidP="0096435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vanish/>
          <w:lang w:eastAsia="cs-CZ"/>
        </w:rPr>
      </w:pPr>
    </w:p>
    <w:p w14:paraId="7F91ACD6" w14:textId="77777777" w:rsidR="00964357" w:rsidRPr="00964357" w:rsidRDefault="00964357" w:rsidP="0096435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vanish/>
          <w:lang w:eastAsia="cs-CZ"/>
        </w:rPr>
      </w:pPr>
    </w:p>
    <w:p w14:paraId="12A090A5" w14:textId="77777777" w:rsidR="00964357" w:rsidRPr="00964357" w:rsidRDefault="00964357" w:rsidP="0096435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vanish/>
          <w:lang w:eastAsia="cs-CZ"/>
        </w:rPr>
      </w:pPr>
    </w:p>
    <w:p w14:paraId="34D9CA02" w14:textId="77777777" w:rsidR="00964357" w:rsidRPr="00964357" w:rsidRDefault="00964357" w:rsidP="0096435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vanish/>
          <w:lang w:eastAsia="cs-CZ"/>
        </w:rPr>
      </w:pPr>
    </w:p>
    <w:p w14:paraId="22276DD1" w14:textId="77777777" w:rsidR="00DC29AC" w:rsidRPr="00DC29AC" w:rsidRDefault="00DC29AC" w:rsidP="004E76AB">
      <w:pPr>
        <w:pStyle w:val="Odstavecseseznamem"/>
        <w:numPr>
          <w:ilvl w:val="1"/>
          <w:numId w:val="1"/>
        </w:numPr>
        <w:ind w:left="567" w:hanging="283"/>
        <w:jc w:val="both"/>
        <w:rPr>
          <w:rFonts w:ascii="Times New Roman" w:eastAsia="Times New Roman" w:hAnsi="Times New Roman" w:cs="Times New Roman"/>
          <w:lang w:eastAsia="cs-CZ"/>
        </w:rPr>
      </w:pPr>
      <w:r>
        <w:rPr>
          <w:rFonts w:ascii="Times New Roman" w:eastAsia="Times New Roman" w:hAnsi="Times New Roman" w:cs="Times New Roman"/>
          <w:lang w:eastAsia="cs-CZ"/>
        </w:rPr>
        <w:t>Dodavat</w:t>
      </w:r>
      <w:r w:rsidRPr="00DC29AC">
        <w:rPr>
          <w:rFonts w:ascii="Times New Roman" w:eastAsia="Times New Roman" w:hAnsi="Times New Roman" w:cs="Times New Roman"/>
          <w:lang w:eastAsia="cs-CZ"/>
        </w:rPr>
        <w:t>el odpovídá za škody vzniklé při realizaci díla nebo v souvislosti s ním objednateli nebo třetím osobám, pokud byly způsobeny z jeho viny.</w:t>
      </w:r>
    </w:p>
    <w:p w14:paraId="5DACC284" w14:textId="77777777" w:rsidR="00964357" w:rsidRPr="00A100F5" w:rsidRDefault="00964357" w:rsidP="00AE5478">
      <w:pPr>
        <w:numPr>
          <w:ilvl w:val="1"/>
          <w:numId w:val="1"/>
        </w:numPr>
        <w:overflowPunct w:val="0"/>
        <w:autoSpaceDE w:val="0"/>
        <w:autoSpaceDN w:val="0"/>
        <w:adjustRightInd w:val="0"/>
        <w:spacing w:after="120" w:line="240" w:lineRule="auto"/>
        <w:ind w:left="567" w:hanging="283"/>
        <w:jc w:val="both"/>
        <w:textAlignment w:val="baseline"/>
        <w:rPr>
          <w:rFonts w:ascii="Times New Roman" w:eastAsia="Times New Roman" w:hAnsi="Times New Roman" w:cs="Times New Roman"/>
          <w:b/>
          <w:lang w:eastAsia="cs-CZ"/>
        </w:rPr>
      </w:pPr>
      <w:r w:rsidRPr="00964357">
        <w:rPr>
          <w:rFonts w:ascii="Times New Roman" w:eastAsia="Times New Roman" w:hAnsi="Times New Roman" w:cs="Times New Roman"/>
          <w:lang w:eastAsia="cs-CZ"/>
        </w:rPr>
        <w:t>Objednatel je oprávněn kontrolovat</w:t>
      </w:r>
      <w:r w:rsidR="001E5A0C">
        <w:rPr>
          <w:rFonts w:ascii="Times New Roman" w:eastAsia="Times New Roman" w:hAnsi="Times New Roman" w:cs="Times New Roman"/>
          <w:lang w:eastAsia="cs-CZ"/>
        </w:rPr>
        <w:t xml:space="preserve"> provádění díla. Zjistí-li, že dodavatel</w:t>
      </w:r>
      <w:r w:rsidRPr="00964357">
        <w:rPr>
          <w:rFonts w:ascii="Times New Roman" w:eastAsia="Times New Roman" w:hAnsi="Times New Roman" w:cs="Times New Roman"/>
          <w:lang w:eastAsia="cs-CZ"/>
        </w:rPr>
        <w:t xml:space="preserve"> provádí dílo v rozporu se svými povinnostmi je oprávněn dožadovat se </w:t>
      </w:r>
      <w:r w:rsidR="00DC29AC">
        <w:rPr>
          <w:rFonts w:ascii="Times New Roman" w:eastAsia="Times New Roman" w:hAnsi="Times New Roman" w:cs="Times New Roman"/>
          <w:lang w:eastAsia="cs-CZ"/>
        </w:rPr>
        <w:t>dodava</w:t>
      </w:r>
      <w:r w:rsidRPr="00964357">
        <w:rPr>
          <w:rFonts w:ascii="Times New Roman" w:eastAsia="Times New Roman" w:hAnsi="Times New Roman" w:cs="Times New Roman"/>
          <w:lang w:eastAsia="cs-CZ"/>
        </w:rPr>
        <w:t xml:space="preserve">tele provádět dílo řádným způsobem, popřípadě ihned odstranit vzniklé vady. </w:t>
      </w:r>
    </w:p>
    <w:p w14:paraId="47AF28C1" w14:textId="14095AD8" w:rsidR="00A100F5" w:rsidRDefault="00A100F5" w:rsidP="00AE5478">
      <w:pPr>
        <w:numPr>
          <w:ilvl w:val="1"/>
          <w:numId w:val="1"/>
        </w:numPr>
        <w:overflowPunct w:val="0"/>
        <w:autoSpaceDE w:val="0"/>
        <w:autoSpaceDN w:val="0"/>
        <w:adjustRightInd w:val="0"/>
        <w:spacing w:after="120" w:line="240" w:lineRule="auto"/>
        <w:ind w:left="567" w:hanging="283"/>
        <w:jc w:val="both"/>
        <w:textAlignment w:val="baseline"/>
        <w:rPr>
          <w:rFonts w:ascii="Times New Roman" w:eastAsia="Times New Roman" w:hAnsi="Times New Roman" w:cs="Times New Roman"/>
          <w:lang w:eastAsia="cs-CZ"/>
        </w:rPr>
      </w:pPr>
      <w:r w:rsidRPr="00A100F5">
        <w:rPr>
          <w:rFonts w:ascii="Times New Roman" w:eastAsia="Times New Roman" w:hAnsi="Times New Roman" w:cs="Times New Roman"/>
          <w:lang w:eastAsia="cs-CZ"/>
        </w:rPr>
        <w:t xml:space="preserve">Veškeré odborné práce musí vykonávat pracovníci </w:t>
      </w:r>
      <w:r>
        <w:rPr>
          <w:rFonts w:ascii="Times New Roman" w:eastAsia="Times New Roman" w:hAnsi="Times New Roman" w:cs="Times New Roman"/>
          <w:lang w:eastAsia="cs-CZ"/>
        </w:rPr>
        <w:t>dodava</w:t>
      </w:r>
      <w:r w:rsidRPr="00A100F5">
        <w:rPr>
          <w:rFonts w:ascii="Times New Roman" w:eastAsia="Times New Roman" w:hAnsi="Times New Roman" w:cs="Times New Roman"/>
          <w:lang w:eastAsia="cs-CZ"/>
        </w:rPr>
        <w:t xml:space="preserve">tele nebo jeho poddodavatelů mající příslušnou kvalifikaci, tj. jsou k takovým pracím oprávněny, mají průkaz zvláštní způsobilosti, případně jsou k těmto činnostem autorizovány podle zvláštních právních předpisů. Doklad </w:t>
      </w:r>
      <w:r w:rsidR="004E76AB">
        <w:rPr>
          <w:rFonts w:ascii="Times New Roman" w:eastAsia="Times New Roman" w:hAnsi="Times New Roman" w:cs="Times New Roman"/>
          <w:lang w:eastAsia="cs-CZ"/>
        </w:rPr>
        <w:br/>
      </w:r>
      <w:r w:rsidRPr="00A100F5">
        <w:rPr>
          <w:rFonts w:ascii="Times New Roman" w:eastAsia="Times New Roman" w:hAnsi="Times New Roman" w:cs="Times New Roman"/>
          <w:lang w:eastAsia="cs-CZ"/>
        </w:rPr>
        <w:t xml:space="preserve">o kvalifikaci pracovníků je </w:t>
      </w:r>
      <w:r>
        <w:rPr>
          <w:rFonts w:ascii="Times New Roman" w:eastAsia="Times New Roman" w:hAnsi="Times New Roman" w:cs="Times New Roman"/>
          <w:lang w:eastAsia="cs-CZ"/>
        </w:rPr>
        <w:t>dodava</w:t>
      </w:r>
      <w:r w:rsidRPr="00A100F5">
        <w:rPr>
          <w:rFonts w:ascii="Times New Roman" w:eastAsia="Times New Roman" w:hAnsi="Times New Roman" w:cs="Times New Roman"/>
          <w:lang w:eastAsia="cs-CZ"/>
        </w:rPr>
        <w:t>tel na požádání objednatele povinen předložit.</w:t>
      </w:r>
    </w:p>
    <w:p w14:paraId="5C9D27B6" w14:textId="2B968C18" w:rsidR="004E76AB" w:rsidRDefault="003001C8" w:rsidP="004E76AB">
      <w:pPr>
        <w:numPr>
          <w:ilvl w:val="1"/>
          <w:numId w:val="1"/>
        </w:numPr>
        <w:overflowPunct w:val="0"/>
        <w:autoSpaceDE w:val="0"/>
        <w:autoSpaceDN w:val="0"/>
        <w:adjustRightInd w:val="0"/>
        <w:spacing w:after="120" w:line="240" w:lineRule="auto"/>
        <w:ind w:left="567" w:hanging="283"/>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Dodava</w:t>
      </w:r>
      <w:r w:rsidRPr="003001C8">
        <w:rPr>
          <w:rFonts w:ascii="Times New Roman" w:eastAsia="Times New Roman" w:hAnsi="Times New Roman" w:cs="Times New Roman"/>
          <w:lang w:eastAsia="cs-CZ"/>
        </w:rPr>
        <w:t xml:space="preserve">tel je povinen </w:t>
      </w:r>
      <w:r w:rsidR="00FC0780">
        <w:rPr>
          <w:rFonts w:ascii="Times New Roman" w:eastAsia="Times New Roman" w:hAnsi="Times New Roman" w:cs="Times New Roman"/>
          <w:lang w:eastAsia="cs-CZ"/>
        </w:rPr>
        <w:t xml:space="preserve">v případě vyžádání ze strany objednatele </w:t>
      </w:r>
      <w:r w:rsidRPr="003001C8">
        <w:rPr>
          <w:rFonts w:ascii="Times New Roman" w:eastAsia="Times New Roman" w:hAnsi="Times New Roman" w:cs="Times New Roman"/>
          <w:lang w:eastAsia="cs-CZ"/>
        </w:rPr>
        <w:t xml:space="preserve">předložit objednateli smlouvu </w:t>
      </w:r>
      <w:r w:rsidR="004E76AB">
        <w:rPr>
          <w:rFonts w:ascii="Times New Roman" w:eastAsia="Times New Roman" w:hAnsi="Times New Roman" w:cs="Times New Roman"/>
          <w:lang w:eastAsia="cs-CZ"/>
        </w:rPr>
        <w:br/>
      </w:r>
      <w:r w:rsidRPr="003001C8">
        <w:rPr>
          <w:rFonts w:ascii="Times New Roman" w:eastAsia="Times New Roman" w:hAnsi="Times New Roman" w:cs="Times New Roman"/>
          <w:lang w:eastAsia="cs-CZ"/>
        </w:rPr>
        <w:t xml:space="preserve">o pojištění odpovědnosti proti škodě způsobené objednateli a třetím osobám, a to minimálně ve výši </w:t>
      </w:r>
      <w:r w:rsidRPr="00FC0780">
        <w:rPr>
          <w:rFonts w:ascii="Times New Roman" w:eastAsia="Times New Roman" w:hAnsi="Times New Roman" w:cs="Times New Roman"/>
          <w:lang w:eastAsia="cs-CZ"/>
        </w:rPr>
        <w:t>1 mil. Kč.</w:t>
      </w:r>
      <w:r w:rsidRPr="003001C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Dodavate</w:t>
      </w:r>
      <w:r w:rsidRPr="003001C8">
        <w:rPr>
          <w:rFonts w:ascii="Times New Roman" w:eastAsia="Times New Roman" w:hAnsi="Times New Roman" w:cs="Times New Roman"/>
          <w:lang w:eastAsia="cs-CZ"/>
        </w:rPr>
        <w:t>l se zavazuje udržovat v platnosti toto pojištění po celou dobu poskytování plnění.</w:t>
      </w:r>
    </w:p>
    <w:p w14:paraId="31169276" w14:textId="77777777" w:rsidR="004E76AB" w:rsidRPr="004E76AB" w:rsidRDefault="004E76AB" w:rsidP="004E76AB">
      <w:pPr>
        <w:overflowPunct w:val="0"/>
        <w:autoSpaceDE w:val="0"/>
        <w:autoSpaceDN w:val="0"/>
        <w:adjustRightInd w:val="0"/>
        <w:spacing w:after="120" w:line="240" w:lineRule="auto"/>
        <w:ind w:left="567"/>
        <w:jc w:val="both"/>
        <w:textAlignment w:val="baseline"/>
        <w:rPr>
          <w:rFonts w:ascii="Times New Roman" w:eastAsia="Times New Roman" w:hAnsi="Times New Roman" w:cs="Times New Roman"/>
          <w:lang w:eastAsia="cs-CZ"/>
        </w:rPr>
      </w:pPr>
    </w:p>
    <w:p w14:paraId="313291A5" w14:textId="67ED8F07" w:rsidR="00964357" w:rsidRPr="00964357" w:rsidRDefault="004E76AB" w:rsidP="00964357">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r>
        <w:rPr>
          <w:rFonts w:ascii="Times New Roman" w:eastAsia="Times New Roman" w:hAnsi="Times New Roman" w:cs="Times New Roman"/>
          <w:b/>
          <w:u w:val="single"/>
          <w:lang w:eastAsia="cs-CZ"/>
        </w:rPr>
        <w:t>VIII</w:t>
      </w:r>
      <w:r w:rsidR="00964357" w:rsidRPr="00964357">
        <w:rPr>
          <w:rFonts w:ascii="Times New Roman" w:eastAsia="Times New Roman" w:hAnsi="Times New Roman" w:cs="Times New Roman"/>
          <w:b/>
          <w:u w:val="single"/>
          <w:lang w:eastAsia="cs-CZ"/>
        </w:rPr>
        <w:t>.     Závěrečná ustanovení</w:t>
      </w:r>
    </w:p>
    <w:p w14:paraId="7C0A3743" w14:textId="77777777" w:rsidR="00964357" w:rsidRPr="00964357" w:rsidRDefault="00964357" w:rsidP="00964357">
      <w:pPr>
        <w:overflowPunct w:val="0"/>
        <w:autoSpaceDE w:val="0"/>
        <w:autoSpaceDN w:val="0"/>
        <w:adjustRightInd w:val="0"/>
        <w:spacing w:after="0" w:line="240" w:lineRule="auto"/>
        <w:jc w:val="center"/>
        <w:textAlignment w:val="baseline"/>
        <w:rPr>
          <w:rFonts w:ascii="Times New Roman" w:eastAsia="Times New Roman" w:hAnsi="Times New Roman" w:cs="Times New Roman"/>
          <w:b/>
          <w:u w:val="single"/>
          <w:lang w:eastAsia="cs-CZ"/>
        </w:rPr>
      </w:pPr>
    </w:p>
    <w:p w14:paraId="2EF6FAC1" w14:textId="77777777" w:rsidR="00A100F5" w:rsidRPr="00A100F5" w:rsidRDefault="00A100F5" w:rsidP="00A100F5">
      <w:pPr>
        <w:pStyle w:val="Odstavecseseznamem"/>
        <w:numPr>
          <w:ilvl w:val="0"/>
          <w:numId w:val="4"/>
        </w:numPr>
        <w:overflowPunct w:val="0"/>
        <w:autoSpaceDE w:val="0"/>
        <w:autoSpaceDN w:val="0"/>
        <w:adjustRightInd w:val="0"/>
        <w:spacing w:after="0" w:line="240" w:lineRule="auto"/>
        <w:contextualSpacing w:val="0"/>
        <w:jc w:val="both"/>
        <w:textAlignment w:val="baseline"/>
        <w:rPr>
          <w:rFonts w:ascii="Times New Roman" w:eastAsia="Times New Roman" w:hAnsi="Times New Roman" w:cs="Times New Roman"/>
          <w:vanish/>
          <w:lang w:eastAsia="cs-CZ"/>
        </w:rPr>
      </w:pPr>
    </w:p>
    <w:p w14:paraId="53FE89DD" w14:textId="77777777" w:rsidR="00A100F5" w:rsidRPr="00A100F5" w:rsidRDefault="00A100F5" w:rsidP="00A100F5">
      <w:pPr>
        <w:pStyle w:val="Odstavecseseznamem"/>
        <w:numPr>
          <w:ilvl w:val="0"/>
          <w:numId w:val="4"/>
        </w:numPr>
        <w:overflowPunct w:val="0"/>
        <w:autoSpaceDE w:val="0"/>
        <w:autoSpaceDN w:val="0"/>
        <w:adjustRightInd w:val="0"/>
        <w:spacing w:after="0" w:line="240" w:lineRule="auto"/>
        <w:contextualSpacing w:val="0"/>
        <w:jc w:val="both"/>
        <w:textAlignment w:val="baseline"/>
        <w:rPr>
          <w:rFonts w:ascii="Times New Roman" w:eastAsia="Times New Roman" w:hAnsi="Times New Roman" w:cs="Times New Roman"/>
          <w:vanish/>
          <w:lang w:eastAsia="cs-CZ"/>
        </w:rPr>
      </w:pPr>
    </w:p>
    <w:p w14:paraId="66FBD5A0" w14:textId="77777777" w:rsidR="00964357" w:rsidRPr="00964357" w:rsidRDefault="00964357" w:rsidP="00A100F5">
      <w:pPr>
        <w:numPr>
          <w:ilvl w:val="1"/>
          <w:numId w:val="4"/>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Tuto smlouvu lze měnit a doplňovat pouze písemnými dodatky podepsanými oprávněnými zástupci obou smluvních stran.</w:t>
      </w:r>
    </w:p>
    <w:p w14:paraId="663F3C01" w14:textId="77777777" w:rsidR="00964357" w:rsidRPr="00964357" w:rsidRDefault="00964357" w:rsidP="00964357">
      <w:pPr>
        <w:numPr>
          <w:ilvl w:val="1"/>
          <w:numId w:val="4"/>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Objednatel i </w:t>
      </w:r>
      <w:r w:rsidR="00DC29AC">
        <w:rPr>
          <w:rFonts w:ascii="Times New Roman" w:eastAsia="Times New Roman" w:hAnsi="Times New Roman" w:cs="Times New Roman"/>
          <w:lang w:eastAsia="cs-CZ"/>
        </w:rPr>
        <w:t>dodavatel</w:t>
      </w:r>
      <w:r w:rsidRPr="00964357">
        <w:rPr>
          <w:rFonts w:ascii="Times New Roman" w:eastAsia="Times New Roman" w:hAnsi="Times New Roman" w:cs="Times New Roman"/>
          <w:lang w:eastAsia="cs-CZ"/>
        </w:rPr>
        <w:t xml:space="preserve"> mají právo odstoupit od smlouvy v souladu se zákonem.</w:t>
      </w:r>
    </w:p>
    <w:p w14:paraId="22EDED3F" w14:textId="48266686" w:rsidR="00964357" w:rsidRPr="00964357" w:rsidRDefault="009F49DB" w:rsidP="00964357">
      <w:pPr>
        <w:numPr>
          <w:ilvl w:val="1"/>
          <w:numId w:val="4"/>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Tato smlouva se vyhotovuje ve </w:t>
      </w:r>
      <w:r w:rsidR="00584ECD">
        <w:rPr>
          <w:rFonts w:ascii="Times New Roman" w:eastAsia="Times New Roman" w:hAnsi="Times New Roman" w:cs="Times New Roman"/>
          <w:lang w:eastAsia="cs-CZ"/>
        </w:rPr>
        <w:t>2</w:t>
      </w:r>
      <w:r w:rsidR="00964357" w:rsidRPr="00964357">
        <w:rPr>
          <w:rFonts w:ascii="Times New Roman" w:eastAsia="Times New Roman" w:hAnsi="Times New Roman" w:cs="Times New Roman"/>
          <w:lang w:eastAsia="cs-CZ"/>
        </w:rPr>
        <w:t xml:space="preserve"> stejnopisech s platností originálu. Po oboustranném podpisu smlouvy obdrží objednatel i </w:t>
      </w:r>
      <w:r w:rsidR="00DC29AC">
        <w:rPr>
          <w:rFonts w:ascii="Times New Roman" w:eastAsia="Times New Roman" w:hAnsi="Times New Roman" w:cs="Times New Roman"/>
          <w:lang w:eastAsia="cs-CZ"/>
        </w:rPr>
        <w:t>dodavatel</w:t>
      </w:r>
      <w:r w:rsidR="00964357" w:rsidRPr="00964357">
        <w:rPr>
          <w:rFonts w:ascii="Times New Roman" w:eastAsia="Times New Roman" w:hAnsi="Times New Roman" w:cs="Times New Roman"/>
          <w:lang w:eastAsia="cs-CZ"/>
        </w:rPr>
        <w:t xml:space="preserve"> po </w:t>
      </w:r>
      <w:r w:rsidR="00584ECD">
        <w:rPr>
          <w:rFonts w:ascii="Times New Roman" w:eastAsia="Times New Roman" w:hAnsi="Times New Roman" w:cs="Times New Roman"/>
          <w:lang w:eastAsia="cs-CZ"/>
        </w:rPr>
        <w:t>1</w:t>
      </w:r>
      <w:r w:rsidR="00964357" w:rsidRPr="00964357">
        <w:rPr>
          <w:rFonts w:ascii="Times New Roman" w:eastAsia="Times New Roman" w:hAnsi="Times New Roman" w:cs="Times New Roman"/>
          <w:lang w:eastAsia="cs-CZ"/>
        </w:rPr>
        <w:t xml:space="preserve"> vyhotoveních smlouvy.</w:t>
      </w:r>
    </w:p>
    <w:p w14:paraId="1CB35F88" w14:textId="77777777" w:rsidR="005D5240" w:rsidRDefault="00964357" w:rsidP="005D5240">
      <w:pPr>
        <w:numPr>
          <w:ilvl w:val="1"/>
          <w:numId w:val="4"/>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V případech v této smlouvě výslovně neupravených platí ustanovení občanského zákoníku v platném znění.</w:t>
      </w:r>
    </w:p>
    <w:p w14:paraId="2864AF7C" w14:textId="77777777" w:rsidR="00964357" w:rsidRPr="005D5240" w:rsidRDefault="00DC29AC" w:rsidP="005D5240">
      <w:pPr>
        <w:numPr>
          <w:ilvl w:val="1"/>
          <w:numId w:val="4"/>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r w:rsidRPr="005D5240">
        <w:rPr>
          <w:rFonts w:ascii="Times New Roman" w:hAnsi="Times New Roman"/>
        </w:rPr>
        <w:t>Tato smlouva podléhá zveřejnění v registru smluv ve smyslu zák. č. 340/2015 Sb., o registru smluv, v platném znění. Tato smlouva nabývá platnosti dnem jejího podpisu oprávněnými zástupci obou smluvních stran a účinnosti nabývá dnem jejího zveřejnění v registru smluv. Zveřejnění této smlouvy v registru smluv zajistí objednatel. Dodavatel je povinen zadavateli sdělit, obsahují-li dokumenty předložené v rámci zadávacího řízení a při uzavření smlouvy o dílo informace, které se podle příslušných právních předpisů neuveřejňují. Pokud dodavatel takové informace nesdělí, může zadavatel tyto informace uveřejnit v plném rozsahu.</w:t>
      </w:r>
    </w:p>
    <w:p w14:paraId="39AD0209" w14:textId="77777777" w:rsidR="00964357" w:rsidRDefault="00964357" w:rsidP="00964357">
      <w:pPr>
        <w:numPr>
          <w:ilvl w:val="1"/>
          <w:numId w:val="4"/>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Smluvní strany prohlašují, že skutečnosti uvedené v této smlouvě nepovažují za obchodní tajemství ve smyslu § 504 občanského zákoníku a udělují svolení k jejich užití a zveřejnění bez stanovení jakýchkoliv podmínek.</w:t>
      </w:r>
    </w:p>
    <w:p w14:paraId="3D33F2E1" w14:textId="77777777" w:rsidR="00964357" w:rsidRPr="00964357" w:rsidRDefault="00964357" w:rsidP="00964357">
      <w:pPr>
        <w:numPr>
          <w:ilvl w:val="1"/>
          <w:numId w:val="4"/>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Smluvní strany prohlašují, že tato smlouva byla sepsána na základě jejich pravé a svobodné vůle, vážně, určitě a srozumitelně, nebyla ujednána v tísni ani za nápadně nevýhodných podmínek. </w:t>
      </w:r>
      <w:r w:rsidRPr="00964357">
        <w:rPr>
          <w:rFonts w:ascii="Times New Roman" w:eastAsia="Times New Roman" w:hAnsi="Times New Roman" w:cs="Times New Roman"/>
          <w:lang w:eastAsia="cs-CZ"/>
        </w:rPr>
        <w:lastRenderedPageBreak/>
        <w:t>Účastníci této smlouvy po jejím přečtení výslovně prohlašují, že souhlasí s jejím zněním a na důkaz toho připojují své vlastnoruční podpisy.</w:t>
      </w:r>
    </w:p>
    <w:p w14:paraId="0CF972E4" w14:textId="77777777" w:rsidR="00964357" w:rsidRPr="00964357" w:rsidRDefault="00964357" w:rsidP="00964357">
      <w:pPr>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cs-CZ"/>
        </w:rPr>
      </w:pPr>
    </w:p>
    <w:p w14:paraId="58B93D70" w14:textId="12073E31" w:rsidR="00964357" w:rsidRPr="00964357" w:rsidRDefault="00964357" w:rsidP="00964357">
      <w:pPr>
        <w:tabs>
          <w:tab w:val="left" w:pos="4962"/>
        </w:tabs>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 V Rakovníku </w:t>
      </w:r>
      <w:proofErr w:type="gramStart"/>
      <w:r w:rsidRPr="00964357">
        <w:rPr>
          <w:rFonts w:ascii="Times New Roman" w:eastAsia="Times New Roman" w:hAnsi="Times New Roman" w:cs="Times New Roman"/>
          <w:lang w:eastAsia="cs-CZ"/>
        </w:rPr>
        <w:t>dne  …</w:t>
      </w:r>
      <w:proofErr w:type="gramEnd"/>
      <w:r w:rsidRPr="00964357">
        <w:rPr>
          <w:rFonts w:ascii="Times New Roman" w:eastAsia="Times New Roman" w:hAnsi="Times New Roman" w:cs="Times New Roman"/>
          <w:lang w:eastAsia="cs-CZ"/>
        </w:rPr>
        <w:t>…......................</w:t>
      </w:r>
      <w:r w:rsidRPr="00964357">
        <w:rPr>
          <w:rFonts w:ascii="Times New Roman" w:eastAsia="Times New Roman" w:hAnsi="Times New Roman" w:cs="Times New Roman"/>
          <w:lang w:eastAsia="cs-CZ"/>
        </w:rPr>
        <w:tab/>
      </w:r>
      <w:r w:rsidR="00851DD7">
        <w:rPr>
          <w:rFonts w:ascii="Times New Roman" w:eastAsia="Times New Roman" w:hAnsi="Times New Roman" w:cs="Times New Roman"/>
          <w:lang w:eastAsia="cs-CZ"/>
        </w:rPr>
        <w:t xml:space="preserve">               Ve Slaném </w:t>
      </w:r>
      <w:r w:rsidRPr="00964357">
        <w:rPr>
          <w:rFonts w:ascii="Times New Roman" w:eastAsia="Times New Roman" w:hAnsi="Times New Roman" w:cs="Times New Roman"/>
          <w:lang w:eastAsia="cs-CZ"/>
        </w:rPr>
        <w:t>dne</w:t>
      </w:r>
      <w:r w:rsidR="00851DD7">
        <w:rPr>
          <w:rFonts w:ascii="Times New Roman" w:eastAsia="Times New Roman" w:hAnsi="Times New Roman" w:cs="Times New Roman"/>
          <w:lang w:eastAsia="cs-CZ"/>
        </w:rPr>
        <w:t xml:space="preserve"> 20.9.2023</w:t>
      </w:r>
    </w:p>
    <w:p w14:paraId="5576DCC2" w14:textId="77777777" w:rsidR="00964357" w:rsidRPr="00964357" w:rsidRDefault="00964357" w:rsidP="00964357">
      <w:pPr>
        <w:tabs>
          <w:tab w:val="left" w:pos="5529"/>
        </w:tabs>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cs-CZ"/>
        </w:rPr>
      </w:pPr>
    </w:p>
    <w:p w14:paraId="4BFFEDF8" w14:textId="77777777" w:rsidR="00964357" w:rsidRPr="00964357" w:rsidRDefault="00964357" w:rsidP="00964357">
      <w:pPr>
        <w:tabs>
          <w:tab w:val="left" w:pos="5529"/>
        </w:tabs>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cs-CZ"/>
        </w:rPr>
      </w:pPr>
    </w:p>
    <w:p w14:paraId="345927B9" w14:textId="77777777" w:rsidR="00964357" w:rsidRPr="00964357" w:rsidRDefault="00964357"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ab/>
        <w:t>..............................................................</w:t>
      </w:r>
      <w:r w:rsidRPr="00964357">
        <w:rPr>
          <w:rFonts w:ascii="Times New Roman" w:eastAsia="Times New Roman" w:hAnsi="Times New Roman" w:cs="Times New Roman"/>
          <w:lang w:eastAsia="cs-CZ"/>
        </w:rPr>
        <w:tab/>
        <w:t>................................................................</w:t>
      </w:r>
    </w:p>
    <w:p w14:paraId="5B55BBDF" w14:textId="77777777" w:rsidR="00964357" w:rsidRPr="00964357" w:rsidRDefault="00964357"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ab/>
        <w:t>Objednatel</w:t>
      </w:r>
      <w:r w:rsidRPr="00964357">
        <w:rPr>
          <w:rFonts w:ascii="Times New Roman" w:eastAsia="Times New Roman" w:hAnsi="Times New Roman" w:cs="Times New Roman"/>
          <w:lang w:eastAsia="cs-CZ"/>
        </w:rPr>
        <w:tab/>
      </w:r>
      <w:r w:rsidR="00DC29AC">
        <w:rPr>
          <w:rFonts w:ascii="Times New Roman" w:eastAsia="Times New Roman" w:hAnsi="Times New Roman" w:cs="Times New Roman"/>
          <w:lang w:eastAsia="cs-CZ"/>
        </w:rPr>
        <w:t>Dodava</w:t>
      </w:r>
      <w:r w:rsidRPr="00964357">
        <w:rPr>
          <w:rFonts w:ascii="Times New Roman" w:eastAsia="Times New Roman" w:hAnsi="Times New Roman" w:cs="Times New Roman"/>
          <w:lang w:eastAsia="cs-CZ"/>
        </w:rPr>
        <w:t>tel</w:t>
      </w:r>
    </w:p>
    <w:p w14:paraId="031547C9" w14:textId="19D2125C" w:rsidR="00FF35E0" w:rsidRPr="00964357" w:rsidRDefault="00964357"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ab/>
      </w:r>
      <w:r w:rsidR="005416BB" w:rsidRPr="00362554">
        <w:rPr>
          <w:rFonts w:ascii="Times New Roman" w:eastAsia="Times New Roman" w:hAnsi="Times New Roman" w:cs="Times New Roman"/>
          <w:b/>
          <w:lang w:eastAsia="cs-CZ"/>
        </w:rPr>
        <w:t xml:space="preserve">Mgr. Magdalena </w:t>
      </w:r>
      <w:proofErr w:type="spellStart"/>
      <w:r w:rsidR="005416BB" w:rsidRPr="00362554">
        <w:rPr>
          <w:rFonts w:ascii="Times New Roman" w:eastAsia="Times New Roman" w:hAnsi="Times New Roman" w:cs="Times New Roman"/>
          <w:b/>
          <w:lang w:eastAsia="cs-CZ"/>
        </w:rPr>
        <w:t>Elznicová</w:t>
      </w:r>
      <w:proofErr w:type="spellEnd"/>
      <w:r w:rsidR="005416BB" w:rsidRPr="00362554">
        <w:rPr>
          <w:rFonts w:ascii="Times New Roman" w:eastAsia="Times New Roman" w:hAnsi="Times New Roman" w:cs="Times New Roman"/>
          <w:b/>
          <w:lang w:eastAsia="cs-CZ"/>
        </w:rPr>
        <w:t xml:space="preserve"> Mikesková</w:t>
      </w:r>
      <w:r w:rsidRPr="00964357">
        <w:rPr>
          <w:rFonts w:ascii="Times New Roman" w:eastAsia="Times New Roman" w:hAnsi="Times New Roman" w:cs="Times New Roman"/>
          <w:lang w:eastAsia="cs-CZ"/>
        </w:rPr>
        <w:tab/>
      </w:r>
      <w:r w:rsidR="00936848">
        <w:rPr>
          <w:rFonts w:ascii="Times New Roman" w:eastAsia="Times New Roman" w:hAnsi="Times New Roman" w:cs="Times New Roman"/>
          <w:b/>
          <w:lang w:eastAsia="cs-CZ"/>
        </w:rPr>
        <w:t xml:space="preserve">Michal </w:t>
      </w:r>
      <w:proofErr w:type="spellStart"/>
      <w:r w:rsidR="00936848">
        <w:rPr>
          <w:rFonts w:ascii="Times New Roman" w:eastAsia="Times New Roman" w:hAnsi="Times New Roman" w:cs="Times New Roman"/>
          <w:b/>
          <w:lang w:eastAsia="cs-CZ"/>
        </w:rPr>
        <w:t>Kuběnský</w:t>
      </w:r>
      <w:proofErr w:type="spellEnd"/>
    </w:p>
    <w:p w14:paraId="626FA177" w14:textId="68CB8229" w:rsidR="00964357" w:rsidRPr="00964357" w:rsidRDefault="00964357"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ab/>
      </w:r>
      <w:r w:rsidR="005416BB">
        <w:rPr>
          <w:rFonts w:ascii="Times New Roman" w:eastAsia="Times New Roman" w:hAnsi="Times New Roman" w:cs="Times New Roman"/>
          <w:lang w:eastAsia="cs-CZ"/>
        </w:rPr>
        <w:t>ředitelka</w:t>
      </w:r>
      <w:r w:rsidR="00FF35E0">
        <w:rPr>
          <w:rFonts w:ascii="Times New Roman" w:eastAsia="Times New Roman" w:hAnsi="Times New Roman" w:cs="Times New Roman"/>
          <w:lang w:eastAsia="cs-CZ"/>
        </w:rPr>
        <w:tab/>
      </w:r>
      <w:r w:rsidR="00936848">
        <w:rPr>
          <w:rFonts w:ascii="Times New Roman" w:eastAsia="Times New Roman" w:hAnsi="Times New Roman" w:cs="Times New Roman"/>
          <w:lang w:eastAsia="cs-CZ"/>
        </w:rPr>
        <w:t>jednatel</w:t>
      </w:r>
    </w:p>
    <w:p w14:paraId="6F923BF4" w14:textId="2424F46A" w:rsidR="00964357" w:rsidRPr="00964357" w:rsidRDefault="00964357"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ab/>
      </w:r>
      <w:r w:rsidR="005416BB">
        <w:rPr>
          <w:rFonts w:ascii="Times New Roman" w:eastAsia="Times New Roman" w:hAnsi="Times New Roman" w:cs="Times New Roman"/>
          <w:lang w:eastAsia="cs-CZ"/>
        </w:rPr>
        <w:t>Muzeum T. G. M. Rakovník, příspěvková organizace</w:t>
      </w:r>
      <w:r w:rsidR="00FF35E0">
        <w:rPr>
          <w:rFonts w:ascii="Times New Roman" w:eastAsia="Times New Roman" w:hAnsi="Times New Roman" w:cs="Times New Roman"/>
          <w:lang w:eastAsia="cs-CZ"/>
        </w:rPr>
        <w:tab/>
      </w:r>
      <w:r w:rsidR="00936848">
        <w:rPr>
          <w:rFonts w:ascii="Times New Roman" w:eastAsia="Times New Roman" w:hAnsi="Times New Roman" w:cs="Times New Roman"/>
          <w:lang w:eastAsia="cs-CZ"/>
        </w:rPr>
        <w:t>Kuběnský spol. s r.o.</w:t>
      </w:r>
    </w:p>
    <w:p w14:paraId="5812FBCC" w14:textId="77777777" w:rsidR="00964357" w:rsidRPr="00964357" w:rsidRDefault="00964357"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14:paraId="6B529A32" w14:textId="77777777" w:rsidR="00964357" w:rsidRPr="00964357" w:rsidRDefault="00964357"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14:paraId="5AF26F3E" w14:textId="77777777" w:rsidR="00FF35E0" w:rsidRDefault="00FF35E0"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14:paraId="21A279C3" w14:textId="77777777" w:rsidR="00FF35E0" w:rsidRDefault="00FF35E0"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14:paraId="7125F851" w14:textId="77777777" w:rsidR="00FF35E0" w:rsidRDefault="00FF35E0"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14:paraId="58B42A65" w14:textId="4F59BF1C" w:rsidR="00C64B7F" w:rsidRDefault="00964357"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Příloh</w:t>
      </w:r>
      <w:r w:rsidR="00584ECD">
        <w:rPr>
          <w:rFonts w:ascii="Times New Roman" w:eastAsia="Times New Roman" w:hAnsi="Times New Roman" w:cs="Times New Roman"/>
          <w:lang w:eastAsia="cs-CZ"/>
        </w:rPr>
        <w:t>y</w:t>
      </w:r>
      <w:r w:rsidRPr="00964357">
        <w:rPr>
          <w:rFonts w:ascii="Times New Roman" w:eastAsia="Times New Roman" w:hAnsi="Times New Roman" w:cs="Times New Roman"/>
          <w:lang w:eastAsia="cs-CZ"/>
        </w:rPr>
        <w:t xml:space="preserve">: </w:t>
      </w:r>
    </w:p>
    <w:p w14:paraId="12CB3EFC" w14:textId="7FD54C1A" w:rsidR="00C64B7F" w:rsidRDefault="00964357"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964357">
        <w:rPr>
          <w:rFonts w:ascii="Times New Roman" w:eastAsia="Times New Roman" w:hAnsi="Times New Roman" w:cs="Times New Roman"/>
          <w:lang w:eastAsia="cs-CZ"/>
        </w:rPr>
        <w:t xml:space="preserve">P1 </w:t>
      </w:r>
      <w:r w:rsidR="00A71AF0">
        <w:rPr>
          <w:rFonts w:ascii="Times New Roman" w:eastAsia="Times New Roman" w:hAnsi="Times New Roman" w:cs="Times New Roman"/>
          <w:lang w:eastAsia="cs-CZ"/>
        </w:rPr>
        <w:t>–</w:t>
      </w:r>
      <w:r w:rsidR="009F49DB">
        <w:rPr>
          <w:rFonts w:ascii="Times New Roman" w:eastAsia="Times New Roman" w:hAnsi="Times New Roman" w:cs="Times New Roman"/>
          <w:lang w:eastAsia="cs-CZ"/>
        </w:rPr>
        <w:t xml:space="preserve"> </w:t>
      </w:r>
      <w:r w:rsidR="00584ECD">
        <w:rPr>
          <w:rFonts w:ascii="Times New Roman" w:eastAsia="Times New Roman" w:hAnsi="Times New Roman" w:cs="Times New Roman"/>
          <w:lang w:eastAsia="cs-CZ"/>
        </w:rPr>
        <w:t>Výkaz výměr</w:t>
      </w:r>
    </w:p>
    <w:p w14:paraId="7C0FA3BE" w14:textId="2FB36ECD" w:rsidR="00584ECD" w:rsidRDefault="00584ECD"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P2 – Půdorysy</w:t>
      </w:r>
    </w:p>
    <w:p w14:paraId="2BA323B4" w14:textId="33B1BC55" w:rsidR="00584ECD" w:rsidRDefault="00584ECD" w:rsidP="00964357">
      <w:pPr>
        <w:tabs>
          <w:tab w:val="center" w:pos="1985"/>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P3 – Kniha svítidel</w:t>
      </w:r>
    </w:p>
    <w:p w14:paraId="1A3BF84E" w14:textId="77777777" w:rsidR="00936848" w:rsidRDefault="00936848"/>
    <w:sectPr w:rsidR="00936848" w:rsidSect="005117D0">
      <w:footerReference w:type="even" r:id="rId7"/>
      <w:footerReference w:type="default" r:id="rId8"/>
      <w:pgSz w:w="11906" w:h="16838"/>
      <w:pgMar w:top="1134"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0004E" w14:textId="77777777" w:rsidR="004B4EE6" w:rsidRDefault="004B4EE6">
      <w:pPr>
        <w:spacing w:after="0" w:line="240" w:lineRule="auto"/>
      </w:pPr>
      <w:r>
        <w:separator/>
      </w:r>
    </w:p>
  </w:endnote>
  <w:endnote w:type="continuationSeparator" w:id="0">
    <w:p w14:paraId="22721152" w14:textId="77777777" w:rsidR="004B4EE6" w:rsidRDefault="004B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rmala UI Semilight">
    <w:panose1 w:val="020B0402040204020203"/>
    <w:charset w:val="00"/>
    <w:family w:val="swiss"/>
    <w:pitch w:val="variable"/>
    <w:sig w:usb0="80FF8023" w:usb1="0200004A" w:usb2="000002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6191" w14:textId="77777777" w:rsidR="00936848" w:rsidRDefault="0096435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6B6C9D10" w14:textId="77777777" w:rsidR="00936848" w:rsidRDefault="0093684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F633" w14:textId="77777777" w:rsidR="00936848" w:rsidRDefault="0096435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E3C6C">
      <w:rPr>
        <w:rStyle w:val="slostrnky"/>
        <w:noProof/>
      </w:rPr>
      <w:t>3</w:t>
    </w:r>
    <w:r>
      <w:rPr>
        <w:rStyle w:val="slostrnky"/>
      </w:rPr>
      <w:fldChar w:fldCharType="end"/>
    </w:r>
  </w:p>
  <w:p w14:paraId="4E22E4FC" w14:textId="77777777" w:rsidR="00936848" w:rsidRDefault="0093684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32B21" w14:textId="77777777" w:rsidR="004B4EE6" w:rsidRDefault="004B4EE6">
      <w:pPr>
        <w:spacing w:after="0" w:line="240" w:lineRule="auto"/>
      </w:pPr>
      <w:r>
        <w:separator/>
      </w:r>
    </w:p>
  </w:footnote>
  <w:footnote w:type="continuationSeparator" w:id="0">
    <w:p w14:paraId="3CF9E3CF" w14:textId="77777777" w:rsidR="004B4EE6" w:rsidRDefault="004B4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00000018"/>
    <w:name w:val="WWNum24"/>
    <w:lvl w:ilvl="0">
      <w:start w:val="1"/>
      <w:numFmt w:val="bullet"/>
      <w:lvlText w:val="-"/>
      <w:lvlJc w:val="left"/>
      <w:pPr>
        <w:tabs>
          <w:tab w:val="num" w:pos="0"/>
        </w:tabs>
        <w:ind w:left="720" w:hanging="360"/>
      </w:pPr>
      <w:rPr>
        <w:rFonts w:ascii="Franklin Gothic Book" w:hAnsi="Franklin Gothic Book" w:cs="Arial"/>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222F28B2"/>
    <w:multiLevelType w:val="hybridMultilevel"/>
    <w:tmpl w:val="B8704CF6"/>
    <w:lvl w:ilvl="0" w:tplc="78CCC12E">
      <w:start w:val="1"/>
      <w:numFmt w:val="bullet"/>
      <w:lvlText w:val="-"/>
      <w:lvlJc w:val="left"/>
      <w:pPr>
        <w:ind w:left="928"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2632776E"/>
    <w:multiLevelType w:val="hybridMultilevel"/>
    <w:tmpl w:val="F3A814EE"/>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4" w15:restartNumberingAfterBreak="0">
    <w:nsid w:val="35F2332B"/>
    <w:multiLevelType w:val="hybridMultilevel"/>
    <w:tmpl w:val="4BE86C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282A6F"/>
    <w:multiLevelType w:val="multilevel"/>
    <w:tmpl w:val="6AA6F4E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6E67F47"/>
    <w:multiLevelType w:val="hybridMultilevel"/>
    <w:tmpl w:val="1EB2EF00"/>
    <w:lvl w:ilvl="0" w:tplc="F1D2BC50">
      <w:start w:val="1"/>
      <w:numFmt w:val="bullet"/>
      <w:lvlText w:val="-"/>
      <w:lvlJc w:val="left"/>
      <w:pPr>
        <w:ind w:left="720" w:hanging="360"/>
      </w:pPr>
      <w:rPr>
        <w:rFonts w:ascii="Nirmala UI Semilight" w:hAnsi="Nirmala UI Semi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AA05E2"/>
    <w:multiLevelType w:val="multilevel"/>
    <w:tmpl w:val="B1326990"/>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2D417C6"/>
    <w:multiLevelType w:val="hybridMultilevel"/>
    <w:tmpl w:val="8D30DBB2"/>
    <w:lvl w:ilvl="0" w:tplc="D3A02D72">
      <w:start w:val="1"/>
      <w:numFmt w:val="decimal"/>
      <w:lvlText w:val="6.%1."/>
      <w:lvlJc w:val="righ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813C9C"/>
    <w:multiLevelType w:val="multilevel"/>
    <w:tmpl w:val="E0E6979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71343573"/>
    <w:multiLevelType w:val="hybridMultilevel"/>
    <w:tmpl w:val="823A6A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D7331F"/>
    <w:multiLevelType w:val="multilevel"/>
    <w:tmpl w:val="453EE0A4"/>
    <w:lvl w:ilvl="0">
      <w:start w:val="1"/>
      <w:numFmt w:val="decimal"/>
      <w:lvlText w:val="%1."/>
      <w:lvlJc w:val="left"/>
      <w:pPr>
        <w:ind w:left="360" w:hanging="360"/>
      </w:pPr>
    </w:lvl>
    <w:lvl w:ilvl="1">
      <w:start w:val="1"/>
      <w:numFmt w:val="decimal"/>
      <w:lvlText w:val="7.%2."/>
      <w:lvlJc w:val="righ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871F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B426C1"/>
    <w:multiLevelType w:val="hybridMultilevel"/>
    <w:tmpl w:val="C33C7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9"/>
  </w:num>
  <w:num w:numId="5">
    <w:abstractNumId w:val="3"/>
  </w:num>
  <w:num w:numId="6">
    <w:abstractNumId w:val="4"/>
  </w:num>
  <w:num w:numId="7">
    <w:abstractNumId w:val="13"/>
  </w:num>
  <w:num w:numId="8">
    <w:abstractNumId w:val="1"/>
  </w:num>
  <w:num w:numId="9">
    <w:abstractNumId w:val="10"/>
  </w:num>
  <w:num w:numId="10">
    <w:abstractNumId w:val="7"/>
  </w:num>
  <w:num w:numId="11">
    <w:abstractNumId w:val="0"/>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57"/>
    <w:rsid w:val="00007849"/>
    <w:rsid w:val="00010C78"/>
    <w:rsid w:val="000328B6"/>
    <w:rsid w:val="00046F0D"/>
    <w:rsid w:val="000A569E"/>
    <w:rsid w:val="000E11C6"/>
    <w:rsid w:val="001037DD"/>
    <w:rsid w:val="001112CB"/>
    <w:rsid w:val="00135888"/>
    <w:rsid w:val="001D1790"/>
    <w:rsid w:val="001E3C6C"/>
    <w:rsid w:val="001E5A0C"/>
    <w:rsid w:val="00234C76"/>
    <w:rsid w:val="002442C6"/>
    <w:rsid w:val="00292DE8"/>
    <w:rsid w:val="003001C8"/>
    <w:rsid w:val="0031668B"/>
    <w:rsid w:val="00362554"/>
    <w:rsid w:val="00392252"/>
    <w:rsid w:val="003E3BBA"/>
    <w:rsid w:val="00444034"/>
    <w:rsid w:val="004506F9"/>
    <w:rsid w:val="004575B5"/>
    <w:rsid w:val="004B4EE6"/>
    <w:rsid w:val="004E76AB"/>
    <w:rsid w:val="004F1B53"/>
    <w:rsid w:val="004F6174"/>
    <w:rsid w:val="00501BBA"/>
    <w:rsid w:val="00521A1B"/>
    <w:rsid w:val="005416BB"/>
    <w:rsid w:val="00584ECD"/>
    <w:rsid w:val="0059014A"/>
    <w:rsid w:val="00590CEA"/>
    <w:rsid w:val="0059685A"/>
    <w:rsid w:val="005D5240"/>
    <w:rsid w:val="00632644"/>
    <w:rsid w:val="00654E38"/>
    <w:rsid w:val="0065580C"/>
    <w:rsid w:val="00674C77"/>
    <w:rsid w:val="00694952"/>
    <w:rsid w:val="0076502C"/>
    <w:rsid w:val="00810B36"/>
    <w:rsid w:val="0083676E"/>
    <w:rsid w:val="008428CC"/>
    <w:rsid w:val="00851DD7"/>
    <w:rsid w:val="008E35AA"/>
    <w:rsid w:val="00936848"/>
    <w:rsid w:val="00961F54"/>
    <w:rsid w:val="00964357"/>
    <w:rsid w:val="0099660C"/>
    <w:rsid w:val="009C2174"/>
    <w:rsid w:val="009C2444"/>
    <w:rsid w:val="009C6B7A"/>
    <w:rsid w:val="009F49DB"/>
    <w:rsid w:val="009F6D16"/>
    <w:rsid w:val="00A07782"/>
    <w:rsid w:val="00A100F5"/>
    <w:rsid w:val="00A16B01"/>
    <w:rsid w:val="00A273A1"/>
    <w:rsid w:val="00A53C95"/>
    <w:rsid w:val="00A71AF0"/>
    <w:rsid w:val="00A86E08"/>
    <w:rsid w:val="00AC55F0"/>
    <w:rsid w:val="00AC7EF7"/>
    <w:rsid w:val="00AD4985"/>
    <w:rsid w:val="00AE5478"/>
    <w:rsid w:val="00AE6694"/>
    <w:rsid w:val="00B41D31"/>
    <w:rsid w:val="00B72874"/>
    <w:rsid w:val="00BB5D67"/>
    <w:rsid w:val="00BE198A"/>
    <w:rsid w:val="00C0214D"/>
    <w:rsid w:val="00C56692"/>
    <w:rsid w:val="00C64B7F"/>
    <w:rsid w:val="00D368C2"/>
    <w:rsid w:val="00DC118D"/>
    <w:rsid w:val="00DC29AC"/>
    <w:rsid w:val="00E90DE4"/>
    <w:rsid w:val="00F02212"/>
    <w:rsid w:val="00FA5732"/>
    <w:rsid w:val="00FC0780"/>
    <w:rsid w:val="00FD4B3D"/>
    <w:rsid w:val="00FE7401"/>
    <w:rsid w:val="00FF3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4C8DF"/>
  <w15:docId w15:val="{AD8E1E44-6CC3-42B5-9580-9AC42182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64357"/>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0"/>
      <w:szCs w:val="20"/>
      <w:lang w:eastAsia="cs-CZ"/>
    </w:rPr>
  </w:style>
  <w:style w:type="character" w:customStyle="1" w:styleId="ZpatChar">
    <w:name w:val="Zápatí Char"/>
    <w:basedOn w:val="Standardnpsmoodstavce"/>
    <w:link w:val="Zpat"/>
    <w:rsid w:val="00964357"/>
    <w:rPr>
      <w:rFonts w:ascii="Arial" w:eastAsia="Times New Roman" w:hAnsi="Arial" w:cs="Times New Roman"/>
      <w:sz w:val="20"/>
      <w:szCs w:val="20"/>
      <w:lang w:eastAsia="cs-CZ"/>
    </w:rPr>
  </w:style>
  <w:style w:type="character" w:styleId="slostrnky">
    <w:name w:val="page number"/>
    <w:basedOn w:val="Standardnpsmoodstavce"/>
    <w:rsid w:val="00964357"/>
  </w:style>
  <w:style w:type="paragraph" w:styleId="Zhlav">
    <w:name w:val="header"/>
    <w:basedOn w:val="Normln"/>
    <w:link w:val="ZhlavChar"/>
    <w:rsid w:val="00964357"/>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0"/>
      <w:szCs w:val="20"/>
      <w:lang w:eastAsia="cs-CZ"/>
    </w:rPr>
  </w:style>
  <w:style w:type="character" w:customStyle="1" w:styleId="ZhlavChar">
    <w:name w:val="Záhlaví Char"/>
    <w:basedOn w:val="Standardnpsmoodstavce"/>
    <w:link w:val="Zhlav"/>
    <w:rsid w:val="00964357"/>
    <w:rPr>
      <w:rFonts w:ascii="Arial" w:eastAsia="Times New Roman" w:hAnsi="Arial" w:cs="Times New Roman"/>
      <w:sz w:val="20"/>
      <w:szCs w:val="20"/>
      <w:lang w:eastAsia="cs-CZ"/>
    </w:rPr>
  </w:style>
  <w:style w:type="paragraph" w:styleId="Textbubliny">
    <w:name w:val="Balloon Text"/>
    <w:basedOn w:val="Normln"/>
    <w:link w:val="TextbublinyChar"/>
    <w:unhideWhenUsed/>
    <w:rsid w:val="009643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64357"/>
    <w:rPr>
      <w:rFonts w:ascii="Tahoma" w:hAnsi="Tahoma" w:cs="Tahoma"/>
      <w:sz w:val="16"/>
      <w:szCs w:val="16"/>
    </w:rPr>
  </w:style>
  <w:style w:type="paragraph" w:styleId="Prosttext">
    <w:name w:val="Plain Text"/>
    <w:basedOn w:val="Normln"/>
    <w:link w:val="ProsttextChar"/>
    <w:uiPriority w:val="99"/>
    <w:unhideWhenUsed/>
    <w:rsid w:val="000A569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0A569E"/>
    <w:rPr>
      <w:rFonts w:ascii="Calibri" w:hAnsi="Calibri"/>
      <w:szCs w:val="21"/>
    </w:rPr>
  </w:style>
  <w:style w:type="paragraph" w:styleId="Odstavecseseznamem">
    <w:name w:val="List Paragraph"/>
    <w:basedOn w:val="Normln"/>
    <w:uiPriority w:val="34"/>
    <w:qFormat/>
    <w:rsid w:val="000A569E"/>
    <w:pPr>
      <w:ind w:left="720"/>
      <w:contextualSpacing/>
    </w:pPr>
  </w:style>
  <w:style w:type="paragraph" w:customStyle="1" w:styleId="rove3-odrkovtext">
    <w:name w:val="Úroveň 3 - odrážkový text"/>
    <w:basedOn w:val="Normln"/>
    <w:link w:val="rove3-odrkovtextChar"/>
    <w:qFormat/>
    <w:rsid w:val="00961F54"/>
    <w:pPr>
      <w:numPr>
        <w:numId w:val="8"/>
      </w:numPr>
      <w:spacing w:before="60" w:after="60" w:line="312" w:lineRule="auto"/>
      <w:contextualSpacing/>
      <w:jc w:val="both"/>
    </w:pPr>
    <w:rPr>
      <w:rFonts w:ascii="Verdana" w:eastAsia="Times New Roman" w:hAnsi="Verdana" w:cs="Times New Roman"/>
      <w:sz w:val="18"/>
      <w:szCs w:val="20"/>
      <w:lang w:eastAsia="cs-CZ"/>
    </w:rPr>
  </w:style>
  <w:style w:type="character" w:customStyle="1" w:styleId="rove3-odrkovtextChar">
    <w:name w:val="Úroveň 3 - odrážkový text Char"/>
    <w:link w:val="rove3-odrkovtext"/>
    <w:rsid w:val="00961F54"/>
    <w:rPr>
      <w:rFonts w:ascii="Verdana" w:eastAsia="Times New Roman" w:hAnsi="Verdana" w:cs="Times New Roman"/>
      <w:sz w:val="18"/>
      <w:szCs w:val="20"/>
      <w:lang w:eastAsia="cs-CZ"/>
    </w:rPr>
  </w:style>
  <w:style w:type="paragraph" w:customStyle="1" w:styleId="Odstavecseseznamem1">
    <w:name w:val="Odstavec se seznamem1"/>
    <w:basedOn w:val="Normln"/>
    <w:rsid w:val="00B72874"/>
    <w:pPr>
      <w:suppressAutoHyphens/>
      <w:spacing w:after="0" w:line="240" w:lineRule="auto"/>
      <w:ind w:left="720"/>
      <w:jc w:val="both"/>
    </w:pPr>
    <w:rPr>
      <w:rFonts w:ascii="Arial" w:eastAsia="Batang" w:hAnsi="Arial"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2567</Words>
  <Characters>15150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Štiller František</dc:creator>
  <cp:lastModifiedBy>Magda</cp:lastModifiedBy>
  <cp:revision>5</cp:revision>
  <dcterms:created xsi:type="dcterms:W3CDTF">2023-09-18T08:16:00Z</dcterms:created>
  <dcterms:modified xsi:type="dcterms:W3CDTF">2023-10-27T06:40:00Z</dcterms:modified>
</cp:coreProperties>
</file>