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02DF" w14:textId="0F3A0F5F" w:rsidR="00B539ED" w:rsidRDefault="00B0789C">
      <w:r>
        <w:t>Test jiná příloha</w:t>
      </w:r>
    </w:p>
    <w:sectPr w:rsidR="00B5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9C"/>
    <w:rsid w:val="00B0789C"/>
    <w:rsid w:val="00B5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983E"/>
  <w15:chartTrackingRefBased/>
  <w15:docId w15:val="{753F55E3-749F-4770-9B50-1C5D697D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 Marcela</dc:creator>
  <cp:keywords/>
  <dc:description/>
  <cp:lastModifiedBy>Rezková Marcela</cp:lastModifiedBy>
  <cp:revision>1</cp:revision>
  <dcterms:created xsi:type="dcterms:W3CDTF">2023-09-10T21:09:00Z</dcterms:created>
  <dcterms:modified xsi:type="dcterms:W3CDTF">2023-09-10T21:09:00Z</dcterms:modified>
</cp:coreProperties>
</file>