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7D22" w14:textId="49ABADF9" w:rsidR="00E34AD0" w:rsidRPr="00056454" w:rsidRDefault="00E34AD0" w:rsidP="00E34AD0">
      <w:pPr>
        <w:pStyle w:val="JKNzev"/>
        <w:rPr>
          <w:rFonts w:cs="Arial"/>
        </w:rPr>
      </w:pPr>
      <w:r w:rsidRPr="00056454">
        <w:rPr>
          <w:rFonts w:cs="Arial"/>
        </w:rPr>
        <w:t xml:space="preserve">Smlouva o dílo </w:t>
      </w:r>
      <w:r w:rsidR="00C249AF">
        <w:rPr>
          <w:rFonts w:cs="Arial"/>
        </w:rPr>
        <w:t>- ABC</w:t>
      </w:r>
    </w:p>
    <w:p w14:paraId="6B857D23" w14:textId="77777777" w:rsidR="00E34AD0" w:rsidRPr="00056454" w:rsidRDefault="00E34AD0" w:rsidP="00E34AD0">
      <w:pPr>
        <w:pStyle w:val="JKNzev"/>
        <w:spacing w:before="0" w:after="0"/>
        <w:rPr>
          <w:rFonts w:cs="Arial"/>
          <w:b w:val="0"/>
          <w:sz w:val="22"/>
          <w:szCs w:val="22"/>
        </w:rPr>
      </w:pPr>
      <w:r w:rsidRPr="00056454">
        <w:rPr>
          <w:rFonts w:cs="Arial"/>
          <w:b w:val="0"/>
          <w:sz w:val="22"/>
          <w:szCs w:val="22"/>
        </w:rPr>
        <w:t>č. objednatele:</w:t>
      </w:r>
    </w:p>
    <w:p w14:paraId="6B857D24" w14:textId="77777777" w:rsidR="00E34AD0" w:rsidRPr="00056454" w:rsidRDefault="00E34AD0" w:rsidP="00E34AD0">
      <w:pPr>
        <w:pStyle w:val="JKNzev"/>
        <w:spacing w:before="0" w:after="0"/>
        <w:rPr>
          <w:rFonts w:cs="Arial"/>
          <w:b w:val="0"/>
          <w:sz w:val="22"/>
          <w:szCs w:val="22"/>
        </w:rPr>
      </w:pPr>
      <w:r w:rsidRPr="00056454">
        <w:rPr>
          <w:rFonts w:cs="Arial"/>
          <w:b w:val="0"/>
          <w:sz w:val="22"/>
          <w:szCs w:val="22"/>
        </w:rPr>
        <w:t>č. zhotovitele:</w:t>
      </w:r>
    </w:p>
    <w:p w14:paraId="6B857D25" w14:textId="77777777" w:rsidR="00E34AD0" w:rsidRPr="00056454" w:rsidRDefault="00E34AD0" w:rsidP="00E34AD0">
      <w:pPr>
        <w:pStyle w:val="JKNormln"/>
        <w:jc w:val="center"/>
        <w:rPr>
          <w:rFonts w:cs="Arial"/>
        </w:rPr>
      </w:pPr>
      <w:r w:rsidRPr="00056454">
        <w:rPr>
          <w:rFonts w:cs="Arial"/>
        </w:rPr>
        <w:t>na provedení prací na stavbě „……………………………“</w:t>
      </w:r>
    </w:p>
    <w:p w14:paraId="6B857D26" w14:textId="77777777" w:rsidR="00E34AD0" w:rsidRPr="00056454" w:rsidRDefault="00E34AD0" w:rsidP="00E34AD0">
      <w:pPr>
        <w:pStyle w:val="JKNadpis1"/>
        <w:rPr>
          <w:rFonts w:cs="Arial"/>
        </w:rPr>
      </w:pPr>
      <w:bookmarkStart w:id="0" w:name="_Ref59602832"/>
      <w:r w:rsidRPr="00056454">
        <w:rPr>
          <w:rFonts w:cs="Arial"/>
        </w:rPr>
        <w:t>Smluvní strany</w:t>
      </w:r>
      <w:bookmarkEnd w:id="0"/>
    </w:p>
    <w:p w14:paraId="6B857D27" w14:textId="669AD547" w:rsidR="00E34AD0" w:rsidRPr="00A4658C" w:rsidRDefault="00E34AD0" w:rsidP="00E34AD0">
      <w:pPr>
        <w:tabs>
          <w:tab w:val="left" w:pos="3420"/>
        </w:tabs>
        <w:rPr>
          <w:rFonts w:ascii="Arial" w:hAnsi="Arial" w:cs="Arial"/>
          <w:b/>
          <w:sz w:val="22"/>
          <w:szCs w:val="22"/>
        </w:rPr>
      </w:pPr>
      <w:r w:rsidRPr="00A4658C">
        <w:rPr>
          <w:rFonts w:ascii="Arial" w:hAnsi="Arial" w:cs="Arial"/>
          <w:b/>
          <w:sz w:val="22"/>
          <w:szCs w:val="22"/>
        </w:rPr>
        <w:t>Objednatel:</w:t>
      </w:r>
      <w:r w:rsidRPr="00A4658C">
        <w:rPr>
          <w:rFonts w:ascii="Arial" w:hAnsi="Arial" w:cs="Arial"/>
          <w:b/>
          <w:sz w:val="22"/>
          <w:szCs w:val="22"/>
        </w:rPr>
        <w:tab/>
      </w:r>
    </w:p>
    <w:p w14:paraId="6B857D28" w14:textId="5CF4F0B0" w:rsidR="00E34AD0" w:rsidRPr="00A4658C" w:rsidRDefault="00E34AD0" w:rsidP="00E34AD0">
      <w:pPr>
        <w:tabs>
          <w:tab w:val="left" w:pos="3420"/>
        </w:tabs>
        <w:rPr>
          <w:rFonts w:ascii="Arial" w:hAnsi="Arial" w:cs="Arial"/>
          <w:sz w:val="22"/>
          <w:szCs w:val="22"/>
        </w:rPr>
      </w:pPr>
      <w:r w:rsidRPr="00A4658C">
        <w:rPr>
          <w:rFonts w:ascii="Arial" w:hAnsi="Arial" w:cs="Arial"/>
          <w:sz w:val="22"/>
          <w:szCs w:val="22"/>
        </w:rPr>
        <w:t>Sídlo:</w:t>
      </w:r>
      <w:r w:rsidRPr="00A4658C">
        <w:rPr>
          <w:rFonts w:ascii="Arial" w:hAnsi="Arial" w:cs="Arial"/>
          <w:sz w:val="22"/>
          <w:szCs w:val="22"/>
        </w:rPr>
        <w:tab/>
      </w:r>
    </w:p>
    <w:p w14:paraId="6B857D29" w14:textId="77777777" w:rsidR="00E34AD0" w:rsidRPr="00A4658C" w:rsidRDefault="00E34AD0" w:rsidP="00E34AD0">
      <w:pPr>
        <w:tabs>
          <w:tab w:val="left" w:pos="3420"/>
        </w:tabs>
        <w:rPr>
          <w:rFonts w:ascii="Arial" w:hAnsi="Arial" w:cs="Arial"/>
          <w:sz w:val="22"/>
          <w:szCs w:val="22"/>
        </w:rPr>
      </w:pPr>
      <w:r w:rsidRPr="00A4658C">
        <w:rPr>
          <w:rFonts w:ascii="Arial" w:hAnsi="Arial" w:cs="Arial"/>
          <w:sz w:val="22"/>
          <w:szCs w:val="22"/>
        </w:rPr>
        <w:t>Zastoupený:</w:t>
      </w:r>
      <w:r w:rsidRPr="00A4658C">
        <w:rPr>
          <w:rFonts w:ascii="Arial" w:hAnsi="Arial" w:cs="Arial"/>
          <w:sz w:val="22"/>
          <w:szCs w:val="22"/>
        </w:rPr>
        <w:tab/>
        <w:t>………………</w:t>
      </w:r>
      <w:proofErr w:type="gramStart"/>
      <w:r w:rsidRPr="00A4658C">
        <w:rPr>
          <w:rFonts w:ascii="Arial" w:hAnsi="Arial" w:cs="Arial"/>
          <w:sz w:val="22"/>
          <w:szCs w:val="22"/>
        </w:rPr>
        <w:t>…….</w:t>
      </w:r>
      <w:proofErr w:type="gramEnd"/>
      <w:r w:rsidRPr="00A4658C">
        <w:rPr>
          <w:rFonts w:ascii="Arial" w:hAnsi="Arial" w:cs="Arial"/>
          <w:sz w:val="22"/>
          <w:szCs w:val="22"/>
        </w:rPr>
        <w:t>., ředitelem divize  .. a</w:t>
      </w:r>
    </w:p>
    <w:p w14:paraId="6B857D2A" w14:textId="77777777" w:rsidR="00E34AD0" w:rsidRPr="00A4658C" w:rsidRDefault="00E34AD0" w:rsidP="00E34AD0">
      <w:pPr>
        <w:tabs>
          <w:tab w:val="left" w:pos="3420"/>
        </w:tabs>
        <w:ind w:left="3420" w:hanging="3420"/>
        <w:rPr>
          <w:rFonts w:ascii="Arial" w:hAnsi="Arial" w:cs="Arial"/>
          <w:sz w:val="22"/>
          <w:szCs w:val="22"/>
        </w:rPr>
      </w:pPr>
      <w:r w:rsidRPr="00A4658C">
        <w:rPr>
          <w:rFonts w:ascii="Arial" w:hAnsi="Arial" w:cs="Arial"/>
          <w:sz w:val="22"/>
          <w:szCs w:val="22"/>
        </w:rPr>
        <w:tab/>
        <w:t>…………………….., náměstkem divize …</w:t>
      </w:r>
      <w:r w:rsidRPr="00A4658C">
        <w:t xml:space="preserve"> </w:t>
      </w:r>
      <w:r w:rsidRPr="00A4658C">
        <w:rPr>
          <w:rFonts w:ascii="Arial" w:hAnsi="Arial" w:cs="Arial"/>
          <w:sz w:val="22"/>
          <w:szCs w:val="22"/>
        </w:rPr>
        <w:t>nebo…………….., zástupcem ředitele divize… nebo ………………., oblastním ředitelem pro kraj…………..</w:t>
      </w:r>
    </w:p>
    <w:p w14:paraId="6B857D2B" w14:textId="77777777" w:rsidR="00E34AD0" w:rsidRPr="00A4658C" w:rsidRDefault="00E34AD0" w:rsidP="00E34AD0">
      <w:pPr>
        <w:tabs>
          <w:tab w:val="left" w:pos="3420"/>
        </w:tabs>
        <w:ind w:left="3420" w:hanging="3420"/>
        <w:rPr>
          <w:rFonts w:ascii="Arial" w:hAnsi="Arial" w:cs="Arial"/>
          <w:sz w:val="22"/>
          <w:szCs w:val="22"/>
        </w:rPr>
      </w:pPr>
      <w:r w:rsidRPr="00A4658C">
        <w:rPr>
          <w:rFonts w:ascii="Arial" w:hAnsi="Arial" w:cs="Arial"/>
          <w:sz w:val="22"/>
          <w:szCs w:val="22"/>
        </w:rPr>
        <w:tab/>
        <w:t xml:space="preserve">na základě podpisového řádu </w:t>
      </w:r>
    </w:p>
    <w:p w14:paraId="6B857D2C" w14:textId="77777777" w:rsidR="00E34AD0" w:rsidRPr="00A4658C" w:rsidRDefault="00E34AD0" w:rsidP="00E34AD0">
      <w:pPr>
        <w:tabs>
          <w:tab w:val="left" w:pos="3420"/>
        </w:tabs>
        <w:rPr>
          <w:rFonts w:ascii="Arial" w:hAnsi="Arial" w:cs="Arial"/>
          <w:sz w:val="22"/>
          <w:szCs w:val="22"/>
        </w:rPr>
      </w:pPr>
      <w:r w:rsidRPr="00A4658C">
        <w:rPr>
          <w:rFonts w:ascii="Arial" w:hAnsi="Arial" w:cs="Arial"/>
          <w:sz w:val="22"/>
          <w:szCs w:val="22"/>
        </w:rPr>
        <w:t>Adresa pro doručování:</w:t>
      </w:r>
      <w:r w:rsidRPr="00A4658C">
        <w:rPr>
          <w:rFonts w:ascii="Arial" w:hAnsi="Arial" w:cs="Arial"/>
          <w:sz w:val="22"/>
          <w:szCs w:val="22"/>
        </w:rPr>
        <w:tab/>
        <w:t>…………………………..</w:t>
      </w:r>
    </w:p>
    <w:p w14:paraId="6B857D2D" w14:textId="55534B4A" w:rsidR="00E34AD0" w:rsidRPr="00A4658C" w:rsidRDefault="00E34AD0" w:rsidP="00E34AD0">
      <w:pPr>
        <w:tabs>
          <w:tab w:val="left" w:pos="3420"/>
        </w:tabs>
        <w:rPr>
          <w:rFonts w:ascii="Arial" w:hAnsi="Arial" w:cs="Arial"/>
          <w:bCs/>
          <w:sz w:val="22"/>
          <w:szCs w:val="22"/>
        </w:rPr>
      </w:pPr>
      <w:r w:rsidRPr="00A4658C">
        <w:rPr>
          <w:rFonts w:ascii="Arial" w:hAnsi="Arial" w:cs="Arial"/>
          <w:bCs/>
          <w:sz w:val="22"/>
          <w:szCs w:val="22"/>
        </w:rPr>
        <w:t>Bankovní spojení:</w:t>
      </w:r>
      <w:r w:rsidRPr="00A4658C">
        <w:rPr>
          <w:rFonts w:ascii="Arial" w:hAnsi="Arial" w:cs="Arial"/>
          <w:sz w:val="22"/>
          <w:szCs w:val="22"/>
        </w:rPr>
        <w:t xml:space="preserve"> </w:t>
      </w:r>
      <w:r w:rsidRPr="00A4658C">
        <w:rPr>
          <w:rFonts w:ascii="Arial" w:hAnsi="Arial" w:cs="Arial"/>
          <w:sz w:val="22"/>
          <w:szCs w:val="22"/>
        </w:rPr>
        <w:tab/>
      </w:r>
    </w:p>
    <w:p w14:paraId="6B857D2E" w14:textId="777C3929" w:rsidR="00E34AD0" w:rsidRPr="00A4658C" w:rsidRDefault="00E34AD0" w:rsidP="00E34AD0">
      <w:pPr>
        <w:tabs>
          <w:tab w:val="left" w:pos="3420"/>
        </w:tabs>
        <w:rPr>
          <w:rFonts w:ascii="Arial" w:hAnsi="Arial" w:cs="Arial"/>
          <w:bCs/>
          <w:sz w:val="22"/>
          <w:szCs w:val="22"/>
        </w:rPr>
      </w:pPr>
      <w:r w:rsidRPr="00A4658C">
        <w:rPr>
          <w:rFonts w:ascii="Arial" w:hAnsi="Arial" w:cs="Arial"/>
          <w:bCs/>
          <w:sz w:val="22"/>
          <w:szCs w:val="22"/>
        </w:rPr>
        <w:tab/>
      </w:r>
    </w:p>
    <w:p w14:paraId="6B857D2F" w14:textId="5BEE056F" w:rsidR="00E34AD0" w:rsidRPr="00A4658C" w:rsidRDefault="00E34AD0" w:rsidP="00E34AD0">
      <w:pPr>
        <w:tabs>
          <w:tab w:val="left" w:pos="3420"/>
        </w:tabs>
        <w:rPr>
          <w:rFonts w:ascii="Arial" w:hAnsi="Arial" w:cs="Arial"/>
          <w:bCs/>
          <w:color w:val="000000"/>
          <w:sz w:val="22"/>
          <w:szCs w:val="22"/>
        </w:rPr>
      </w:pPr>
      <w:r w:rsidRPr="00A4658C">
        <w:rPr>
          <w:rFonts w:ascii="Arial" w:hAnsi="Arial" w:cs="Arial"/>
          <w:bCs/>
          <w:sz w:val="22"/>
          <w:szCs w:val="22"/>
        </w:rPr>
        <w:tab/>
        <w:t xml:space="preserve">č.ú.: </w:t>
      </w:r>
    </w:p>
    <w:p w14:paraId="6B857D30" w14:textId="1C7BFEE3" w:rsidR="00E34AD0" w:rsidRPr="00A4658C" w:rsidRDefault="00E34AD0" w:rsidP="00E34AD0">
      <w:pPr>
        <w:tabs>
          <w:tab w:val="left" w:pos="3420"/>
        </w:tabs>
        <w:rPr>
          <w:rFonts w:ascii="Arial" w:hAnsi="Arial" w:cs="Arial"/>
          <w:color w:val="000000"/>
          <w:sz w:val="22"/>
          <w:szCs w:val="22"/>
        </w:rPr>
      </w:pPr>
      <w:r w:rsidRPr="00A4658C">
        <w:rPr>
          <w:rFonts w:ascii="Arial" w:hAnsi="Arial" w:cs="Arial"/>
          <w:color w:val="000000"/>
          <w:sz w:val="22"/>
          <w:szCs w:val="22"/>
        </w:rPr>
        <w:tab/>
        <w:t xml:space="preserve">Swift: </w:t>
      </w:r>
    </w:p>
    <w:p w14:paraId="6B857D31" w14:textId="2741A5A2" w:rsidR="00E34AD0" w:rsidRPr="00A4658C" w:rsidRDefault="00E34AD0" w:rsidP="00E34AD0">
      <w:pPr>
        <w:tabs>
          <w:tab w:val="left" w:pos="3420"/>
        </w:tabs>
        <w:rPr>
          <w:rFonts w:ascii="Arial" w:hAnsi="Arial" w:cs="Arial"/>
          <w:color w:val="000000"/>
          <w:sz w:val="22"/>
          <w:szCs w:val="22"/>
        </w:rPr>
      </w:pPr>
      <w:r w:rsidRPr="00A4658C">
        <w:rPr>
          <w:rFonts w:ascii="Arial" w:hAnsi="Arial" w:cs="Arial"/>
          <w:color w:val="000000"/>
          <w:sz w:val="22"/>
          <w:szCs w:val="22"/>
        </w:rPr>
        <w:tab/>
        <w:t xml:space="preserve">IBAN: </w:t>
      </w:r>
    </w:p>
    <w:p w14:paraId="6B857D32" w14:textId="2F9CA3B8" w:rsidR="00E34AD0" w:rsidRPr="00A4658C" w:rsidRDefault="00E34AD0" w:rsidP="00E34AD0">
      <w:pPr>
        <w:tabs>
          <w:tab w:val="left" w:pos="3420"/>
        </w:tabs>
        <w:rPr>
          <w:rFonts w:ascii="Arial" w:hAnsi="Arial" w:cs="Arial"/>
          <w:sz w:val="22"/>
          <w:szCs w:val="22"/>
        </w:rPr>
      </w:pPr>
      <w:r w:rsidRPr="00A4658C">
        <w:rPr>
          <w:rFonts w:ascii="Arial" w:hAnsi="Arial" w:cs="Arial"/>
          <w:sz w:val="22"/>
          <w:szCs w:val="22"/>
        </w:rPr>
        <w:t>IČ:</w:t>
      </w:r>
      <w:r w:rsidRPr="00A4658C">
        <w:rPr>
          <w:rFonts w:ascii="Arial" w:hAnsi="Arial" w:cs="Arial"/>
          <w:sz w:val="22"/>
          <w:szCs w:val="22"/>
        </w:rPr>
        <w:tab/>
      </w:r>
    </w:p>
    <w:p w14:paraId="6B857D33" w14:textId="3BC27F5B" w:rsidR="00E34AD0" w:rsidRPr="00A4658C" w:rsidRDefault="00E34AD0" w:rsidP="00E34AD0">
      <w:pPr>
        <w:tabs>
          <w:tab w:val="left" w:pos="3420"/>
        </w:tabs>
        <w:rPr>
          <w:rFonts w:ascii="Arial" w:hAnsi="Arial" w:cs="Arial"/>
          <w:sz w:val="22"/>
          <w:szCs w:val="22"/>
        </w:rPr>
      </w:pPr>
      <w:r w:rsidRPr="00A4658C">
        <w:rPr>
          <w:rFonts w:ascii="Arial" w:hAnsi="Arial" w:cs="Arial"/>
          <w:sz w:val="22"/>
          <w:szCs w:val="22"/>
        </w:rPr>
        <w:t>DIČ:</w:t>
      </w:r>
      <w:r w:rsidRPr="00A4658C">
        <w:rPr>
          <w:rFonts w:ascii="Arial" w:hAnsi="Arial" w:cs="Arial"/>
          <w:sz w:val="22"/>
          <w:szCs w:val="22"/>
        </w:rPr>
        <w:tab/>
        <w:t>CZ</w:t>
      </w:r>
    </w:p>
    <w:p w14:paraId="6B857D34" w14:textId="12B7941A" w:rsidR="00E34AD0" w:rsidRPr="00F228BF" w:rsidRDefault="00E34AD0" w:rsidP="00E34AD0">
      <w:pPr>
        <w:tabs>
          <w:tab w:val="left" w:pos="3420"/>
        </w:tabs>
        <w:rPr>
          <w:rFonts w:ascii="Arial" w:hAnsi="Arial" w:cs="Arial"/>
          <w:sz w:val="22"/>
          <w:szCs w:val="22"/>
        </w:rPr>
      </w:pPr>
      <w:r w:rsidRPr="00A4658C">
        <w:rPr>
          <w:rFonts w:ascii="Arial" w:hAnsi="Arial" w:cs="Arial"/>
          <w:sz w:val="22"/>
          <w:szCs w:val="22"/>
        </w:rPr>
        <w:t xml:space="preserve">Zapsaný v obchodním rejstříku u v Praze, oddíl, vložka, dne </w:t>
      </w:r>
    </w:p>
    <w:p w14:paraId="6B857D35" w14:textId="77777777" w:rsidR="00E34AD0" w:rsidRPr="00F228BF" w:rsidRDefault="00E34AD0" w:rsidP="00E34AD0">
      <w:pPr>
        <w:jc w:val="both"/>
        <w:rPr>
          <w:rFonts w:ascii="Arial" w:hAnsi="Arial"/>
          <w:sz w:val="22"/>
          <w:szCs w:val="22"/>
        </w:rPr>
      </w:pPr>
      <w:r w:rsidRPr="00F228BF">
        <w:rPr>
          <w:rFonts w:ascii="Arial" w:hAnsi="Arial"/>
          <w:sz w:val="22"/>
          <w:szCs w:val="22"/>
        </w:rPr>
        <w:t>Osoby oprávněné za objednatele:</w:t>
      </w:r>
    </w:p>
    <w:p w14:paraId="6B857D36" w14:textId="77777777" w:rsidR="00E34AD0" w:rsidRPr="00F228BF" w:rsidRDefault="00E34AD0" w:rsidP="00E34AD0">
      <w:pPr>
        <w:numPr>
          <w:ilvl w:val="1"/>
          <w:numId w:val="4"/>
        </w:numPr>
        <w:rPr>
          <w:rFonts w:ascii="Arial" w:hAnsi="Arial"/>
          <w:sz w:val="22"/>
          <w:szCs w:val="22"/>
        </w:rPr>
      </w:pPr>
      <w:r w:rsidRPr="00F228BF">
        <w:rPr>
          <w:rFonts w:ascii="Arial" w:hAnsi="Arial"/>
          <w:sz w:val="22"/>
          <w:szCs w:val="22"/>
        </w:rPr>
        <w:t xml:space="preserve">k jednání ve věcech smluvních: </w:t>
      </w:r>
    </w:p>
    <w:p w14:paraId="6B857D37" w14:textId="77777777" w:rsidR="00E34AD0" w:rsidRPr="00F228BF" w:rsidRDefault="00E34AD0" w:rsidP="00E34AD0">
      <w:pPr>
        <w:numPr>
          <w:ilvl w:val="1"/>
          <w:numId w:val="4"/>
        </w:numPr>
        <w:rPr>
          <w:rFonts w:ascii="Arial" w:hAnsi="Arial"/>
          <w:sz w:val="22"/>
          <w:szCs w:val="22"/>
        </w:rPr>
      </w:pPr>
      <w:r w:rsidRPr="00F228BF">
        <w:rPr>
          <w:rFonts w:ascii="Arial" w:hAnsi="Arial"/>
          <w:sz w:val="22"/>
          <w:szCs w:val="22"/>
        </w:rPr>
        <w:t xml:space="preserve">podpisu smlouvy a dodatků k ní: </w:t>
      </w:r>
    </w:p>
    <w:p w14:paraId="6B857D38" w14:textId="77777777" w:rsidR="00E34AD0" w:rsidRPr="00F228BF" w:rsidRDefault="00E34AD0" w:rsidP="00E34AD0">
      <w:pPr>
        <w:numPr>
          <w:ilvl w:val="1"/>
          <w:numId w:val="4"/>
        </w:numPr>
        <w:rPr>
          <w:rFonts w:ascii="Arial" w:hAnsi="Arial"/>
          <w:sz w:val="22"/>
          <w:szCs w:val="22"/>
        </w:rPr>
      </w:pPr>
      <w:r w:rsidRPr="00F228BF">
        <w:rPr>
          <w:rFonts w:ascii="Arial" w:hAnsi="Arial"/>
          <w:sz w:val="22"/>
          <w:szCs w:val="22"/>
        </w:rPr>
        <w:t xml:space="preserve">k rozhodování ve věcech technických s právem odsouhlasení </w:t>
      </w:r>
      <w:r w:rsidRPr="00F228BF">
        <w:rPr>
          <w:rFonts w:ascii="Arial" w:hAnsi="Arial" w:cs="Arial"/>
          <w:sz w:val="22"/>
          <w:szCs w:val="22"/>
        </w:rPr>
        <w:t>fakturovaných částek, realizace a převzetí díla</w:t>
      </w:r>
      <w:r w:rsidRPr="00F228BF">
        <w:rPr>
          <w:rFonts w:ascii="Arial" w:hAnsi="Arial"/>
          <w:sz w:val="22"/>
          <w:szCs w:val="22"/>
        </w:rPr>
        <w:t>:</w:t>
      </w:r>
    </w:p>
    <w:p w14:paraId="6B857D39" w14:textId="77777777" w:rsidR="00E34AD0" w:rsidRPr="00F228BF" w:rsidRDefault="00E34AD0" w:rsidP="00E34AD0">
      <w:pPr>
        <w:ind w:left="1416"/>
        <w:rPr>
          <w:rFonts w:ascii="Arial" w:hAnsi="Arial"/>
          <w:sz w:val="22"/>
          <w:szCs w:val="22"/>
        </w:rPr>
      </w:pPr>
      <w:r w:rsidRPr="00F228BF">
        <w:rPr>
          <w:rFonts w:ascii="Arial" w:hAnsi="Arial"/>
          <w:sz w:val="22"/>
          <w:szCs w:val="22"/>
        </w:rPr>
        <w:t>…………….., vedoucí projektu</w:t>
      </w:r>
    </w:p>
    <w:p w14:paraId="6B857D3A" w14:textId="77777777" w:rsidR="00E34AD0" w:rsidRPr="00F228BF" w:rsidRDefault="00E34AD0" w:rsidP="00E34AD0">
      <w:pPr>
        <w:ind w:left="1416"/>
        <w:rPr>
          <w:rFonts w:ascii="Arial" w:hAnsi="Arial"/>
          <w:sz w:val="22"/>
          <w:szCs w:val="22"/>
        </w:rPr>
      </w:pPr>
      <w:r w:rsidRPr="00F228BF">
        <w:rPr>
          <w:rFonts w:ascii="Arial" w:hAnsi="Arial"/>
          <w:sz w:val="22"/>
          <w:szCs w:val="22"/>
        </w:rPr>
        <w:t xml:space="preserve">tel.: ……, e-mail: ……….. </w:t>
      </w:r>
    </w:p>
    <w:p w14:paraId="6B857D3B" w14:textId="77777777" w:rsidR="00E34AD0" w:rsidRPr="00F228BF" w:rsidRDefault="00E34AD0" w:rsidP="00E34AD0">
      <w:pPr>
        <w:numPr>
          <w:ilvl w:val="1"/>
          <w:numId w:val="4"/>
        </w:numPr>
        <w:rPr>
          <w:rFonts w:ascii="Arial" w:hAnsi="Arial"/>
          <w:sz w:val="22"/>
          <w:szCs w:val="22"/>
        </w:rPr>
      </w:pPr>
      <w:r w:rsidRPr="00F228BF">
        <w:rPr>
          <w:rFonts w:ascii="Arial" w:hAnsi="Arial" w:cs="Arial"/>
          <w:sz w:val="22"/>
          <w:szCs w:val="22"/>
        </w:rPr>
        <w:t>k rozhodování ve věcech realizace:</w:t>
      </w:r>
    </w:p>
    <w:p w14:paraId="6B857D3C" w14:textId="77777777" w:rsidR="00E34AD0" w:rsidRPr="00F228BF" w:rsidRDefault="00E34AD0" w:rsidP="00E34AD0">
      <w:pPr>
        <w:ind w:left="1416"/>
        <w:rPr>
          <w:rFonts w:ascii="Arial" w:hAnsi="Arial" w:cs="Arial"/>
          <w:sz w:val="22"/>
          <w:szCs w:val="22"/>
        </w:rPr>
      </w:pPr>
      <w:r w:rsidRPr="00F228BF">
        <w:rPr>
          <w:rFonts w:ascii="Arial" w:hAnsi="Arial" w:cs="Arial"/>
          <w:sz w:val="22"/>
          <w:szCs w:val="22"/>
        </w:rPr>
        <w:t>…………….., stavbyvedoucí</w:t>
      </w:r>
    </w:p>
    <w:p w14:paraId="6B857D3D" w14:textId="77777777" w:rsidR="00E34AD0" w:rsidRPr="00F228BF" w:rsidRDefault="00E34AD0" w:rsidP="00E34AD0">
      <w:pPr>
        <w:ind w:left="1416"/>
        <w:rPr>
          <w:rFonts w:ascii="Arial" w:hAnsi="Arial"/>
          <w:sz w:val="22"/>
          <w:szCs w:val="22"/>
        </w:rPr>
      </w:pPr>
      <w:r w:rsidRPr="00F228BF">
        <w:rPr>
          <w:rFonts w:ascii="Arial" w:hAnsi="Arial" w:cs="Arial"/>
          <w:sz w:val="22"/>
          <w:szCs w:val="22"/>
        </w:rPr>
        <w:t>tel.: ……, e-mail: ……….</w:t>
      </w:r>
    </w:p>
    <w:p w14:paraId="6B857D3E" w14:textId="77777777" w:rsidR="00E34AD0" w:rsidRPr="00F228BF" w:rsidRDefault="00E34AD0" w:rsidP="00E34AD0">
      <w:pPr>
        <w:tabs>
          <w:tab w:val="left" w:pos="3420"/>
        </w:tabs>
        <w:rPr>
          <w:rFonts w:ascii="Arial" w:hAnsi="Arial" w:cs="Arial"/>
          <w:sz w:val="22"/>
          <w:szCs w:val="22"/>
        </w:rPr>
      </w:pPr>
    </w:p>
    <w:p w14:paraId="6B857D3F" w14:textId="77777777" w:rsidR="00E34AD0" w:rsidRPr="00F228BF" w:rsidRDefault="00E34AD0" w:rsidP="00E34AD0">
      <w:pPr>
        <w:tabs>
          <w:tab w:val="left" w:pos="3420"/>
        </w:tabs>
        <w:rPr>
          <w:rFonts w:ascii="Arial" w:hAnsi="Arial" w:cs="Arial"/>
          <w:sz w:val="22"/>
          <w:szCs w:val="22"/>
        </w:rPr>
      </w:pPr>
      <w:r w:rsidRPr="00F228BF">
        <w:rPr>
          <w:rFonts w:ascii="Arial" w:hAnsi="Arial" w:cs="Arial"/>
          <w:sz w:val="22"/>
          <w:szCs w:val="22"/>
        </w:rPr>
        <w:t>a</w:t>
      </w:r>
    </w:p>
    <w:p w14:paraId="6B857D40" w14:textId="77777777" w:rsidR="00E34AD0" w:rsidRPr="00F228BF" w:rsidRDefault="00E34AD0" w:rsidP="00E34AD0">
      <w:pPr>
        <w:tabs>
          <w:tab w:val="left" w:pos="3420"/>
        </w:tabs>
        <w:rPr>
          <w:rFonts w:ascii="Arial" w:hAnsi="Arial" w:cs="Arial"/>
          <w:sz w:val="22"/>
          <w:szCs w:val="22"/>
        </w:rPr>
      </w:pPr>
    </w:p>
    <w:p w14:paraId="6B857D41" w14:textId="77777777" w:rsidR="00E34AD0" w:rsidRPr="00F228BF" w:rsidRDefault="00E34AD0" w:rsidP="00E34AD0">
      <w:pPr>
        <w:tabs>
          <w:tab w:val="left" w:pos="3420"/>
        </w:tabs>
        <w:rPr>
          <w:rFonts w:ascii="Arial" w:hAnsi="Arial" w:cs="Arial"/>
          <w:b/>
          <w:sz w:val="22"/>
          <w:szCs w:val="22"/>
        </w:rPr>
      </w:pPr>
      <w:r w:rsidRPr="00F228BF">
        <w:rPr>
          <w:rFonts w:ascii="Arial" w:hAnsi="Arial" w:cs="Arial"/>
          <w:b/>
          <w:sz w:val="22"/>
          <w:szCs w:val="22"/>
        </w:rPr>
        <w:t>Zhotovitel:</w:t>
      </w:r>
      <w:r w:rsidRPr="00F228BF">
        <w:rPr>
          <w:rFonts w:ascii="Arial" w:hAnsi="Arial" w:cs="Arial"/>
          <w:b/>
          <w:sz w:val="22"/>
          <w:szCs w:val="22"/>
        </w:rPr>
        <w:tab/>
      </w:r>
    </w:p>
    <w:p w14:paraId="6B857D42" w14:textId="77777777" w:rsidR="00E34AD0" w:rsidRPr="00F228BF" w:rsidRDefault="00E34AD0" w:rsidP="00E34AD0">
      <w:pPr>
        <w:tabs>
          <w:tab w:val="left" w:pos="3420"/>
        </w:tabs>
        <w:rPr>
          <w:rFonts w:ascii="Arial" w:hAnsi="Arial" w:cs="Arial"/>
          <w:sz w:val="22"/>
          <w:szCs w:val="22"/>
        </w:rPr>
      </w:pPr>
      <w:r w:rsidRPr="00F228BF">
        <w:rPr>
          <w:rFonts w:ascii="Arial" w:hAnsi="Arial" w:cs="Arial"/>
          <w:sz w:val="22"/>
          <w:szCs w:val="22"/>
        </w:rPr>
        <w:t>Sídlo:</w:t>
      </w:r>
      <w:r w:rsidRPr="00F228BF">
        <w:rPr>
          <w:rFonts w:ascii="Arial" w:hAnsi="Arial" w:cs="Arial"/>
          <w:sz w:val="22"/>
          <w:szCs w:val="22"/>
        </w:rPr>
        <w:tab/>
      </w:r>
    </w:p>
    <w:p w14:paraId="6B857D43" w14:textId="77777777" w:rsidR="00E34AD0" w:rsidRPr="00F228BF" w:rsidRDefault="00E34AD0" w:rsidP="00E34AD0">
      <w:pPr>
        <w:tabs>
          <w:tab w:val="left" w:pos="3420"/>
        </w:tabs>
        <w:rPr>
          <w:rFonts w:ascii="Arial" w:hAnsi="Arial" w:cs="Arial"/>
          <w:sz w:val="22"/>
          <w:szCs w:val="22"/>
        </w:rPr>
      </w:pPr>
      <w:r w:rsidRPr="00F228BF">
        <w:rPr>
          <w:rFonts w:ascii="Arial" w:hAnsi="Arial" w:cs="Arial"/>
          <w:sz w:val="22"/>
          <w:szCs w:val="22"/>
        </w:rPr>
        <w:t>Zastoupený:</w:t>
      </w:r>
    </w:p>
    <w:p w14:paraId="6B857D44" w14:textId="77777777" w:rsidR="00E34AD0" w:rsidRPr="00F228BF" w:rsidRDefault="00E34AD0" w:rsidP="00E34AD0">
      <w:pPr>
        <w:tabs>
          <w:tab w:val="left" w:pos="3420"/>
        </w:tabs>
        <w:rPr>
          <w:rFonts w:ascii="Arial" w:hAnsi="Arial" w:cs="Arial"/>
          <w:sz w:val="22"/>
          <w:szCs w:val="22"/>
        </w:rPr>
      </w:pPr>
      <w:r w:rsidRPr="00F228BF">
        <w:rPr>
          <w:rFonts w:ascii="Arial" w:hAnsi="Arial" w:cs="Arial"/>
          <w:sz w:val="22"/>
          <w:szCs w:val="22"/>
        </w:rPr>
        <w:t>Adresa pro doručování:</w:t>
      </w:r>
      <w:r w:rsidRPr="00F228BF">
        <w:rPr>
          <w:rFonts w:ascii="Arial" w:hAnsi="Arial" w:cs="Arial"/>
          <w:sz w:val="22"/>
          <w:szCs w:val="22"/>
        </w:rPr>
        <w:tab/>
      </w:r>
    </w:p>
    <w:p w14:paraId="6B857D45" w14:textId="77777777" w:rsidR="00E34AD0" w:rsidRPr="00F228BF" w:rsidRDefault="00E34AD0" w:rsidP="00E34AD0">
      <w:pPr>
        <w:tabs>
          <w:tab w:val="left" w:pos="3420"/>
        </w:tabs>
        <w:rPr>
          <w:rFonts w:ascii="Arial" w:hAnsi="Arial" w:cs="Arial"/>
          <w:sz w:val="22"/>
          <w:szCs w:val="22"/>
        </w:rPr>
      </w:pPr>
      <w:r w:rsidRPr="00F228BF">
        <w:rPr>
          <w:rFonts w:ascii="Arial" w:hAnsi="Arial" w:cs="Arial"/>
          <w:sz w:val="22"/>
          <w:szCs w:val="22"/>
        </w:rPr>
        <w:t>Bankovní spojení:</w:t>
      </w:r>
      <w:r w:rsidRPr="00F228BF">
        <w:rPr>
          <w:rFonts w:ascii="Arial" w:hAnsi="Arial" w:cs="Arial"/>
          <w:sz w:val="22"/>
          <w:szCs w:val="22"/>
        </w:rPr>
        <w:tab/>
      </w:r>
    </w:p>
    <w:p w14:paraId="6B857D46" w14:textId="77777777" w:rsidR="00E34AD0" w:rsidRPr="00F228BF" w:rsidRDefault="00E34AD0" w:rsidP="00E34AD0">
      <w:pPr>
        <w:tabs>
          <w:tab w:val="left" w:pos="3420"/>
        </w:tabs>
        <w:rPr>
          <w:rFonts w:ascii="Arial" w:hAnsi="Arial" w:cs="Arial"/>
          <w:sz w:val="22"/>
          <w:szCs w:val="22"/>
        </w:rPr>
      </w:pPr>
      <w:r w:rsidRPr="00F228BF">
        <w:rPr>
          <w:rFonts w:ascii="Arial" w:hAnsi="Arial" w:cs="Arial"/>
          <w:sz w:val="22"/>
          <w:szCs w:val="22"/>
        </w:rPr>
        <w:t>IČ:</w:t>
      </w:r>
      <w:r w:rsidRPr="00F228BF">
        <w:rPr>
          <w:rFonts w:ascii="Arial" w:hAnsi="Arial" w:cs="Arial"/>
          <w:sz w:val="22"/>
          <w:szCs w:val="22"/>
        </w:rPr>
        <w:tab/>
      </w:r>
    </w:p>
    <w:p w14:paraId="6B857D47" w14:textId="77777777" w:rsidR="00E34AD0" w:rsidRPr="00F228BF" w:rsidRDefault="00E34AD0" w:rsidP="00E34AD0">
      <w:pPr>
        <w:tabs>
          <w:tab w:val="left" w:pos="3420"/>
        </w:tabs>
        <w:rPr>
          <w:rFonts w:ascii="Arial" w:hAnsi="Arial" w:cs="Arial"/>
          <w:sz w:val="22"/>
          <w:szCs w:val="22"/>
        </w:rPr>
      </w:pPr>
      <w:r w:rsidRPr="00F228BF">
        <w:rPr>
          <w:rFonts w:ascii="Arial" w:hAnsi="Arial" w:cs="Arial"/>
          <w:sz w:val="22"/>
          <w:szCs w:val="22"/>
        </w:rPr>
        <w:t>DIČ:</w:t>
      </w:r>
      <w:r w:rsidRPr="00F228BF">
        <w:rPr>
          <w:rFonts w:ascii="Arial" w:hAnsi="Arial" w:cs="Arial"/>
          <w:sz w:val="22"/>
          <w:szCs w:val="22"/>
        </w:rPr>
        <w:tab/>
      </w:r>
    </w:p>
    <w:p w14:paraId="6B857D48" w14:textId="77777777" w:rsidR="00E34AD0" w:rsidRPr="00F228BF" w:rsidRDefault="00E34AD0" w:rsidP="00E34AD0">
      <w:pPr>
        <w:tabs>
          <w:tab w:val="left" w:pos="3420"/>
        </w:tabs>
        <w:rPr>
          <w:rFonts w:ascii="Arial" w:hAnsi="Arial" w:cs="Arial"/>
          <w:sz w:val="22"/>
          <w:szCs w:val="22"/>
        </w:rPr>
      </w:pPr>
      <w:r w:rsidRPr="00F228BF">
        <w:rPr>
          <w:rFonts w:ascii="Arial" w:hAnsi="Arial" w:cs="Arial"/>
          <w:sz w:val="22"/>
          <w:szCs w:val="22"/>
        </w:rPr>
        <w:t xml:space="preserve">Zapsaný v obchodním rejstříku u  …………….. soudu v …………, oddíl..., vložka………dne </w:t>
      </w:r>
    </w:p>
    <w:p w14:paraId="6B857D49" w14:textId="77777777" w:rsidR="00E34AD0" w:rsidRPr="00F228BF" w:rsidRDefault="00E34AD0" w:rsidP="00E34AD0">
      <w:pPr>
        <w:tabs>
          <w:tab w:val="left" w:pos="3420"/>
        </w:tabs>
        <w:rPr>
          <w:rFonts w:ascii="Arial" w:hAnsi="Arial" w:cs="Arial"/>
          <w:sz w:val="22"/>
          <w:szCs w:val="22"/>
        </w:rPr>
      </w:pPr>
      <w:r w:rsidRPr="00F228BF">
        <w:rPr>
          <w:rFonts w:ascii="Arial" w:hAnsi="Arial" w:cs="Arial"/>
          <w:sz w:val="22"/>
          <w:szCs w:val="22"/>
        </w:rPr>
        <w:t>…………</w:t>
      </w:r>
    </w:p>
    <w:p w14:paraId="6B857D4A" w14:textId="77777777" w:rsidR="00E34AD0" w:rsidRPr="00F228BF" w:rsidRDefault="00E34AD0" w:rsidP="00E34AD0">
      <w:pPr>
        <w:tabs>
          <w:tab w:val="left" w:pos="3420"/>
        </w:tabs>
        <w:rPr>
          <w:rFonts w:ascii="Arial" w:hAnsi="Arial" w:cs="Arial"/>
          <w:i/>
          <w:sz w:val="22"/>
          <w:szCs w:val="22"/>
        </w:rPr>
      </w:pPr>
      <w:r w:rsidRPr="00F228BF">
        <w:rPr>
          <w:rFonts w:ascii="Arial" w:hAnsi="Arial" w:cs="Arial"/>
          <w:i/>
          <w:sz w:val="22"/>
          <w:szCs w:val="22"/>
        </w:rPr>
        <w:t>Zapsaný v živnostenském rejstříku…………………………………………………………….</w:t>
      </w:r>
    </w:p>
    <w:p w14:paraId="6B857D4B" w14:textId="77777777" w:rsidR="00E34AD0" w:rsidRPr="00056454" w:rsidRDefault="00E34AD0" w:rsidP="00E34AD0">
      <w:pPr>
        <w:tabs>
          <w:tab w:val="left" w:pos="3420"/>
        </w:tabs>
        <w:jc w:val="both"/>
        <w:rPr>
          <w:rFonts w:ascii="Arial" w:hAnsi="Arial"/>
          <w:sz w:val="22"/>
          <w:szCs w:val="22"/>
        </w:rPr>
      </w:pPr>
      <w:r w:rsidRPr="00056454">
        <w:rPr>
          <w:rFonts w:ascii="Arial" w:hAnsi="Arial"/>
          <w:sz w:val="22"/>
          <w:szCs w:val="22"/>
        </w:rPr>
        <w:t>Osoby oprávněné za zhotovitele:</w:t>
      </w:r>
    </w:p>
    <w:p w14:paraId="6B857D4C" w14:textId="77777777" w:rsidR="00E34AD0" w:rsidRPr="00F228BF" w:rsidRDefault="00E34AD0" w:rsidP="00E34AD0">
      <w:pPr>
        <w:numPr>
          <w:ilvl w:val="0"/>
          <w:numId w:val="5"/>
        </w:numPr>
        <w:tabs>
          <w:tab w:val="clear" w:pos="1860"/>
          <w:tab w:val="num" w:pos="1440"/>
          <w:tab w:val="left" w:pos="3420"/>
        </w:tabs>
        <w:ind w:left="1440"/>
        <w:rPr>
          <w:rFonts w:ascii="Arial" w:hAnsi="Arial"/>
          <w:sz w:val="22"/>
          <w:szCs w:val="22"/>
        </w:rPr>
      </w:pPr>
      <w:r w:rsidRPr="00F228BF">
        <w:rPr>
          <w:rFonts w:ascii="Arial" w:hAnsi="Arial"/>
          <w:sz w:val="22"/>
          <w:szCs w:val="22"/>
        </w:rPr>
        <w:t>k jednání ve věcech smluvních:</w:t>
      </w:r>
    </w:p>
    <w:p w14:paraId="6B857D4D" w14:textId="77777777" w:rsidR="00E34AD0" w:rsidRPr="00F228BF" w:rsidRDefault="00E34AD0" w:rsidP="00E34AD0">
      <w:pPr>
        <w:numPr>
          <w:ilvl w:val="0"/>
          <w:numId w:val="5"/>
        </w:numPr>
        <w:tabs>
          <w:tab w:val="clear" w:pos="1860"/>
          <w:tab w:val="num" w:pos="1440"/>
          <w:tab w:val="left" w:pos="3420"/>
        </w:tabs>
        <w:ind w:left="1440"/>
        <w:rPr>
          <w:rFonts w:ascii="Arial" w:hAnsi="Arial"/>
          <w:sz w:val="22"/>
          <w:szCs w:val="22"/>
        </w:rPr>
      </w:pPr>
      <w:r w:rsidRPr="00F228BF">
        <w:rPr>
          <w:rFonts w:ascii="Arial" w:hAnsi="Arial"/>
          <w:sz w:val="22"/>
          <w:szCs w:val="22"/>
        </w:rPr>
        <w:t>k podpisu smlouvy a dodatků k ní:</w:t>
      </w:r>
    </w:p>
    <w:p w14:paraId="6B857D4E" w14:textId="77777777" w:rsidR="00E34AD0" w:rsidRPr="00F228BF" w:rsidRDefault="00E34AD0" w:rsidP="00E34AD0">
      <w:pPr>
        <w:numPr>
          <w:ilvl w:val="0"/>
          <w:numId w:val="5"/>
        </w:numPr>
        <w:tabs>
          <w:tab w:val="clear" w:pos="1860"/>
          <w:tab w:val="num" w:pos="1440"/>
          <w:tab w:val="left" w:pos="3420"/>
        </w:tabs>
        <w:ind w:left="1440"/>
        <w:rPr>
          <w:rFonts w:ascii="Arial" w:hAnsi="Arial"/>
          <w:sz w:val="22"/>
          <w:szCs w:val="22"/>
        </w:rPr>
      </w:pPr>
      <w:r w:rsidRPr="00F228BF">
        <w:rPr>
          <w:rFonts w:ascii="Arial" w:hAnsi="Arial"/>
          <w:sz w:val="22"/>
          <w:szCs w:val="22"/>
        </w:rPr>
        <w:t>k jednání ve věcech technických:</w:t>
      </w:r>
    </w:p>
    <w:p w14:paraId="6B857D4F" w14:textId="77777777" w:rsidR="00E34AD0" w:rsidRPr="00F228BF" w:rsidRDefault="00E34AD0" w:rsidP="00E34AD0">
      <w:pPr>
        <w:numPr>
          <w:ilvl w:val="0"/>
          <w:numId w:val="5"/>
        </w:numPr>
        <w:tabs>
          <w:tab w:val="clear" w:pos="1860"/>
          <w:tab w:val="num" w:pos="1440"/>
          <w:tab w:val="left" w:pos="3420"/>
        </w:tabs>
        <w:ind w:left="1440"/>
        <w:rPr>
          <w:rFonts w:ascii="Arial" w:hAnsi="Arial"/>
          <w:sz w:val="22"/>
          <w:szCs w:val="22"/>
        </w:rPr>
      </w:pPr>
      <w:r w:rsidRPr="00F228BF">
        <w:rPr>
          <w:rFonts w:ascii="Arial" w:hAnsi="Arial"/>
          <w:sz w:val="22"/>
          <w:szCs w:val="22"/>
        </w:rPr>
        <w:t>k jednání ve věcech realizace a vedení stavebního deníku:</w:t>
      </w:r>
    </w:p>
    <w:p w14:paraId="6B857D50" w14:textId="77777777" w:rsidR="00E34AD0" w:rsidRPr="00F228BF" w:rsidRDefault="00E34AD0" w:rsidP="00E34AD0">
      <w:pPr>
        <w:numPr>
          <w:ilvl w:val="0"/>
          <w:numId w:val="5"/>
        </w:numPr>
        <w:tabs>
          <w:tab w:val="clear" w:pos="1860"/>
          <w:tab w:val="num" w:pos="1440"/>
          <w:tab w:val="left" w:pos="3420"/>
        </w:tabs>
        <w:ind w:left="1440"/>
        <w:rPr>
          <w:rFonts w:ascii="Arial" w:hAnsi="Arial"/>
          <w:sz w:val="22"/>
          <w:szCs w:val="22"/>
        </w:rPr>
      </w:pPr>
      <w:r w:rsidRPr="00F228BF">
        <w:rPr>
          <w:rFonts w:ascii="Arial" w:hAnsi="Arial"/>
          <w:sz w:val="22"/>
          <w:szCs w:val="22"/>
        </w:rPr>
        <w:t>ve věcech předání díla:</w:t>
      </w:r>
    </w:p>
    <w:p w14:paraId="6B857D51" w14:textId="77777777" w:rsidR="00E34AD0" w:rsidRPr="00F228BF" w:rsidRDefault="00E34AD0" w:rsidP="00E34AD0">
      <w:pPr>
        <w:tabs>
          <w:tab w:val="left" w:pos="3420"/>
        </w:tabs>
        <w:rPr>
          <w:rFonts w:ascii="Arial" w:hAnsi="Arial"/>
          <w:sz w:val="22"/>
          <w:szCs w:val="22"/>
        </w:rPr>
      </w:pPr>
    </w:p>
    <w:p w14:paraId="6B857D52" w14:textId="77777777" w:rsidR="00E34AD0" w:rsidRPr="00A4658C" w:rsidRDefault="00E34AD0" w:rsidP="00E34AD0">
      <w:pPr>
        <w:jc w:val="center"/>
        <w:rPr>
          <w:rFonts w:ascii="Arial" w:hAnsi="Arial" w:cs="Arial"/>
          <w:sz w:val="22"/>
          <w:szCs w:val="22"/>
        </w:rPr>
      </w:pPr>
      <w:r w:rsidRPr="00F228BF">
        <w:rPr>
          <w:rFonts w:ascii="Arial" w:hAnsi="Arial" w:cs="Arial"/>
          <w:sz w:val="22"/>
          <w:szCs w:val="22"/>
        </w:rPr>
        <w:lastRenderedPageBreak/>
        <w:t xml:space="preserve">uzavřeli v souladu </w:t>
      </w:r>
      <w:r w:rsidRPr="00A4658C">
        <w:rPr>
          <w:rFonts w:ascii="Arial" w:hAnsi="Arial" w:cs="Arial"/>
          <w:sz w:val="22"/>
          <w:szCs w:val="22"/>
        </w:rPr>
        <w:t xml:space="preserve">s ustanovením § 2586 a násl. občanského zákoníku č. 89/2012 Sb. </w:t>
      </w:r>
    </w:p>
    <w:p w14:paraId="6B857D53" w14:textId="77777777" w:rsidR="00E34AD0" w:rsidRPr="00F228BF" w:rsidRDefault="00E34AD0" w:rsidP="00E34AD0">
      <w:pPr>
        <w:jc w:val="center"/>
        <w:rPr>
          <w:rFonts w:ascii="Arial" w:hAnsi="Arial" w:cs="Arial"/>
          <w:sz w:val="22"/>
          <w:szCs w:val="22"/>
        </w:rPr>
      </w:pPr>
      <w:r w:rsidRPr="00A4658C">
        <w:rPr>
          <w:rFonts w:ascii="Arial" w:hAnsi="Arial" w:cs="Arial"/>
          <w:sz w:val="22"/>
          <w:szCs w:val="22"/>
        </w:rPr>
        <w:t xml:space="preserve"> tuto smlouvu o dílo (dále jen „smlouva“).</w:t>
      </w:r>
    </w:p>
    <w:p w14:paraId="6B857D54" w14:textId="77777777" w:rsidR="00E34AD0" w:rsidRPr="00F228BF" w:rsidRDefault="00E34AD0" w:rsidP="00E34AD0">
      <w:pPr>
        <w:jc w:val="center"/>
        <w:rPr>
          <w:rFonts w:ascii="Arial" w:hAnsi="Arial" w:cs="Arial"/>
        </w:rPr>
      </w:pPr>
    </w:p>
    <w:p w14:paraId="6B857D55" w14:textId="77777777" w:rsidR="00E34AD0" w:rsidRPr="00F228BF" w:rsidRDefault="00E34AD0" w:rsidP="00E34AD0">
      <w:pPr>
        <w:pStyle w:val="JKNadpis1"/>
        <w:rPr>
          <w:rFonts w:cs="Arial"/>
        </w:rPr>
      </w:pPr>
      <w:bookmarkStart w:id="1" w:name="_Ref59602703"/>
      <w:r w:rsidRPr="00F228BF">
        <w:rPr>
          <w:rFonts w:cs="Arial"/>
        </w:rPr>
        <w:t>Předmět smlouvy</w:t>
      </w:r>
      <w:bookmarkEnd w:id="1"/>
    </w:p>
    <w:p w14:paraId="6B857D56" w14:textId="77777777" w:rsidR="00E34AD0" w:rsidRPr="00F228BF" w:rsidRDefault="00E34AD0" w:rsidP="00E34AD0">
      <w:pPr>
        <w:pStyle w:val="JKNadpis2"/>
        <w:numPr>
          <w:ilvl w:val="1"/>
          <w:numId w:val="1"/>
        </w:numPr>
        <w:rPr>
          <w:rFonts w:cs="Arial"/>
          <w:lang w:val="cs-CZ"/>
        </w:rPr>
      </w:pPr>
      <w:r w:rsidRPr="00F228BF">
        <w:rPr>
          <w:rFonts w:cs="Arial"/>
          <w:lang w:val="cs-CZ"/>
        </w:rPr>
        <w:t xml:space="preserve"> Zhotovitel provede pro objednatele dílo spočívající v provedení ....................................................................... na stavbě  „………………………………..“  v rozsahu dle objednatelem předané projektové dokumentace </w:t>
      </w:r>
      <w:r w:rsidRPr="00F228BF">
        <w:rPr>
          <w:rFonts w:cs="Arial"/>
          <w:i/>
          <w:lang w:val="cs-CZ"/>
        </w:rPr>
        <w:t>pro výběr dodavatele/pro provedení stavby/pro stavební povolení</w:t>
      </w:r>
      <w:r w:rsidRPr="00F228BF">
        <w:rPr>
          <w:rFonts w:cs="Arial"/>
          <w:lang w:val="cs-CZ"/>
        </w:rPr>
        <w:t>, vypracované ……………….. v ………, zak</w:t>
      </w:r>
      <w:r>
        <w:rPr>
          <w:rFonts w:cs="Arial"/>
          <w:lang w:val="cs-CZ"/>
        </w:rPr>
        <w:t>ázka</w:t>
      </w:r>
      <w:r w:rsidRPr="00F228BF">
        <w:rPr>
          <w:rFonts w:cs="Arial"/>
          <w:lang w:val="cs-CZ"/>
        </w:rPr>
        <w:t xml:space="preserve"> č. ………………, část ……………. v souladu s podmínkami stanovenými veřejnoprávními povoleními, vyjádřeními dotčených orgánů státní správy a ostatních subjektů k projektové dokumentaci a objednatel provedené dílo dle podmínek této smlouvy převezme a zaplatí.</w:t>
      </w:r>
    </w:p>
    <w:p w14:paraId="6B857D57" w14:textId="77777777" w:rsidR="00E34AD0" w:rsidRPr="00F228BF" w:rsidRDefault="00E34AD0" w:rsidP="00E34AD0">
      <w:pPr>
        <w:pStyle w:val="JKNadpis2"/>
        <w:numPr>
          <w:ilvl w:val="1"/>
          <w:numId w:val="1"/>
        </w:numPr>
        <w:rPr>
          <w:rFonts w:cs="Arial"/>
          <w:lang w:val="cs-CZ"/>
        </w:rPr>
      </w:pPr>
      <w:bookmarkStart w:id="2" w:name="_Ref283896404"/>
      <w:r w:rsidRPr="00F228BF">
        <w:rPr>
          <w:rFonts w:cs="Arial"/>
          <w:lang w:val="cs-CZ"/>
        </w:rPr>
        <w:t xml:space="preserve">Dílo bude realizováno dle projektové dokumentace pro provedení stavby, předané objednatelem </w:t>
      </w:r>
      <w:r w:rsidRPr="00F228BF">
        <w:rPr>
          <w:rFonts w:cs="Arial"/>
          <w:i/>
          <w:lang w:val="cs-CZ"/>
        </w:rPr>
        <w:t xml:space="preserve">v termínech dle harmonogramu postupu prací </w:t>
      </w:r>
      <w:r w:rsidRPr="00F228BF">
        <w:rPr>
          <w:rFonts w:cs="Arial"/>
          <w:lang w:val="cs-CZ"/>
        </w:rPr>
        <w:t xml:space="preserve">/ </w:t>
      </w:r>
      <w:r w:rsidRPr="00F228BF">
        <w:rPr>
          <w:rFonts w:cs="Arial"/>
          <w:i/>
          <w:lang w:val="cs-CZ"/>
        </w:rPr>
        <w:t xml:space="preserve">při podpisu této smlouvy. </w:t>
      </w:r>
      <w:r w:rsidRPr="00F228BF">
        <w:rPr>
          <w:rFonts w:cs="Arial"/>
          <w:lang w:val="cs-CZ"/>
        </w:rPr>
        <w:t>Seznam předané projektové dokumentace je uveden v příloze č. </w:t>
      </w:r>
      <w:r w:rsidRPr="00F228BF">
        <w:rPr>
          <w:rFonts w:cs="Arial"/>
          <w:lang w:val="cs-CZ"/>
        </w:rPr>
        <w:fldChar w:fldCharType="begin"/>
      </w:r>
      <w:r w:rsidRPr="00F228BF">
        <w:rPr>
          <w:rFonts w:cs="Arial"/>
          <w:lang w:val="cs-CZ"/>
        </w:rPr>
        <w:instrText xml:space="preserve"> REF _Ref283896222 \n \h  \* MERGEFORMAT </w:instrText>
      </w:r>
      <w:r w:rsidRPr="00F228BF">
        <w:rPr>
          <w:rFonts w:cs="Arial"/>
          <w:lang w:val="cs-CZ"/>
        </w:rPr>
      </w:r>
      <w:r w:rsidRPr="00F228BF">
        <w:rPr>
          <w:rFonts w:cs="Arial"/>
          <w:lang w:val="cs-CZ"/>
        </w:rPr>
        <w:fldChar w:fldCharType="separate"/>
      </w:r>
      <w:r w:rsidR="00395CED" w:rsidRPr="00395CED">
        <w:rPr>
          <w:rFonts w:cs="Arial"/>
          <w:highlight w:val="lightGray"/>
          <w:lang w:val="cs-CZ"/>
        </w:rPr>
        <w:t>7</w:t>
      </w:r>
      <w:r w:rsidR="00395CED">
        <w:rPr>
          <w:rFonts w:cs="Arial"/>
          <w:lang w:val="cs-CZ"/>
        </w:rPr>
        <w:t>)</w:t>
      </w:r>
      <w:r w:rsidRPr="00F228BF">
        <w:rPr>
          <w:rFonts w:cs="Arial"/>
          <w:lang w:val="cs-CZ"/>
        </w:rPr>
        <w:fldChar w:fldCharType="end"/>
      </w:r>
      <w:r w:rsidRPr="00F228BF">
        <w:rPr>
          <w:rFonts w:cs="Arial"/>
          <w:lang w:val="cs-CZ"/>
        </w:rPr>
        <w:t>.</w:t>
      </w:r>
      <w:bookmarkEnd w:id="2"/>
    </w:p>
    <w:p w14:paraId="6B857D58" w14:textId="77777777" w:rsidR="00E34AD0" w:rsidRPr="00F228BF" w:rsidRDefault="00E34AD0" w:rsidP="00E34AD0">
      <w:pPr>
        <w:pStyle w:val="JKNadpis2"/>
        <w:ind w:left="340"/>
        <w:rPr>
          <w:rFonts w:cs="Arial"/>
          <w:lang w:val="cs-CZ"/>
        </w:rPr>
      </w:pPr>
      <w:r w:rsidRPr="00F228BF">
        <w:rPr>
          <w:rFonts w:cs="Arial"/>
          <w:lang w:val="cs-CZ"/>
        </w:rPr>
        <w:t>Specifikace díla: ………..</w:t>
      </w:r>
    </w:p>
    <w:p w14:paraId="6B857D59" w14:textId="77777777" w:rsidR="00E34AD0" w:rsidRPr="00634F88" w:rsidRDefault="00E34AD0" w:rsidP="00E34AD0">
      <w:pPr>
        <w:pStyle w:val="JKNadpis2"/>
        <w:numPr>
          <w:ilvl w:val="1"/>
          <w:numId w:val="1"/>
        </w:numPr>
        <w:rPr>
          <w:rFonts w:cs="Arial"/>
        </w:rPr>
      </w:pPr>
      <w:r w:rsidRPr="00871AEB">
        <w:rPr>
          <w:rFonts w:cs="Arial"/>
          <w:lang w:val="cs-CZ"/>
        </w:rPr>
        <w:t>Dílo bude splňovat kvalitativní požadavky definované projektovou dokumentací, platnými normami ČSN a obecně závaznými právními předpisy</w:t>
      </w:r>
      <w:r>
        <w:rPr>
          <w:rFonts w:cs="Arial"/>
          <w:lang w:val="cs-CZ"/>
        </w:rPr>
        <w:t>. Zhotovitel je</w:t>
      </w:r>
      <w:r w:rsidRPr="00871AEB">
        <w:rPr>
          <w:rFonts w:cs="Arial"/>
          <w:lang w:val="cs-CZ"/>
        </w:rPr>
        <w:t xml:space="preserve"> povinen prokázat jakost </w:t>
      </w:r>
      <w:r w:rsidRPr="00EC61CD">
        <w:rPr>
          <w:rFonts w:cs="Arial"/>
          <w:lang w:val="cs-CZ"/>
        </w:rPr>
        <w:t>provedených prací a zabudovaných výrobků dle Všeobecných smluvních podmínek provádění díla (dále jen „</w:t>
      </w:r>
      <w:r w:rsidRPr="00E228DC">
        <w:rPr>
          <w:rFonts w:cs="Arial"/>
          <w:b/>
          <w:lang w:val="cs-CZ"/>
        </w:rPr>
        <w:t>VSP</w:t>
      </w:r>
      <w:r w:rsidRPr="00EC61CD">
        <w:rPr>
          <w:rFonts w:cs="Arial"/>
          <w:lang w:val="cs-CZ"/>
        </w:rPr>
        <w:t xml:space="preserve">“) čl. </w:t>
      </w:r>
      <w:r w:rsidRPr="00871AEB">
        <w:rPr>
          <w:rFonts w:cs="Arial"/>
        </w:rPr>
        <w:t xml:space="preserve">VI </w:t>
      </w:r>
      <w:r w:rsidRPr="00634F88">
        <w:rPr>
          <w:rFonts w:cs="Arial"/>
        </w:rPr>
        <w:t xml:space="preserve">body 1a, 1b a 2a. </w:t>
      </w:r>
      <w:r w:rsidRPr="00634F88">
        <w:rPr>
          <w:rFonts w:cs="Arial"/>
          <w:i/>
        </w:rPr>
        <w:t xml:space="preserve"> </w:t>
      </w:r>
    </w:p>
    <w:p w14:paraId="6B857D5A" w14:textId="77777777" w:rsidR="00E34AD0" w:rsidRPr="00F228BF" w:rsidRDefault="00E34AD0" w:rsidP="00E34AD0">
      <w:pPr>
        <w:pStyle w:val="JKNadpis2"/>
        <w:numPr>
          <w:ilvl w:val="1"/>
          <w:numId w:val="1"/>
        </w:numPr>
        <w:rPr>
          <w:rFonts w:cs="Arial"/>
          <w:b/>
          <w:lang w:val="cs-CZ"/>
        </w:rPr>
      </w:pPr>
      <w:r w:rsidRPr="00F228BF">
        <w:rPr>
          <w:rFonts w:cs="Arial"/>
          <w:lang w:val="cs-CZ"/>
        </w:rPr>
        <w:t>Místem provádění díla je………………………………</w:t>
      </w:r>
    </w:p>
    <w:p w14:paraId="6B857D5B" w14:textId="77777777" w:rsidR="00E34AD0" w:rsidRPr="00F228BF" w:rsidRDefault="00E34AD0" w:rsidP="00E34AD0">
      <w:pPr>
        <w:pStyle w:val="JKNadpis2"/>
        <w:numPr>
          <w:ilvl w:val="1"/>
          <w:numId w:val="1"/>
        </w:numPr>
        <w:rPr>
          <w:rFonts w:cs="Arial"/>
          <w:lang w:val="cs-CZ"/>
        </w:rPr>
      </w:pPr>
      <w:r w:rsidRPr="00F228BF">
        <w:rPr>
          <w:rFonts w:cs="Arial"/>
          <w:lang w:val="cs-CZ"/>
        </w:rPr>
        <w:t>Zhotovitel provede dílo na svůj náklad a nebezpečí, v rozsahu a za podmínek stanovených touto smlouvou.</w:t>
      </w:r>
    </w:p>
    <w:p w14:paraId="6B857D5C" w14:textId="77777777" w:rsidR="00E34AD0" w:rsidRPr="00F228BF" w:rsidRDefault="00E34AD0" w:rsidP="00E34AD0">
      <w:pPr>
        <w:pStyle w:val="JKNadpis2"/>
        <w:numPr>
          <w:ilvl w:val="1"/>
          <w:numId w:val="1"/>
        </w:numPr>
        <w:rPr>
          <w:lang w:val="cs-CZ"/>
        </w:rPr>
      </w:pPr>
      <w:r w:rsidRPr="00F228BF">
        <w:rPr>
          <w:rFonts w:cs="Arial"/>
          <w:lang w:val="cs-CZ"/>
        </w:rPr>
        <w:t>Zhotovitel prohlašuje, že činnosti, které jsou předmětem jeho plnění podle této smlouvy</w:t>
      </w:r>
      <w:r>
        <w:rPr>
          <w:rFonts w:cs="Arial"/>
          <w:lang w:val="cs-CZ"/>
        </w:rPr>
        <w:t>,</w:t>
      </w:r>
      <w:r w:rsidRPr="00F228BF">
        <w:rPr>
          <w:rFonts w:cs="Arial"/>
          <w:lang w:val="cs-CZ"/>
        </w:rPr>
        <w:t xml:space="preserve"> spadají do předmětu jeho podnikání a má veškerá potřebná oprávnění k jejich provádění. Pro tyto činnosti je plně kvalifikován, bude je vykonávat samostatně, pod vlastním jménem, na vlastní odpovědnost, prostřednictvím svých zaměstnanců, kterými disponuje</w:t>
      </w:r>
      <w:r w:rsidRPr="00F228BF">
        <w:rPr>
          <w:lang w:val="cs-CZ"/>
        </w:rPr>
        <w:t xml:space="preserve"> v potřebném počtu a kvalifikační skladbě a zaměstnává je v pracovněprávních vztazích (popř. prostřednictvím objednatelem předem odsouhlasených poddodavatelů, kteří k tomu účelu zaměstnávají zaměstnance v pracovněprávních vztazích). </w:t>
      </w:r>
    </w:p>
    <w:p w14:paraId="6B857D5D" w14:textId="77777777" w:rsidR="00E34AD0" w:rsidRPr="00F228BF" w:rsidRDefault="00E34AD0" w:rsidP="00E34AD0">
      <w:pPr>
        <w:pStyle w:val="JKNadpis2"/>
        <w:numPr>
          <w:ilvl w:val="1"/>
          <w:numId w:val="1"/>
        </w:numPr>
        <w:rPr>
          <w:lang w:val="cs-CZ"/>
        </w:rPr>
      </w:pPr>
      <w:r w:rsidRPr="00F228BF">
        <w:rPr>
          <w:rFonts w:cs="Arial"/>
          <w:lang w:val="cs-CZ"/>
        </w:rPr>
        <w:t xml:space="preserve">Zhotovitel prohlašuje, </w:t>
      </w:r>
      <w:r w:rsidRPr="00F228BF">
        <w:rPr>
          <w:lang w:val="cs-CZ"/>
        </w:rPr>
        <w:t xml:space="preserve">že mu výkon činností nebyl dočasně soudem pozastaven nebo zakázán podle </w:t>
      </w:r>
      <w:r w:rsidRPr="00A4658C">
        <w:rPr>
          <w:lang w:val="cs-CZ"/>
        </w:rPr>
        <w:t>zákona č. 418/2011 Sb.,</w:t>
      </w:r>
      <w:r w:rsidRPr="00F228BF">
        <w:rPr>
          <w:lang w:val="cs-CZ"/>
        </w:rPr>
        <w:t xml:space="preserve"> o trestní odpovědnosti právnických osob a řízení proti nim.</w:t>
      </w:r>
    </w:p>
    <w:p w14:paraId="6B857D5E" w14:textId="77777777" w:rsidR="00E34AD0" w:rsidRPr="00F228BF" w:rsidRDefault="00E34AD0" w:rsidP="00E34AD0">
      <w:pPr>
        <w:pStyle w:val="JKNadpis2"/>
        <w:numPr>
          <w:ilvl w:val="1"/>
          <w:numId w:val="1"/>
        </w:numPr>
        <w:rPr>
          <w:rFonts w:cs="Arial"/>
          <w:lang w:val="cs-CZ"/>
        </w:rPr>
      </w:pPr>
      <w:r w:rsidRPr="00F228BF">
        <w:rPr>
          <w:rFonts w:cs="Arial"/>
          <w:lang w:val="cs-CZ"/>
        </w:rPr>
        <w:t>Zhotovitel bude práce realizovat s dostatečným počtem pracovníků, na výzvu objednatele v alespoň dvousměnném provozu a/nebo i v jiných dnech než pracovních.</w:t>
      </w:r>
    </w:p>
    <w:p w14:paraId="6B857D5F" w14:textId="77777777" w:rsidR="00E34AD0" w:rsidRPr="00F228BF" w:rsidRDefault="00E34AD0" w:rsidP="00E34AD0">
      <w:pPr>
        <w:pStyle w:val="JKNadpis2"/>
        <w:numPr>
          <w:ilvl w:val="1"/>
          <w:numId w:val="1"/>
        </w:numPr>
        <w:rPr>
          <w:rFonts w:cs="Arial"/>
          <w:lang w:val="cs-CZ"/>
        </w:rPr>
      </w:pPr>
      <w:r w:rsidRPr="00F228BF">
        <w:rPr>
          <w:lang w:val="cs-CZ"/>
        </w:rPr>
        <w:t>Zhotovitel si je vědom toho, že dílo musí být plně způsobilou a funkční součástí celé stavby. V průběhu zhotovování díla je povinen počínat si tak, aby s ohledem na navazující dodávky a práce neomezoval objednatele či vyššího objednatele dokončit stavbu řádně a včas. Zhotovitel si je současně vědom rozsahu škodlivých následků, které může jeho vadné či pozdní plnění způsobit ve vztahu k řádnému a včasnému dokončení celé stavby.</w:t>
      </w:r>
    </w:p>
    <w:p w14:paraId="6B857D60" w14:textId="77777777" w:rsidR="00E34AD0" w:rsidRPr="00F228BF" w:rsidRDefault="00E34AD0" w:rsidP="00E34AD0">
      <w:pPr>
        <w:pStyle w:val="JKNadpis2"/>
        <w:rPr>
          <w:rFonts w:cs="Arial"/>
          <w:lang w:val="cs-CZ"/>
        </w:rPr>
      </w:pPr>
    </w:p>
    <w:p w14:paraId="6B857D61" w14:textId="77777777" w:rsidR="00E34AD0" w:rsidRPr="00F228BF" w:rsidRDefault="00E34AD0" w:rsidP="00E34AD0">
      <w:pPr>
        <w:pStyle w:val="JKNadpis1"/>
        <w:rPr>
          <w:rFonts w:cs="Arial"/>
        </w:rPr>
      </w:pPr>
      <w:bookmarkStart w:id="3" w:name="_Ref283896384"/>
      <w:r w:rsidRPr="00F228BF">
        <w:rPr>
          <w:rFonts w:cs="Arial"/>
        </w:rPr>
        <w:t>Čas plnění</w:t>
      </w:r>
      <w:bookmarkEnd w:id="3"/>
    </w:p>
    <w:p w14:paraId="6B857D62" w14:textId="77777777" w:rsidR="00E34AD0" w:rsidRPr="00F228BF" w:rsidRDefault="00E34AD0" w:rsidP="00E34AD0">
      <w:pPr>
        <w:pStyle w:val="JKNadpis2"/>
        <w:numPr>
          <w:ilvl w:val="1"/>
          <w:numId w:val="1"/>
        </w:numPr>
        <w:rPr>
          <w:rFonts w:cs="Arial"/>
          <w:lang w:val="cs-CZ"/>
        </w:rPr>
      </w:pPr>
      <w:r w:rsidRPr="00F228BF">
        <w:rPr>
          <w:rFonts w:cs="Arial"/>
          <w:lang w:val="cs-CZ"/>
        </w:rPr>
        <w:t xml:space="preserve">Dílo specifikované v článku </w:t>
      </w:r>
      <w:r w:rsidRPr="00F228BF">
        <w:rPr>
          <w:rFonts w:cs="Arial"/>
          <w:lang w:val="cs-CZ"/>
        </w:rPr>
        <w:fldChar w:fldCharType="begin"/>
      </w:r>
      <w:r w:rsidRPr="00F228BF">
        <w:rPr>
          <w:rFonts w:cs="Arial"/>
          <w:lang w:val="cs-CZ"/>
        </w:rPr>
        <w:instrText xml:space="preserve"> REF _Ref59602703 \r \h  \* MERGEFORMAT </w:instrText>
      </w:r>
      <w:r w:rsidRPr="00F228BF">
        <w:rPr>
          <w:rFonts w:cs="Arial"/>
          <w:lang w:val="cs-CZ"/>
        </w:rPr>
      </w:r>
      <w:r w:rsidRPr="00F228BF">
        <w:rPr>
          <w:rFonts w:cs="Arial"/>
          <w:lang w:val="cs-CZ"/>
        </w:rPr>
        <w:fldChar w:fldCharType="separate"/>
      </w:r>
      <w:r w:rsidR="00395CED">
        <w:rPr>
          <w:rFonts w:cs="Arial"/>
          <w:lang w:val="cs-CZ"/>
        </w:rPr>
        <w:t>II</w:t>
      </w:r>
      <w:r w:rsidRPr="00F228BF">
        <w:rPr>
          <w:rFonts w:cs="Arial"/>
          <w:lang w:val="cs-CZ"/>
        </w:rPr>
        <w:fldChar w:fldCharType="end"/>
      </w:r>
      <w:r w:rsidRPr="00F228BF">
        <w:rPr>
          <w:rFonts w:cs="Arial"/>
          <w:lang w:val="cs-CZ"/>
        </w:rPr>
        <w:t xml:space="preserve"> smlouvy provede zhotovitel v těchto termínech:</w:t>
      </w:r>
    </w:p>
    <w:p w14:paraId="6B857D63" w14:textId="77777777" w:rsidR="00E34AD0" w:rsidRPr="00F228BF" w:rsidRDefault="00E34AD0" w:rsidP="00E34AD0">
      <w:pPr>
        <w:pStyle w:val="JKNormln"/>
        <w:ind w:firstLine="340"/>
        <w:rPr>
          <w:rFonts w:cs="Arial"/>
        </w:rPr>
      </w:pPr>
      <w:r w:rsidRPr="00F228BF">
        <w:rPr>
          <w:rFonts w:cs="Arial"/>
        </w:rPr>
        <w:t xml:space="preserve">Zahájení díla: </w:t>
      </w:r>
    </w:p>
    <w:p w14:paraId="6B857D64" w14:textId="77777777" w:rsidR="00E34AD0" w:rsidRPr="00F228BF" w:rsidRDefault="00E34AD0" w:rsidP="00E34AD0">
      <w:pPr>
        <w:pStyle w:val="JKNormln"/>
        <w:ind w:firstLine="340"/>
      </w:pPr>
      <w:r w:rsidRPr="00F228BF">
        <w:t xml:space="preserve">Dokončení díla (včetně předání předmětu díla): </w:t>
      </w:r>
    </w:p>
    <w:p w14:paraId="6B857D65" w14:textId="77777777" w:rsidR="00E34AD0" w:rsidRPr="00F228BF" w:rsidRDefault="00E34AD0" w:rsidP="00E34AD0">
      <w:pPr>
        <w:pStyle w:val="JKNormln"/>
        <w:numPr>
          <w:ilvl w:val="1"/>
          <w:numId w:val="1"/>
        </w:numPr>
        <w:jc w:val="both"/>
      </w:pPr>
      <w:r w:rsidRPr="00F228BF">
        <w:lastRenderedPageBreak/>
        <w:t xml:space="preserve">Dílo bude realizováno dle závazného předaného a smluvními stranami odsouhlaseného harmonogramu postupu prací, zpracovaného zhotovitelem na základě podkladů objednatele, který je nedílnou součástí této smlouvy jako její příloha č. </w:t>
      </w:r>
      <w:r w:rsidRPr="00F228BF">
        <w:fldChar w:fldCharType="begin"/>
      </w:r>
      <w:r w:rsidRPr="00F228BF">
        <w:instrText xml:space="preserve"> REF _Ref283896322 \n \h  \* MERGEFORMAT </w:instrText>
      </w:r>
      <w:r w:rsidRPr="00F228BF">
        <w:fldChar w:fldCharType="separate"/>
      </w:r>
      <w:r w:rsidR="00395CED" w:rsidRPr="00395CED">
        <w:rPr>
          <w:highlight w:val="lightGray"/>
        </w:rPr>
        <w:t>2</w:t>
      </w:r>
      <w:r w:rsidR="00395CED">
        <w:t>)</w:t>
      </w:r>
      <w:r w:rsidRPr="00F228BF">
        <w:fldChar w:fldCharType="end"/>
      </w:r>
      <w:r w:rsidRPr="00F228BF">
        <w:t xml:space="preserve">. V tomto harmonogramu </w:t>
      </w:r>
      <w:r>
        <w:t xml:space="preserve">či v čl. III. bodě </w:t>
      </w:r>
      <w:r w:rsidRPr="00F9492E">
        <w:rPr>
          <w:highlight w:val="lightGray"/>
        </w:rPr>
        <w:t>1</w:t>
      </w:r>
      <w:r>
        <w:t>. mohou být vyznačeny dílčí postupové termíny plnění, tzv. milníky; splnění každého dílčího postupového termínu plnění označeného ve smlouvě či v harmonogramu jako „milník“ je utvrzeno příslušnou smluvní pokutou stanovenou ve VSP,</w:t>
      </w:r>
      <w:r w:rsidRPr="00985FDC">
        <w:t xml:space="preserve"> </w:t>
      </w:r>
      <w:r>
        <w:t>není-li výslovně dohodnuto jinak</w:t>
      </w:r>
      <w:r w:rsidRPr="00F228BF">
        <w:t>. Na výzvu objednatele zhotovitel tento harmonogram zaktualizuje a po jeho schválení objednatelem jím nahradí předchozí harmonogram stavby.</w:t>
      </w:r>
    </w:p>
    <w:p w14:paraId="6B857D66" w14:textId="77777777" w:rsidR="00E34AD0" w:rsidRPr="00A4658C" w:rsidRDefault="00E34AD0" w:rsidP="00E34AD0">
      <w:pPr>
        <w:pStyle w:val="JKNormln"/>
        <w:numPr>
          <w:ilvl w:val="1"/>
          <w:numId w:val="1"/>
        </w:numPr>
        <w:jc w:val="both"/>
        <w:rPr>
          <w:szCs w:val="22"/>
        </w:rPr>
      </w:pPr>
      <w:r>
        <w:rPr>
          <w:szCs w:val="22"/>
        </w:rPr>
        <w:t>M</w:t>
      </w:r>
      <w:r w:rsidRPr="00F228BF">
        <w:rPr>
          <w:szCs w:val="22"/>
        </w:rPr>
        <w:t xml:space="preserve">ilník se považuje za splněný, pokud jsou dokončeny všechny práce, které mají předcházet a bezprostředně s ním souvisejí, a to v kvalitě dle realizační projektové dokumentace se všemi souvisejícími detaily patřícími k dodávce zhotovitele. Splnění milníku bude potvrzeno objednatelem zápisem ve stavebním deníku. Zhotovitel vyzve objednatele k tomuto </w:t>
      </w:r>
      <w:r w:rsidRPr="00A4658C">
        <w:rPr>
          <w:szCs w:val="22"/>
        </w:rPr>
        <w:t>zápisu 3 dny předem.</w:t>
      </w:r>
    </w:p>
    <w:p w14:paraId="6B857D67" w14:textId="77777777" w:rsidR="00E34AD0" w:rsidRPr="00F228BF" w:rsidRDefault="00E34AD0" w:rsidP="00E34AD0">
      <w:pPr>
        <w:pStyle w:val="JKNormln"/>
        <w:numPr>
          <w:ilvl w:val="1"/>
          <w:numId w:val="1"/>
        </w:numPr>
        <w:jc w:val="both"/>
        <w:rPr>
          <w:szCs w:val="22"/>
        </w:rPr>
      </w:pPr>
      <w:r w:rsidRPr="00F228BF">
        <w:rPr>
          <w:szCs w:val="22"/>
        </w:rPr>
        <w:t xml:space="preserve">Objednatel je oprávněn kdykoliv nařídit zhotoviteli přerušení provádění díla. V případě takového přerušení z důvodu na straně objednatele, má zhotovitel právo na prodloužení termínu pro dokončení díla, jakož i jednotlivých milníků </w:t>
      </w:r>
      <w:r>
        <w:rPr>
          <w:szCs w:val="22"/>
        </w:rPr>
        <w:t>podle</w:t>
      </w:r>
      <w:r w:rsidRPr="00F228BF">
        <w:rPr>
          <w:szCs w:val="22"/>
        </w:rPr>
        <w:t> čl.</w:t>
      </w:r>
      <w:r w:rsidRPr="00F228BF">
        <w:rPr>
          <w:szCs w:val="22"/>
        </w:rPr>
        <w:fldChar w:fldCharType="begin"/>
      </w:r>
      <w:r w:rsidRPr="00F228BF">
        <w:rPr>
          <w:szCs w:val="22"/>
        </w:rPr>
        <w:instrText xml:space="preserve"> REF _Ref283896384 \n \h  \* MERGEFORMAT </w:instrText>
      </w:r>
      <w:r w:rsidRPr="00F228BF">
        <w:rPr>
          <w:szCs w:val="22"/>
        </w:rPr>
      </w:r>
      <w:r w:rsidRPr="00F228BF">
        <w:rPr>
          <w:szCs w:val="22"/>
        </w:rPr>
        <w:fldChar w:fldCharType="separate"/>
      </w:r>
      <w:r w:rsidR="00395CED">
        <w:rPr>
          <w:szCs w:val="22"/>
        </w:rPr>
        <w:t>III</w:t>
      </w:r>
      <w:r w:rsidRPr="00F228BF">
        <w:rPr>
          <w:szCs w:val="22"/>
        </w:rPr>
        <w:fldChar w:fldCharType="end"/>
      </w:r>
      <w:r w:rsidRPr="00F228BF">
        <w:rPr>
          <w:szCs w:val="22"/>
        </w:rPr>
        <w:t xml:space="preserve"> bod</w:t>
      </w:r>
      <w:r>
        <w:rPr>
          <w:szCs w:val="22"/>
        </w:rPr>
        <w:t>u</w:t>
      </w:r>
      <w:r w:rsidRPr="00F228BF">
        <w:rPr>
          <w:szCs w:val="22"/>
        </w:rPr>
        <w:t xml:space="preserve"> </w:t>
      </w:r>
      <w:r w:rsidRPr="00F228BF">
        <w:rPr>
          <w:szCs w:val="22"/>
        </w:rPr>
        <w:fldChar w:fldCharType="begin"/>
      </w:r>
      <w:r w:rsidRPr="00F228BF">
        <w:rPr>
          <w:szCs w:val="22"/>
        </w:rPr>
        <w:instrText xml:space="preserve"> REF _Ref283896404 \n \h  \* MERGEFORMAT </w:instrText>
      </w:r>
      <w:r w:rsidRPr="00F228BF">
        <w:rPr>
          <w:szCs w:val="22"/>
        </w:rPr>
      </w:r>
      <w:r w:rsidRPr="00F228BF">
        <w:rPr>
          <w:szCs w:val="22"/>
        </w:rPr>
        <w:fldChar w:fldCharType="separate"/>
      </w:r>
      <w:r w:rsidR="00395CED" w:rsidRPr="00395CED">
        <w:rPr>
          <w:szCs w:val="22"/>
          <w:highlight w:val="lightGray"/>
        </w:rPr>
        <w:t>2</w:t>
      </w:r>
      <w:r w:rsidRPr="00F228BF">
        <w:rPr>
          <w:szCs w:val="22"/>
        </w:rPr>
        <w:fldChar w:fldCharType="end"/>
      </w:r>
      <w:r w:rsidRPr="00F228BF">
        <w:rPr>
          <w:szCs w:val="22"/>
        </w:rPr>
        <w:t xml:space="preserve"> této smlouvy, a to o dobu odpovídající pozastavení provádění díla nebo jeho části. Zhotovitel je rovněž v takovém případě povinen přepracovat v tomto smyslu harmonogram postupu prací a takto upravený předat bezodkladně objednateli k odsouhlasení.</w:t>
      </w:r>
      <w:r>
        <w:rPr>
          <w:szCs w:val="22"/>
        </w:rPr>
        <w:t xml:space="preserve"> </w:t>
      </w:r>
    </w:p>
    <w:p w14:paraId="6B857D68" w14:textId="77777777" w:rsidR="00E34AD0" w:rsidRPr="00056454" w:rsidRDefault="00E34AD0" w:rsidP="00E34AD0">
      <w:pPr>
        <w:pStyle w:val="JKNormln"/>
        <w:numPr>
          <w:ilvl w:val="1"/>
          <w:numId w:val="1"/>
        </w:numPr>
        <w:jc w:val="both"/>
        <w:rPr>
          <w:szCs w:val="22"/>
        </w:rPr>
      </w:pPr>
      <w:r w:rsidRPr="00F228BF">
        <w:rPr>
          <w:szCs w:val="22"/>
        </w:rPr>
        <w:t>Čas plnění díla je určen ve prospěch obou smluvních stran</w:t>
      </w:r>
      <w:r>
        <w:rPr>
          <w:szCs w:val="22"/>
        </w:rPr>
        <w:t>.</w:t>
      </w:r>
      <w:r w:rsidRPr="00F228BF">
        <w:rPr>
          <w:szCs w:val="22"/>
        </w:rPr>
        <w:t xml:space="preserve"> </w:t>
      </w:r>
    </w:p>
    <w:p w14:paraId="6B857D69" w14:textId="77777777" w:rsidR="00E34AD0" w:rsidRPr="00F228BF" w:rsidRDefault="00E34AD0" w:rsidP="00E34AD0">
      <w:pPr>
        <w:pStyle w:val="JKNormln"/>
        <w:jc w:val="both"/>
        <w:rPr>
          <w:szCs w:val="22"/>
        </w:rPr>
      </w:pPr>
    </w:p>
    <w:p w14:paraId="6B857D6A" w14:textId="77777777" w:rsidR="00E34AD0" w:rsidRPr="00F228BF" w:rsidRDefault="00E34AD0" w:rsidP="00E34AD0">
      <w:pPr>
        <w:pStyle w:val="JKNadpis1"/>
        <w:rPr>
          <w:rFonts w:cs="Arial"/>
        </w:rPr>
      </w:pPr>
      <w:bookmarkStart w:id="4" w:name="_Ref283899465"/>
      <w:r w:rsidRPr="00F228BF">
        <w:rPr>
          <w:rFonts w:cs="Arial"/>
        </w:rPr>
        <w:t>Cena díla a platební podmínky</w:t>
      </w:r>
      <w:bookmarkEnd w:id="4"/>
    </w:p>
    <w:p w14:paraId="6B857D6B" w14:textId="77777777" w:rsidR="00E34AD0" w:rsidRPr="00A4658C" w:rsidRDefault="00E34AD0" w:rsidP="00E34AD0">
      <w:pPr>
        <w:pStyle w:val="JKNadpis2"/>
        <w:numPr>
          <w:ilvl w:val="1"/>
          <w:numId w:val="1"/>
        </w:numPr>
        <w:rPr>
          <w:rFonts w:cs="Arial"/>
          <w:lang w:val="cs-CZ"/>
        </w:rPr>
      </w:pPr>
      <w:r w:rsidRPr="00A4658C">
        <w:rPr>
          <w:rFonts w:cs="Arial"/>
          <w:lang w:val="cs-CZ"/>
        </w:rPr>
        <w:t xml:space="preserve">Cena díla je stanovena dohodou smluvních stran jako cena </w:t>
      </w:r>
      <w:r>
        <w:rPr>
          <w:rFonts w:cs="Arial"/>
          <w:lang w:val="cs-CZ"/>
        </w:rPr>
        <w:t>nejvýše přípustná</w:t>
      </w:r>
      <w:r w:rsidRPr="00A4658C">
        <w:rPr>
          <w:rFonts w:cs="Arial"/>
          <w:lang w:val="cs-CZ"/>
        </w:rPr>
        <w:t xml:space="preserve"> a činí </w:t>
      </w:r>
      <w:r w:rsidRPr="00A4658C">
        <w:rPr>
          <w:rFonts w:cs="Arial"/>
          <w:iCs/>
          <w:lang w:val="cs-CZ"/>
        </w:rPr>
        <w:t>…………….,- Kč</w:t>
      </w:r>
      <w:r w:rsidRPr="00A4658C">
        <w:rPr>
          <w:rFonts w:cs="Arial"/>
          <w:i/>
          <w:lang w:val="cs-CZ"/>
        </w:rPr>
        <w:t xml:space="preserve"> </w:t>
      </w:r>
      <w:r w:rsidRPr="00A4658C">
        <w:rPr>
          <w:rFonts w:cs="Arial"/>
          <w:lang w:val="cs-CZ"/>
        </w:rPr>
        <w:t>(bez DPH).</w:t>
      </w:r>
      <w:r w:rsidRPr="00A4658C">
        <w:rPr>
          <w:rFonts w:cs="Arial"/>
          <w:i/>
          <w:lang w:val="cs-CZ"/>
        </w:rPr>
        <w:t xml:space="preserve"> </w:t>
      </w:r>
    </w:p>
    <w:p w14:paraId="6B857D6C" w14:textId="77777777" w:rsidR="00E34AD0" w:rsidRPr="00F228BF" w:rsidRDefault="00E34AD0" w:rsidP="00E34AD0">
      <w:pPr>
        <w:pStyle w:val="JKNadpis2"/>
        <w:ind w:firstLine="340"/>
        <w:rPr>
          <w:lang w:val="cs-CZ"/>
        </w:rPr>
      </w:pPr>
      <w:r w:rsidRPr="00F228BF">
        <w:rPr>
          <w:lang w:val="cs-CZ"/>
        </w:rPr>
        <w:t>DPH bude účtována</w:t>
      </w:r>
      <w:r w:rsidRPr="007E18C4">
        <w:rPr>
          <w:lang w:val="cs-CZ"/>
        </w:rPr>
        <w:t xml:space="preserve"> </w:t>
      </w:r>
      <w:r>
        <w:rPr>
          <w:lang w:val="cs-CZ"/>
        </w:rPr>
        <w:t>dle platných právních předpisů</w:t>
      </w:r>
      <w:r w:rsidRPr="00F228BF">
        <w:rPr>
          <w:lang w:val="cs-CZ"/>
        </w:rPr>
        <w:t>.</w:t>
      </w:r>
    </w:p>
    <w:p w14:paraId="6B857D6D" w14:textId="77777777" w:rsidR="00E34AD0" w:rsidRPr="00F228BF" w:rsidRDefault="00E34AD0" w:rsidP="00E34AD0">
      <w:pPr>
        <w:pStyle w:val="JKNadpis2"/>
        <w:numPr>
          <w:ilvl w:val="1"/>
          <w:numId w:val="1"/>
        </w:numPr>
        <w:rPr>
          <w:rFonts w:cs="Arial"/>
          <w:lang w:val="cs-CZ"/>
        </w:rPr>
      </w:pPr>
      <w:r w:rsidRPr="00F228BF">
        <w:rPr>
          <w:rFonts w:cs="Arial"/>
          <w:szCs w:val="22"/>
          <w:lang w:val="cs-CZ"/>
        </w:rPr>
        <w:t xml:space="preserve">Smluvní strany se dohodly a konstatují, že: </w:t>
      </w:r>
    </w:p>
    <w:p w14:paraId="6B857D6E" w14:textId="77777777" w:rsidR="00E34AD0" w:rsidRPr="00F228BF" w:rsidRDefault="00E34AD0" w:rsidP="00E34AD0">
      <w:pPr>
        <w:pStyle w:val="JKNadpis2"/>
        <w:numPr>
          <w:ilvl w:val="1"/>
          <w:numId w:val="7"/>
        </w:numPr>
        <w:tabs>
          <w:tab w:val="clear" w:pos="1413"/>
          <w:tab w:val="num" w:pos="720"/>
        </w:tabs>
        <w:ind w:left="720" w:hanging="360"/>
        <w:rPr>
          <w:rFonts w:cs="Arial"/>
          <w:lang w:val="cs-CZ"/>
        </w:rPr>
      </w:pPr>
      <w:r w:rsidRPr="00F228BF">
        <w:rPr>
          <w:rFonts w:cs="Arial"/>
          <w:szCs w:val="22"/>
          <w:lang w:val="cs-CZ"/>
        </w:rPr>
        <w:t>cena díla výslovně představuje sjedn</w:t>
      </w:r>
      <w:r>
        <w:rPr>
          <w:rFonts w:cs="Arial"/>
          <w:szCs w:val="22"/>
          <w:lang w:val="cs-CZ"/>
        </w:rPr>
        <w:t xml:space="preserve">anou hodnotu veškerých plnění a </w:t>
      </w:r>
      <w:r w:rsidRPr="00F228BF">
        <w:rPr>
          <w:rFonts w:cs="Arial"/>
          <w:szCs w:val="22"/>
          <w:lang w:val="cs-CZ"/>
        </w:rPr>
        <w:t>závazků zhotovitele podle této smlouvy,</w:t>
      </w:r>
    </w:p>
    <w:p w14:paraId="6B857D6F" w14:textId="77777777" w:rsidR="00E34AD0" w:rsidRDefault="00E34AD0" w:rsidP="00E34AD0">
      <w:pPr>
        <w:pStyle w:val="JKNadpis2"/>
        <w:numPr>
          <w:ilvl w:val="1"/>
          <w:numId w:val="7"/>
        </w:numPr>
        <w:tabs>
          <w:tab w:val="clear" w:pos="1413"/>
          <w:tab w:val="num" w:pos="720"/>
        </w:tabs>
        <w:ind w:left="720" w:hanging="360"/>
        <w:rPr>
          <w:rFonts w:cs="Arial"/>
          <w:lang w:val="cs-CZ"/>
        </w:rPr>
      </w:pPr>
      <w:r w:rsidRPr="00F228BF">
        <w:rPr>
          <w:rFonts w:cs="Arial"/>
          <w:lang w:val="cs-CZ"/>
        </w:rPr>
        <w:t>cena díla obsahuje veškeré náklady spojené s prováděním díla</w:t>
      </w:r>
      <w:r>
        <w:rPr>
          <w:rFonts w:cs="Arial"/>
          <w:lang w:val="cs-CZ"/>
        </w:rPr>
        <w:t xml:space="preserve"> (viz čl. II VSP)</w:t>
      </w:r>
      <w:r w:rsidRPr="00F228BF">
        <w:rPr>
          <w:rFonts w:cs="Arial"/>
          <w:lang w:val="cs-CZ"/>
        </w:rPr>
        <w:t xml:space="preserve"> a je platná po celou dobu provádění díla do jeho dokončení. Na výši ceny díla nemá vliv, že tato cena byla dohodnuta na základě jejího rozpisu, který je uveden v nabídce zhotovitele, viz příloha č. </w:t>
      </w:r>
      <w:r w:rsidRPr="00F228BF">
        <w:rPr>
          <w:rFonts w:cs="Arial"/>
          <w:lang w:val="cs-CZ"/>
        </w:rPr>
        <w:fldChar w:fldCharType="begin"/>
      </w:r>
      <w:r w:rsidRPr="00F228BF">
        <w:rPr>
          <w:rFonts w:cs="Arial"/>
          <w:lang w:val="cs-CZ"/>
        </w:rPr>
        <w:instrText xml:space="preserve"> REF _Ref283896517 \n \h  \* MERGEFORMAT </w:instrText>
      </w:r>
      <w:r w:rsidRPr="00F228BF">
        <w:rPr>
          <w:rFonts w:cs="Arial"/>
          <w:lang w:val="cs-CZ"/>
        </w:rPr>
      </w:r>
      <w:r w:rsidRPr="00F228BF">
        <w:rPr>
          <w:rFonts w:cs="Arial"/>
          <w:lang w:val="cs-CZ"/>
        </w:rPr>
        <w:fldChar w:fldCharType="separate"/>
      </w:r>
      <w:r w:rsidR="00395CED" w:rsidRPr="00395CED">
        <w:rPr>
          <w:rFonts w:cs="Arial"/>
          <w:highlight w:val="lightGray"/>
          <w:lang w:val="cs-CZ"/>
        </w:rPr>
        <w:t>1</w:t>
      </w:r>
      <w:r w:rsidR="00395CED">
        <w:rPr>
          <w:rFonts w:cs="Arial"/>
          <w:lang w:val="cs-CZ"/>
        </w:rPr>
        <w:t>)</w:t>
      </w:r>
      <w:r w:rsidRPr="00F228BF">
        <w:rPr>
          <w:rFonts w:cs="Arial"/>
          <w:lang w:val="cs-CZ"/>
        </w:rPr>
        <w:fldChar w:fldCharType="end"/>
      </w:r>
      <w:r w:rsidRPr="00F228BF">
        <w:rPr>
          <w:rFonts w:cs="Arial"/>
          <w:lang w:val="cs-CZ"/>
        </w:rPr>
        <w:t xml:space="preserve"> této smlouvy</w:t>
      </w:r>
      <w:r>
        <w:rPr>
          <w:rFonts w:cs="Arial"/>
          <w:lang w:val="cs-CZ"/>
        </w:rPr>
        <w:t>,</w:t>
      </w:r>
      <w:r w:rsidRPr="00F228BF">
        <w:rPr>
          <w:rFonts w:cs="Arial"/>
          <w:lang w:val="cs-CZ"/>
        </w:rPr>
        <w:t xml:space="preserve"> </w:t>
      </w:r>
    </w:p>
    <w:p w14:paraId="6B857D70" w14:textId="77777777" w:rsidR="00E34AD0" w:rsidRPr="00F228BF" w:rsidRDefault="00E34AD0" w:rsidP="00E34AD0">
      <w:pPr>
        <w:pStyle w:val="JKNadpis2"/>
        <w:numPr>
          <w:ilvl w:val="1"/>
          <w:numId w:val="7"/>
        </w:numPr>
        <w:tabs>
          <w:tab w:val="clear" w:pos="1413"/>
          <w:tab w:val="num" w:pos="720"/>
        </w:tabs>
        <w:ind w:left="720" w:hanging="360"/>
        <w:rPr>
          <w:rFonts w:cs="Arial"/>
          <w:lang w:val="cs-CZ"/>
        </w:rPr>
      </w:pPr>
      <w:r w:rsidRPr="00B93921">
        <w:rPr>
          <w:rFonts w:cs="Arial"/>
          <w:lang w:val="cs-CZ"/>
        </w:rPr>
        <w:t>cena méněprací, tj. prací nebo jiných plnění, které zhotovitel neprovedl, bude z dohodnuté ceny díla odečtena, tj. zhotovitel není oprávněn méněpráce zahrnout do jakéhokoliv soupisu provedených prací a nemá nárok na jejich zaplacení.</w:t>
      </w:r>
    </w:p>
    <w:p w14:paraId="6B857D71" w14:textId="77777777" w:rsidR="00E34AD0" w:rsidRPr="00F228BF" w:rsidRDefault="00E34AD0" w:rsidP="00E34AD0">
      <w:pPr>
        <w:pStyle w:val="JKNadpis2"/>
        <w:numPr>
          <w:ilvl w:val="1"/>
          <w:numId w:val="1"/>
        </w:numPr>
        <w:rPr>
          <w:rFonts w:cs="Arial"/>
          <w:lang w:val="cs-CZ"/>
        </w:rPr>
      </w:pPr>
      <w:r w:rsidRPr="00F228BF">
        <w:rPr>
          <w:rFonts w:cs="Arial"/>
          <w:lang w:val="cs-CZ"/>
        </w:rPr>
        <w:t>Rozpis ceny je uveden v nabídce zhotovitele ze dne ………</w:t>
      </w:r>
      <w:proofErr w:type="gramStart"/>
      <w:r w:rsidRPr="00F228BF">
        <w:rPr>
          <w:rFonts w:cs="Arial"/>
          <w:lang w:val="cs-CZ"/>
        </w:rPr>
        <w:t>…….</w:t>
      </w:r>
      <w:proofErr w:type="gramEnd"/>
      <w:r w:rsidRPr="00F228BF">
        <w:rPr>
          <w:rFonts w:cs="Arial"/>
          <w:lang w:val="cs-CZ"/>
        </w:rPr>
        <w:t>., která je jako příloha č. </w:t>
      </w:r>
      <w:r w:rsidRPr="00F228BF">
        <w:rPr>
          <w:rFonts w:cs="Arial"/>
          <w:lang w:val="cs-CZ"/>
        </w:rPr>
        <w:fldChar w:fldCharType="begin"/>
      </w:r>
      <w:r w:rsidRPr="00F228BF">
        <w:rPr>
          <w:rFonts w:cs="Arial"/>
          <w:lang w:val="cs-CZ"/>
        </w:rPr>
        <w:instrText xml:space="preserve"> REF _Ref283896517 \n \h  \* MERGEFORMAT </w:instrText>
      </w:r>
      <w:r w:rsidRPr="00F228BF">
        <w:rPr>
          <w:rFonts w:cs="Arial"/>
          <w:lang w:val="cs-CZ"/>
        </w:rPr>
      </w:r>
      <w:r w:rsidRPr="00F228BF">
        <w:rPr>
          <w:rFonts w:cs="Arial"/>
          <w:lang w:val="cs-CZ"/>
        </w:rPr>
        <w:fldChar w:fldCharType="separate"/>
      </w:r>
      <w:r w:rsidR="00395CED" w:rsidRPr="00395CED">
        <w:rPr>
          <w:rFonts w:cs="Arial"/>
          <w:highlight w:val="lightGray"/>
          <w:lang w:val="cs-CZ"/>
        </w:rPr>
        <w:t>1</w:t>
      </w:r>
      <w:r w:rsidR="00395CED">
        <w:rPr>
          <w:rFonts w:cs="Arial"/>
          <w:lang w:val="cs-CZ"/>
        </w:rPr>
        <w:t>)</w:t>
      </w:r>
      <w:r w:rsidRPr="00F228BF">
        <w:rPr>
          <w:rFonts w:cs="Arial"/>
          <w:lang w:val="cs-CZ"/>
        </w:rPr>
        <w:fldChar w:fldCharType="end"/>
      </w:r>
      <w:r w:rsidRPr="00F228BF">
        <w:rPr>
          <w:rFonts w:cs="Arial"/>
          <w:lang w:val="cs-CZ"/>
        </w:rPr>
        <w:t xml:space="preserve"> nedílnou součástí této smlouvy. Tento rozpis ceny slouží pouze pro účely:</w:t>
      </w:r>
    </w:p>
    <w:p w14:paraId="6B857D72" w14:textId="77777777" w:rsidR="00E34AD0" w:rsidRPr="000A1D05" w:rsidRDefault="00E34AD0" w:rsidP="00E34AD0">
      <w:pPr>
        <w:numPr>
          <w:ilvl w:val="0"/>
          <w:numId w:val="2"/>
        </w:numPr>
        <w:tabs>
          <w:tab w:val="left" w:pos="643"/>
        </w:tabs>
        <w:jc w:val="both"/>
        <w:rPr>
          <w:rFonts w:ascii="Arial" w:hAnsi="Arial" w:cs="Arial"/>
          <w:sz w:val="22"/>
          <w:szCs w:val="22"/>
        </w:rPr>
      </w:pPr>
      <w:r w:rsidRPr="000A1D05">
        <w:rPr>
          <w:rFonts w:ascii="Arial" w:hAnsi="Arial" w:cs="Arial"/>
          <w:sz w:val="22"/>
          <w:szCs w:val="22"/>
        </w:rPr>
        <w:t>fakturace</w:t>
      </w:r>
    </w:p>
    <w:p w14:paraId="6B857D73" w14:textId="77777777" w:rsidR="00E34AD0" w:rsidRPr="000A1D05" w:rsidRDefault="00E34AD0" w:rsidP="00E34AD0">
      <w:pPr>
        <w:numPr>
          <w:ilvl w:val="0"/>
          <w:numId w:val="2"/>
        </w:numPr>
        <w:tabs>
          <w:tab w:val="left" w:pos="643"/>
        </w:tabs>
        <w:jc w:val="both"/>
        <w:rPr>
          <w:rFonts w:ascii="Arial" w:hAnsi="Arial" w:cs="Arial"/>
          <w:sz w:val="22"/>
          <w:szCs w:val="22"/>
        </w:rPr>
      </w:pPr>
      <w:r w:rsidRPr="000A1D05">
        <w:rPr>
          <w:rFonts w:ascii="Arial" w:hAnsi="Arial" w:cs="Arial"/>
          <w:sz w:val="22"/>
          <w:szCs w:val="22"/>
        </w:rPr>
        <w:t>ocenění objednatelem požadovaných víceprací</w:t>
      </w:r>
    </w:p>
    <w:p w14:paraId="6B857D74" w14:textId="77777777" w:rsidR="00E34AD0" w:rsidRPr="000A1D05" w:rsidRDefault="00E34AD0" w:rsidP="00E34AD0">
      <w:pPr>
        <w:numPr>
          <w:ilvl w:val="0"/>
          <w:numId w:val="2"/>
        </w:numPr>
        <w:tabs>
          <w:tab w:val="left" w:pos="643"/>
        </w:tabs>
        <w:jc w:val="both"/>
        <w:rPr>
          <w:rFonts w:ascii="Arial" w:hAnsi="Arial" w:cs="Arial"/>
          <w:sz w:val="22"/>
          <w:szCs w:val="22"/>
        </w:rPr>
      </w:pPr>
      <w:r w:rsidRPr="000A1D05">
        <w:rPr>
          <w:rFonts w:ascii="Arial" w:hAnsi="Arial" w:cs="Arial"/>
          <w:sz w:val="22"/>
          <w:szCs w:val="22"/>
        </w:rPr>
        <w:t>ocenění méněprací.</w:t>
      </w:r>
    </w:p>
    <w:p w14:paraId="6B857D75" w14:textId="77777777" w:rsidR="00E34AD0" w:rsidRPr="00F228BF" w:rsidRDefault="00E34AD0" w:rsidP="00E34AD0">
      <w:pPr>
        <w:pStyle w:val="JKNadpis2"/>
        <w:numPr>
          <w:ilvl w:val="1"/>
          <w:numId w:val="1"/>
        </w:numPr>
        <w:rPr>
          <w:rFonts w:cs="Arial"/>
          <w:lang w:val="cs-CZ"/>
        </w:rPr>
      </w:pPr>
      <w:r w:rsidRPr="00F228BF">
        <w:rPr>
          <w:rFonts w:cs="Arial"/>
          <w:lang w:val="cs-CZ"/>
        </w:rPr>
        <w:t>Zhotovitel se zavazuje spolupracovat s projektantem stavby, resp. díla a realizovat dílo tak, aby tato nejvýše přípustná cena nebyla překročena.</w:t>
      </w:r>
    </w:p>
    <w:p w14:paraId="6B857D76" w14:textId="77777777" w:rsidR="00E34AD0" w:rsidRPr="00F228BF" w:rsidRDefault="00E34AD0" w:rsidP="00E34AD0">
      <w:pPr>
        <w:pStyle w:val="JKNadpis2"/>
        <w:numPr>
          <w:ilvl w:val="1"/>
          <w:numId w:val="1"/>
        </w:numPr>
        <w:rPr>
          <w:rFonts w:cs="Arial"/>
          <w:lang w:val="cs-CZ"/>
        </w:rPr>
      </w:pPr>
      <w:r w:rsidRPr="00F228BF">
        <w:rPr>
          <w:rFonts w:cs="Arial"/>
          <w:lang w:val="cs-CZ"/>
        </w:rPr>
        <w:t xml:space="preserve">Předpokladem a současně podmínkou vzniku nároku zhotovitele na zaplacení ceny díla je provedení prací dle podmínek této smlouvy a fakturace provedených a ověřených prací v souladu s touto smlouvou. Obě podmínky platí současně. </w:t>
      </w:r>
    </w:p>
    <w:p w14:paraId="6B857D77" w14:textId="77777777" w:rsidR="00E34AD0" w:rsidRPr="00F228BF" w:rsidRDefault="00E34AD0" w:rsidP="00E34AD0">
      <w:pPr>
        <w:pStyle w:val="JKNadpis2"/>
        <w:ind w:firstLine="360"/>
        <w:rPr>
          <w:rFonts w:cs="Arial"/>
          <w:lang w:val="cs-CZ"/>
        </w:rPr>
      </w:pPr>
      <w:r w:rsidRPr="00F228BF">
        <w:rPr>
          <w:rFonts w:cs="Arial"/>
          <w:lang w:val="cs-CZ"/>
        </w:rPr>
        <w:t>Smluvní strany se dohodly na tom, že cena díla bude uhrazena takto:</w:t>
      </w:r>
    </w:p>
    <w:p w14:paraId="6B857D78" w14:textId="77777777" w:rsidR="00E34AD0" w:rsidRPr="00CC4F7E" w:rsidRDefault="00E34AD0" w:rsidP="00E34AD0">
      <w:pPr>
        <w:pStyle w:val="JKNadpis3"/>
        <w:numPr>
          <w:ilvl w:val="2"/>
          <w:numId w:val="10"/>
        </w:numPr>
        <w:rPr>
          <w:rFonts w:cs="Arial"/>
        </w:rPr>
      </w:pPr>
      <w:r w:rsidRPr="00F228BF">
        <w:lastRenderedPageBreak/>
        <w:t xml:space="preserve">Úhrada ceny díla bude prováděna vždy po uplynutí běžného kalendářního měsíce na základě daňových dokladů – faktur a konečné faktury. </w:t>
      </w:r>
      <w:r w:rsidRPr="00F228BF">
        <w:rPr>
          <w:rFonts w:cs="Arial"/>
          <w:szCs w:val="22"/>
        </w:rPr>
        <w:t xml:space="preserve">Přílohou všech faktur bude oprávněným zástupcem objednatele odsouhlasený originál soupisu provedených prací za příslušný měsíc </w:t>
      </w:r>
      <w:r w:rsidRPr="00F228BF">
        <w:rPr>
          <w:rFonts w:cs="Arial"/>
          <w:i/>
          <w:szCs w:val="22"/>
        </w:rPr>
        <w:t>a průvodka subdodávky</w:t>
      </w:r>
      <w:r w:rsidRPr="00F228BF">
        <w:rPr>
          <w:rFonts w:cs="Arial"/>
          <w:szCs w:val="22"/>
        </w:rPr>
        <w:t>.</w:t>
      </w:r>
      <w:r w:rsidRPr="00F228BF">
        <w:t xml:space="preserve"> </w:t>
      </w:r>
      <w:r w:rsidRPr="00F228BF">
        <w:rPr>
          <w:szCs w:val="22"/>
        </w:rPr>
        <w:t xml:space="preserve">Návrh soupisu provedených prací odevzdá zhotovitel do kanceláře stavby ke kontrole vždy po uplynutí příslušného měsíce. </w:t>
      </w:r>
      <w:r w:rsidRPr="00F228BF">
        <w:rPr>
          <w:rFonts w:cs="Arial"/>
          <w:szCs w:val="22"/>
          <w:shd w:val="clear" w:color="auto" w:fill="FFFFFF"/>
        </w:rPr>
        <w:t>V případě jeho neodsouhlasení vrátí objednatel</w:t>
      </w:r>
      <w:r w:rsidRPr="00F228BF">
        <w:rPr>
          <w:rFonts w:cs="Arial"/>
          <w:szCs w:val="22"/>
        </w:rPr>
        <w:t xml:space="preserve"> s uvedením důvodu </w:t>
      </w:r>
      <w:r w:rsidRPr="00A4658C">
        <w:rPr>
          <w:rFonts w:cs="Arial"/>
          <w:szCs w:val="22"/>
          <w:shd w:val="clear" w:color="auto" w:fill="FFFFFF"/>
        </w:rPr>
        <w:t xml:space="preserve">nejpozději do 30 pracovních dnů předložený návrh zhotoviteli zpět nebo k přepracování. </w:t>
      </w:r>
      <w:r w:rsidRPr="00A4658C">
        <w:rPr>
          <w:rFonts w:cs="Arial"/>
        </w:rPr>
        <w:t>Důvodem pro neodsouhlasení soupisu provedených prací objednatelem je např. skutečnost, že</w:t>
      </w:r>
      <w:r>
        <w:rPr>
          <w:rFonts w:cs="Arial"/>
        </w:rPr>
        <w:t xml:space="preserve"> </w:t>
      </w:r>
      <w:r w:rsidRPr="00B93921">
        <w:rPr>
          <w:rFonts w:cs="Arial"/>
        </w:rPr>
        <w:t>soupis prací obsahuje práce nebo jiná plnění, které zhotovitel neprovedl, nebo</w:t>
      </w:r>
      <w:r w:rsidRPr="00A4658C">
        <w:rPr>
          <w:rFonts w:cs="Arial"/>
        </w:rPr>
        <w:t xml:space="preserve"> nebyly provedeny řádně dle smlouvy.</w:t>
      </w:r>
      <w:r w:rsidRPr="00A4658C">
        <w:rPr>
          <w:szCs w:val="22"/>
        </w:rPr>
        <w:t xml:space="preserve"> </w:t>
      </w:r>
      <w:r w:rsidRPr="00A4658C">
        <w:rPr>
          <w:rFonts w:cs="Arial"/>
          <w:i/>
          <w:szCs w:val="22"/>
        </w:rPr>
        <w:t xml:space="preserve">V případě odsouhlasení soupisu prací vystaví objednatel zhotoviteli průvodku subdodávky. Průvodka subdodávky a </w:t>
      </w:r>
      <w:r w:rsidRPr="00A4658C">
        <w:rPr>
          <w:rFonts w:cs="Arial"/>
          <w:szCs w:val="22"/>
        </w:rPr>
        <w:t>soupis provedených prací potvrzený oprávněným zástupcem objednatele, bude zhotoviteli k dispozici (k vyzvednutí) nejpozději do 30 pracovních dnů ode dne doručení soupisu provedených prací v kanceláři stavby</w:t>
      </w:r>
      <w:r w:rsidRPr="00B93921">
        <w:rPr>
          <w:rFonts w:cs="Arial"/>
          <w:szCs w:val="22"/>
        </w:rPr>
        <w:t>. Konečná faktura bude obsahovat vyúčtování částek, na které zhotovitel vystavil předchozí faktury a její přílohou bude i</w:t>
      </w:r>
      <w:r w:rsidRPr="00A4658C">
        <w:rPr>
          <w:rFonts w:cs="Arial"/>
        </w:rPr>
        <w:t xml:space="preserve"> protokol o předání a převzetí</w:t>
      </w:r>
      <w:r w:rsidRPr="00F228BF">
        <w:rPr>
          <w:rFonts w:cs="Arial"/>
        </w:rPr>
        <w:t xml:space="preserve"> díla potvrzený oprávněným zástupcem objednatele</w:t>
      </w:r>
      <w:r w:rsidRPr="00CC4F7E">
        <w:rPr>
          <w:rFonts w:cs="Arial"/>
        </w:rPr>
        <w:t xml:space="preserve">. Zhotovitel nesmí fakturovat dříve, dokud nesplní povinnost prokázání jakosti provedených prací a zabudovaných </w:t>
      </w:r>
      <w:r w:rsidRPr="00634F88">
        <w:rPr>
          <w:rFonts w:cs="Arial"/>
        </w:rPr>
        <w:t xml:space="preserve">výrobků dle </w:t>
      </w:r>
      <w:r>
        <w:rPr>
          <w:rFonts w:cs="Arial"/>
        </w:rPr>
        <w:t xml:space="preserve">VSP </w:t>
      </w:r>
      <w:r w:rsidRPr="00634F88">
        <w:rPr>
          <w:rFonts w:cs="Arial"/>
        </w:rPr>
        <w:t>čl. VI body 1a, 1b a 2a.</w:t>
      </w:r>
      <w:r w:rsidRPr="00CC4F7E">
        <w:rPr>
          <w:rFonts w:cs="Arial"/>
        </w:rPr>
        <w:t xml:space="preserve"> </w:t>
      </w:r>
      <w:r w:rsidRPr="00CC4F7E">
        <w:rPr>
          <w:rFonts w:cs="Arial"/>
          <w:i/>
        </w:rPr>
        <w:t xml:space="preserve"> </w:t>
      </w:r>
    </w:p>
    <w:p w14:paraId="6B857D79" w14:textId="77777777" w:rsidR="00E34AD0" w:rsidRPr="00F228BF" w:rsidRDefault="00E34AD0" w:rsidP="00E34AD0">
      <w:pPr>
        <w:ind w:left="720"/>
        <w:jc w:val="both"/>
        <w:rPr>
          <w:rFonts w:ascii="Arial" w:hAnsi="Arial" w:cs="Arial"/>
          <w:sz w:val="22"/>
          <w:szCs w:val="22"/>
        </w:rPr>
      </w:pPr>
    </w:p>
    <w:p w14:paraId="6B857D7A" w14:textId="77777777" w:rsidR="00E34AD0" w:rsidRPr="00A4658C" w:rsidRDefault="00E34AD0" w:rsidP="00E34AD0">
      <w:pPr>
        <w:pStyle w:val="JKNadpis3"/>
        <w:numPr>
          <w:ilvl w:val="2"/>
          <w:numId w:val="10"/>
        </w:numPr>
        <w:rPr>
          <w:rFonts w:cs="Arial"/>
          <w:i/>
        </w:rPr>
      </w:pPr>
      <w:r w:rsidRPr="00A4658C">
        <w:rPr>
          <w:rFonts w:cs="Arial"/>
        </w:rPr>
        <w:t xml:space="preserve">Splatnost částky odpovídající 90 % základu daně (cena části díla) a DPH v celé částce činí …………dnů </w:t>
      </w:r>
      <w:r w:rsidRPr="00A4658C">
        <w:rPr>
          <w:rFonts w:cs="Arial"/>
          <w:i/>
        </w:rPr>
        <w:t>(min. 30 dní, max. 60 dnů) ode dne doručení faktury - daňového dokladu na adresu pro</w:t>
      </w:r>
      <w:r w:rsidRPr="00A4658C">
        <w:rPr>
          <w:rFonts w:cs="Arial"/>
        </w:rPr>
        <w:t xml:space="preserve"> doručování objednatele dle této smlouvy. </w:t>
      </w:r>
    </w:p>
    <w:p w14:paraId="6B857D7B" w14:textId="77777777" w:rsidR="00E34AD0" w:rsidRPr="00A4658C" w:rsidRDefault="00E34AD0" w:rsidP="00E34AD0">
      <w:pPr>
        <w:pStyle w:val="JKNadpis3"/>
        <w:ind w:left="720"/>
        <w:rPr>
          <w:rFonts w:cs="Arial"/>
          <w:i/>
        </w:rPr>
      </w:pPr>
      <w:r w:rsidRPr="00A4658C">
        <w:rPr>
          <w:rFonts w:cs="Arial"/>
          <w:b/>
          <w:i/>
        </w:rPr>
        <w:t xml:space="preserve">(U veřejné zakázky: </w:t>
      </w:r>
      <w:r w:rsidRPr="00A4658C">
        <w:rPr>
          <w:rFonts w:cs="Arial"/>
          <w:i/>
        </w:rPr>
        <w:t>Splatnost částky odpovídající 90 % základu daně (cena části díla) a DPH v celé částce činí 30 dnů ode dne doručení faktury - daňového dokladu na adresu pro doručování objednatele dle této smlouvy.)</w:t>
      </w:r>
    </w:p>
    <w:p w14:paraId="6B857D7C" w14:textId="77777777" w:rsidR="00E34AD0" w:rsidRPr="00A4658C" w:rsidRDefault="00E34AD0" w:rsidP="00E34AD0">
      <w:pPr>
        <w:pStyle w:val="JKNadpis3"/>
        <w:ind w:left="360" w:firstLine="360"/>
        <w:rPr>
          <w:rFonts w:cs="Arial"/>
          <w:i/>
        </w:rPr>
      </w:pPr>
      <w:r w:rsidRPr="00A4658C">
        <w:rPr>
          <w:rFonts w:cs="Arial"/>
          <w:i/>
        </w:rPr>
        <w:t>nebo</w:t>
      </w:r>
    </w:p>
    <w:p w14:paraId="6B857D7D" w14:textId="77777777" w:rsidR="00E34AD0" w:rsidRPr="00A4658C" w:rsidRDefault="00E34AD0" w:rsidP="00E34AD0">
      <w:pPr>
        <w:ind w:left="360"/>
        <w:jc w:val="both"/>
        <w:rPr>
          <w:rFonts w:cs="Arial"/>
        </w:rPr>
      </w:pPr>
    </w:p>
    <w:p w14:paraId="6B857D7E" w14:textId="77777777" w:rsidR="00E34AD0" w:rsidRPr="00A4658C" w:rsidRDefault="00E34AD0" w:rsidP="00E34AD0">
      <w:pPr>
        <w:ind w:left="720"/>
        <w:jc w:val="both"/>
        <w:rPr>
          <w:rFonts w:ascii="Arial" w:hAnsi="Arial" w:cs="Arial"/>
          <w:sz w:val="22"/>
          <w:szCs w:val="22"/>
        </w:rPr>
      </w:pPr>
      <w:r w:rsidRPr="00A4658C">
        <w:rPr>
          <w:rFonts w:ascii="Arial" w:hAnsi="Arial" w:cs="Arial"/>
          <w:sz w:val="22"/>
          <w:szCs w:val="22"/>
        </w:rPr>
        <w:t xml:space="preserve">Splatnost částky odpovídající 90 % základu daně (cena části díla) a DPH v celé částce činí ……dnů (nad 60 dnů) ode dne doručení faktury - daňového dokladu na adresu pro doručování objednatele dle této smlouvy. Smluvní strany prohlašují, že lhůta splatnosti faktur je stranami sjednána s přihlédnutím k povaze předmětu plnění a zhotovitel výslovně prohlašuje, že ji nepovažuje vůči sobě za hrubě nespravedlivou. </w:t>
      </w:r>
    </w:p>
    <w:p w14:paraId="6B857D7F" w14:textId="77777777" w:rsidR="00E34AD0" w:rsidRPr="00A4658C" w:rsidRDefault="00E34AD0" w:rsidP="00E34AD0">
      <w:pPr>
        <w:pStyle w:val="JKNadpis3"/>
        <w:ind w:left="720"/>
        <w:rPr>
          <w:rFonts w:cs="Arial"/>
          <w:i/>
        </w:rPr>
      </w:pPr>
      <w:r w:rsidRPr="00A4658C">
        <w:rPr>
          <w:rFonts w:cs="Arial"/>
          <w:b/>
          <w:i/>
        </w:rPr>
        <w:t xml:space="preserve">(U veřejné zakázky: </w:t>
      </w:r>
      <w:r w:rsidRPr="00A4658C">
        <w:rPr>
          <w:rFonts w:cs="Arial"/>
          <w:i/>
        </w:rPr>
        <w:t>Splatnost částky odpovídající 90 % základu daně (cena části díla) a DPH v celé částce činí 60 dnů ode dne doručení faktury - daňového dokladu na adresu pro doručování objednatele dle této smlouvy. Tato splatnost vychází ze smlouvy o dílo uzavřené se zadavatelem veřejné zakázky a zadavatel ji odůvodnil povahou závazku. Zhotovitel prohlašuje, že s touto délkou splatnosti výslovně souhlasí.)</w:t>
      </w:r>
    </w:p>
    <w:p w14:paraId="6B857D80" w14:textId="77777777" w:rsidR="00E34AD0" w:rsidRPr="00A4658C" w:rsidRDefault="00E34AD0" w:rsidP="00E34AD0">
      <w:pPr>
        <w:ind w:left="720"/>
        <w:jc w:val="both"/>
        <w:rPr>
          <w:rFonts w:ascii="Arial" w:hAnsi="Arial" w:cs="Arial"/>
          <w:sz w:val="22"/>
          <w:szCs w:val="22"/>
        </w:rPr>
      </w:pPr>
    </w:p>
    <w:p w14:paraId="6B857D81" w14:textId="77777777" w:rsidR="00E34AD0" w:rsidRPr="00A4658C" w:rsidRDefault="00E34AD0" w:rsidP="00E34AD0">
      <w:pPr>
        <w:ind w:left="720"/>
        <w:jc w:val="both"/>
        <w:rPr>
          <w:rFonts w:ascii="Arial" w:hAnsi="Arial" w:cs="Arial"/>
          <w:i/>
          <w:sz w:val="22"/>
          <w:szCs w:val="22"/>
        </w:rPr>
      </w:pPr>
      <w:r w:rsidRPr="00A4658C">
        <w:rPr>
          <w:rFonts w:ascii="Arial" w:hAnsi="Arial" w:cs="Arial"/>
          <w:i/>
          <w:sz w:val="22"/>
          <w:szCs w:val="22"/>
        </w:rPr>
        <w:t>nebo (ve výjimečných případech)</w:t>
      </w:r>
    </w:p>
    <w:p w14:paraId="6B857D82" w14:textId="77777777" w:rsidR="00E34AD0" w:rsidRPr="00A4658C" w:rsidRDefault="00E34AD0" w:rsidP="00E34AD0">
      <w:pPr>
        <w:ind w:left="720"/>
        <w:jc w:val="both"/>
        <w:rPr>
          <w:rFonts w:ascii="Arial" w:hAnsi="Arial" w:cs="Arial"/>
          <w:sz w:val="22"/>
          <w:szCs w:val="22"/>
        </w:rPr>
      </w:pPr>
    </w:p>
    <w:p w14:paraId="6B857D83" w14:textId="77777777" w:rsidR="00E34AD0" w:rsidRPr="00A4658C" w:rsidRDefault="00E34AD0" w:rsidP="00E34AD0">
      <w:pPr>
        <w:ind w:left="720"/>
        <w:jc w:val="both"/>
        <w:rPr>
          <w:rFonts w:ascii="Arial" w:hAnsi="Arial" w:cs="Arial"/>
          <w:sz w:val="22"/>
          <w:szCs w:val="22"/>
        </w:rPr>
      </w:pPr>
      <w:r w:rsidRPr="00A4658C">
        <w:rPr>
          <w:rFonts w:ascii="Arial" w:hAnsi="Arial" w:cs="Arial"/>
          <w:sz w:val="22"/>
          <w:szCs w:val="22"/>
        </w:rPr>
        <w:t xml:space="preserve">Splatnost částky odpovídající 90 % základu daně (cena části díla) a DPH v celé částce činí ……dnů </w:t>
      </w:r>
      <w:r w:rsidRPr="00A4658C">
        <w:rPr>
          <w:rFonts w:ascii="Arial" w:hAnsi="Arial" w:cs="Arial"/>
          <w:i/>
          <w:sz w:val="22"/>
          <w:szCs w:val="22"/>
        </w:rPr>
        <w:t>(např. 120 dnů)</w:t>
      </w:r>
      <w:r w:rsidRPr="00A4658C">
        <w:rPr>
          <w:rFonts w:ascii="Arial" w:hAnsi="Arial" w:cs="Arial"/>
          <w:sz w:val="22"/>
          <w:szCs w:val="22"/>
        </w:rPr>
        <w:t xml:space="preserve"> v návaznosti na poskytnutí dodavatelského úvěru zhotoviteli objednatelem v souladu se soutěžními podmínkami zakázky.</w:t>
      </w:r>
    </w:p>
    <w:p w14:paraId="6B857D84" w14:textId="77777777" w:rsidR="00E34AD0" w:rsidRPr="00A4658C" w:rsidRDefault="00E34AD0" w:rsidP="00E34AD0">
      <w:pPr>
        <w:ind w:left="720"/>
        <w:jc w:val="both"/>
        <w:rPr>
          <w:rFonts w:ascii="Arial" w:hAnsi="Arial" w:cs="Arial"/>
          <w:sz w:val="22"/>
          <w:szCs w:val="22"/>
        </w:rPr>
      </w:pPr>
    </w:p>
    <w:p w14:paraId="6B857D85" w14:textId="77777777" w:rsidR="00E34AD0" w:rsidRPr="00A4658C" w:rsidRDefault="00E34AD0" w:rsidP="00E34AD0">
      <w:pPr>
        <w:pStyle w:val="JKNadpis3"/>
        <w:numPr>
          <w:ilvl w:val="2"/>
          <w:numId w:val="10"/>
        </w:numPr>
        <w:rPr>
          <w:rFonts w:cs="Arial"/>
        </w:rPr>
      </w:pPr>
      <w:r w:rsidRPr="00A4658C">
        <w:rPr>
          <w:rFonts w:cs="Arial"/>
        </w:rPr>
        <w:t>Zbývajících 10 % z fakturované částky tvoří jistotu (pozastávku) za řádné provedení díla a splnění dalších závazků uložených zhotoviteli touto smlouvou. Splatnost této</w:t>
      </w:r>
      <w:r w:rsidRPr="00F228BF">
        <w:rPr>
          <w:rFonts w:cs="Arial"/>
        </w:rPr>
        <w:t xml:space="preserve"> částky nastane za předpokladu splnění podmínek uvedených v písm. d) bodu </w:t>
      </w:r>
      <w:r w:rsidRPr="00F9492E">
        <w:rPr>
          <w:rFonts w:cs="Arial"/>
          <w:highlight w:val="lightGray"/>
        </w:rPr>
        <w:t>5</w:t>
      </w:r>
      <w:r w:rsidRPr="00F228BF">
        <w:rPr>
          <w:rFonts w:cs="Arial"/>
        </w:rPr>
        <w:t xml:space="preserve"> a e) </w:t>
      </w:r>
      <w:r w:rsidRPr="00A4658C">
        <w:rPr>
          <w:rFonts w:cs="Arial"/>
        </w:rPr>
        <w:t>bodu 5 tohoto článku.</w:t>
      </w:r>
    </w:p>
    <w:p w14:paraId="6B857D86" w14:textId="77777777" w:rsidR="00E34AD0" w:rsidRPr="00A4658C" w:rsidRDefault="00E34AD0" w:rsidP="00E34AD0">
      <w:pPr>
        <w:pStyle w:val="JKNadpis3"/>
        <w:numPr>
          <w:ilvl w:val="2"/>
          <w:numId w:val="10"/>
        </w:numPr>
        <w:rPr>
          <w:rFonts w:cs="Arial"/>
        </w:rPr>
      </w:pPr>
      <w:r w:rsidRPr="00A4658C">
        <w:rPr>
          <w:rFonts w:cs="Arial"/>
        </w:rPr>
        <w:t xml:space="preserve">Splatnost první poloviny jistoty (pozastávky) odpovídající </w:t>
      </w:r>
      <w:proofErr w:type="gramStart"/>
      <w:r w:rsidRPr="00A4658C">
        <w:rPr>
          <w:rFonts w:cs="Arial"/>
        </w:rPr>
        <w:t>5%</w:t>
      </w:r>
      <w:proofErr w:type="gramEnd"/>
      <w:r w:rsidRPr="00A4658C">
        <w:rPr>
          <w:rFonts w:cs="Arial"/>
        </w:rPr>
        <w:t xml:space="preserve"> z fakturované ceny díla nastane po uplynutí 45 dnů ode dne obdržení písemné výzvy zhotovitele </w:t>
      </w:r>
      <w:r w:rsidRPr="00A4658C">
        <w:rPr>
          <w:rFonts w:cs="Arial"/>
        </w:rPr>
        <w:lastRenderedPageBreak/>
        <w:t>odsouhlasené oprávněným zástupcem objednatele dle čl. </w:t>
      </w:r>
      <w:r w:rsidRPr="00A4658C">
        <w:rPr>
          <w:rFonts w:cs="Arial"/>
        </w:rPr>
        <w:fldChar w:fldCharType="begin"/>
      </w:r>
      <w:r w:rsidRPr="00A4658C">
        <w:rPr>
          <w:rFonts w:cs="Arial"/>
        </w:rPr>
        <w:instrText xml:space="preserve"> REF _Ref59602832 \n \h  \* MERGEFORMAT </w:instrText>
      </w:r>
      <w:r w:rsidRPr="00A4658C">
        <w:rPr>
          <w:rFonts w:cs="Arial"/>
        </w:rPr>
      </w:r>
      <w:r w:rsidRPr="00A4658C">
        <w:rPr>
          <w:rFonts w:cs="Arial"/>
        </w:rPr>
        <w:fldChar w:fldCharType="separate"/>
      </w:r>
      <w:r w:rsidR="00395CED">
        <w:rPr>
          <w:rFonts w:cs="Arial"/>
        </w:rPr>
        <w:t>I</w:t>
      </w:r>
      <w:r w:rsidRPr="00A4658C">
        <w:rPr>
          <w:rFonts w:cs="Arial"/>
        </w:rPr>
        <w:fldChar w:fldCharType="end"/>
      </w:r>
      <w:r w:rsidRPr="00A4658C">
        <w:rPr>
          <w:rFonts w:cs="Arial"/>
        </w:rPr>
        <w:t xml:space="preserve">. této smlouvy. Výzva musí být doručena na adresu objednatele pro doručování, a to po převzetí bezvadného díla oprávněným zástupcem objednatele (resp. po písemném potvrzení odstranění případných vad specifikovaných v protokolu o předání a převzetí díla), nejdříve však…………….. [např. termín předání investorovi + min. 1 měsíc]. </w:t>
      </w:r>
    </w:p>
    <w:p w14:paraId="6B857D87" w14:textId="77777777" w:rsidR="00E34AD0" w:rsidRPr="00F228BF" w:rsidRDefault="00E34AD0" w:rsidP="00E34AD0">
      <w:pPr>
        <w:pStyle w:val="JKNadpis3"/>
        <w:numPr>
          <w:ilvl w:val="2"/>
          <w:numId w:val="10"/>
        </w:numPr>
        <w:rPr>
          <w:rFonts w:cs="Arial"/>
        </w:rPr>
      </w:pPr>
      <w:r w:rsidRPr="00A4658C">
        <w:rPr>
          <w:rFonts w:cs="Arial"/>
        </w:rPr>
        <w:t>Splatnost druhé poloviny jistoty (pozastávky) odpovídající zbývajícím 5 % z fakturované ceny díla, která slouží k zajištění odpovědnosti zhotovitele za vady díla po dobu záruky, nastane po uplynutí 45 dnů ode dne splnění jedné z</w:t>
      </w:r>
      <w:r w:rsidRPr="00F228BF">
        <w:rPr>
          <w:rFonts w:cs="Arial"/>
        </w:rPr>
        <w:t xml:space="preserve"> následujících podmínek:</w:t>
      </w:r>
    </w:p>
    <w:p w14:paraId="6B857D88" w14:textId="77777777" w:rsidR="00E34AD0" w:rsidRPr="00F228BF" w:rsidRDefault="00E34AD0" w:rsidP="00E34AD0">
      <w:pPr>
        <w:pStyle w:val="JKNadpis3"/>
        <w:tabs>
          <w:tab w:val="num" w:pos="700"/>
        </w:tabs>
        <w:ind w:left="680" w:hanging="340"/>
        <w:rPr>
          <w:rFonts w:cs="Arial"/>
        </w:rPr>
      </w:pPr>
      <w:r w:rsidRPr="00F228BF">
        <w:rPr>
          <w:rFonts w:cs="Arial"/>
        </w:rPr>
        <w:tab/>
        <w:t xml:space="preserve">- uplynutí záruční doby dle čl. </w:t>
      </w:r>
      <w:r>
        <w:rPr>
          <w:rFonts w:cs="Arial"/>
        </w:rPr>
        <w:fldChar w:fldCharType="begin"/>
      </w:r>
      <w:r>
        <w:rPr>
          <w:rFonts w:cs="Arial"/>
        </w:rPr>
        <w:instrText xml:space="preserve"> REF _Ref313272638 \r \h </w:instrText>
      </w:r>
      <w:r>
        <w:rPr>
          <w:rFonts w:cs="Arial"/>
        </w:rPr>
      </w:r>
      <w:r>
        <w:rPr>
          <w:rFonts w:cs="Arial"/>
        </w:rPr>
        <w:fldChar w:fldCharType="separate"/>
      </w:r>
      <w:r w:rsidR="00395CED">
        <w:rPr>
          <w:rFonts w:cs="Arial"/>
        </w:rPr>
        <w:t>V.2</w:t>
      </w:r>
      <w:r>
        <w:rPr>
          <w:rFonts w:cs="Arial"/>
        </w:rPr>
        <w:fldChar w:fldCharType="end"/>
      </w:r>
      <w:r>
        <w:rPr>
          <w:rFonts w:cs="Arial"/>
        </w:rPr>
        <w:t xml:space="preserve"> </w:t>
      </w:r>
      <w:r w:rsidRPr="00F228BF">
        <w:rPr>
          <w:rFonts w:cs="Arial"/>
        </w:rPr>
        <w:t>této smlouvy, splnění všech povinností zhotovitele vyplývajících z poskytnuté záruky za jakost a doručení písemné výzvy zhotovitele na adresu pro doručování objednatele,</w:t>
      </w:r>
    </w:p>
    <w:p w14:paraId="6B857D89" w14:textId="77777777" w:rsidR="00E34AD0" w:rsidRPr="00F228BF" w:rsidRDefault="00E34AD0" w:rsidP="00E34AD0">
      <w:pPr>
        <w:pStyle w:val="JKNadpis3"/>
        <w:tabs>
          <w:tab w:val="num" w:pos="700"/>
        </w:tabs>
        <w:ind w:left="680" w:hanging="340"/>
        <w:rPr>
          <w:rFonts w:cs="Arial"/>
        </w:rPr>
      </w:pPr>
      <w:r w:rsidRPr="00F228BF">
        <w:rPr>
          <w:rFonts w:cs="Arial"/>
        </w:rPr>
        <w:tab/>
      </w:r>
      <w:r w:rsidRPr="00A4658C">
        <w:rPr>
          <w:rFonts w:cs="Arial"/>
        </w:rPr>
        <w:t>- doručení originálu bankovní záruky ve výši 5% celkové ceny díla, ne však dříve, než po uplynutí 6 měsíců od převzetí celého bezvadného díla objednatelem. Tato</w:t>
      </w:r>
      <w:r w:rsidRPr="00F228BF">
        <w:rPr>
          <w:rFonts w:cs="Arial"/>
        </w:rPr>
        <w:t xml:space="preserve"> bankovní záruka bude neodvolatelná, bezpodmínečná, na první vyžádání, uzavřená na dobu o jeden měsíc delší, než je zbývající část trvání záruční doby dle čl.</w:t>
      </w:r>
      <w:r>
        <w:rPr>
          <w:rFonts w:cs="Arial"/>
        </w:rPr>
        <w:t xml:space="preserve"> </w:t>
      </w:r>
      <w:r>
        <w:rPr>
          <w:rFonts w:cs="Arial"/>
        </w:rPr>
        <w:fldChar w:fldCharType="begin"/>
      </w:r>
      <w:r>
        <w:rPr>
          <w:rFonts w:cs="Arial"/>
        </w:rPr>
        <w:instrText xml:space="preserve"> REF _Ref313272638 \r \h </w:instrText>
      </w:r>
      <w:r>
        <w:rPr>
          <w:rFonts w:cs="Arial"/>
        </w:rPr>
      </w:r>
      <w:r>
        <w:rPr>
          <w:rFonts w:cs="Arial"/>
        </w:rPr>
        <w:fldChar w:fldCharType="separate"/>
      </w:r>
      <w:r w:rsidR="00395CED">
        <w:rPr>
          <w:rFonts w:cs="Arial"/>
        </w:rPr>
        <w:t>V.2</w:t>
      </w:r>
      <w:r>
        <w:rPr>
          <w:rFonts w:cs="Arial"/>
        </w:rPr>
        <w:fldChar w:fldCharType="end"/>
      </w:r>
      <w:r w:rsidRPr="00F228BF">
        <w:rPr>
          <w:rFonts w:cs="Arial"/>
        </w:rPr>
        <w:t xml:space="preserve"> této smlouvy. Text bankovní záruky a vystavující banka musí být předem odsouhlaseny objednatelem. </w:t>
      </w:r>
    </w:p>
    <w:p w14:paraId="6B857D8A" w14:textId="77777777" w:rsidR="00E34AD0" w:rsidRPr="00836070" w:rsidRDefault="00E34AD0" w:rsidP="00E34AD0">
      <w:pPr>
        <w:pStyle w:val="JKNadpis3"/>
        <w:tabs>
          <w:tab w:val="num" w:pos="720"/>
        </w:tabs>
        <w:ind w:left="680" w:firstLine="40"/>
        <w:rPr>
          <w:rFonts w:cs="Arial"/>
          <w:i/>
        </w:rPr>
      </w:pPr>
      <w:r w:rsidRPr="00836070">
        <w:rPr>
          <w:rFonts w:cs="Arial"/>
          <w:i/>
        </w:rPr>
        <w:t>Je-li sjednáno více záruk</w:t>
      </w:r>
      <w:r>
        <w:rPr>
          <w:rFonts w:cs="Arial"/>
          <w:i/>
        </w:rPr>
        <w:t>,</w:t>
      </w:r>
      <w:r w:rsidRPr="00836070">
        <w:rPr>
          <w:rFonts w:cs="Arial"/>
          <w:i/>
        </w:rPr>
        <w:t xml:space="preserve"> </w:t>
      </w:r>
      <w:r>
        <w:rPr>
          <w:rFonts w:cs="Arial"/>
          <w:i/>
        </w:rPr>
        <w:t>z nichž alespoň jedna je se</w:t>
      </w:r>
      <w:r w:rsidRPr="00836070">
        <w:rPr>
          <w:rFonts w:cs="Arial"/>
          <w:i/>
        </w:rPr>
        <w:t xml:space="preserve"> záruční dobou</w:t>
      </w:r>
      <w:r>
        <w:rPr>
          <w:rFonts w:cs="Arial"/>
          <w:i/>
        </w:rPr>
        <w:t xml:space="preserve"> delší než 60 </w:t>
      </w:r>
      <w:proofErr w:type="gramStart"/>
      <w:r>
        <w:rPr>
          <w:rFonts w:cs="Arial"/>
          <w:i/>
        </w:rPr>
        <w:t>měsíců,</w:t>
      </w:r>
      <w:r w:rsidRPr="00836070">
        <w:rPr>
          <w:rFonts w:cs="Arial"/>
          <w:i/>
        </w:rPr>
        <w:t>,</w:t>
      </w:r>
      <w:proofErr w:type="gramEnd"/>
      <w:r w:rsidRPr="00836070">
        <w:rPr>
          <w:rFonts w:cs="Arial"/>
          <w:i/>
        </w:rPr>
        <w:t xml:space="preserve"> splatnost této části</w:t>
      </w:r>
      <w:r>
        <w:rPr>
          <w:rFonts w:cs="Arial"/>
          <w:i/>
        </w:rPr>
        <w:t xml:space="preserve"> jistoty</w:t>
      </w:r>
      <w:r w:rsidRPr="00836070">
        <w:rPr>
          <w:rFonts w:cs="Arial"/>
          <w:i/>
        </w:rPr>
        <w:t xml:space="preserve"> </w:t>
      </w:r>
      <w:r>
        <w:rPr>
          <w:rFonts w:cs="Arial"/>
          <w:i/>
        </w:rPr>
        <w:t>(</w:t>
      </w:r>
      <w:r w:rsidRPr="00836070">
        <w:rPr>
          <w:rFonts w:cs="Arial"/>
          <w:i/>
        </w:rPr>
        <w:t>pozastávky</w:t>
      </w:r>
      <w:r>
        <w:rPr>
          <w:rFonts w:cs="Arial"/>
          <w:i/>
        </w:rPr>
        <w:t>)</w:t>
      </w:r>
      <w:r w:rsidRPr="00836070">
        <w:rPr>
          <w:rFonts w:cs="Arial"/>
          <w:i/>
        </w:rPr>
        <w:t xml:space="preserve"> nastane postupně, a to po uplynutí jednotlivých záručních lhůt</w:t>
      </w:r>
      <w:r>
        <w:rPr>
          <w:rFonts w:cs="Arial"/>
          <w:i/>
        </w:rPr>
        <w:t xml:space="preserve">, </w:t>
      </w:r>
      <w:r w:rsidRPr="00836070">
        <w:rPr>
          <w:rFonts w:cs="Arial"/>
          <w:i/>
        </w:rPr>
        <w:t>uvedených v čl.</w:t>
      </w:r>
      <w:r>
        <w:rPr>
          <w:rFonts w:cs="Arial"/>
          <w:i/>
        </w:rPr>
        <w:fldChar w:fldCharType="begin"/>
      </w:r>
      <w:r>
        <w:rPr>
          <w:rFonts w:cs="Arial"/>
          <w:i/>
        </w:rPr>
        <w:instrText xml:space="preserve"> REF _Ref313272638 \r \h </w:instrText>
      </w:r>
      <w:r>
        <w:rPr>
          <w:rFonts w:cs="Arial"/>
          <w:i/>
        </w:rPr>
      </w:r>
      <w:r>
        <w:rPr>
          <w:rFonts w:cs="Arial"/>
          <w:i/>
        </w:rPr>
        <w:fldChar w:fldCharType="separate"/>
      </w:r>
      <w:r w:rsidR="00395CED">
        <w:rPr>
          <w:rFonts w:cs="Arial"/>
          <w:i/>
        </w:rPr>
        <w:t>V.2</w:t>
      </w:r>
      <w:r>
        <w:rPr>
          <w:rFonts w:cs="Arial"/>
          <w:i/>
        </w:rPr>
        <w:fldChar w:fldCharType="end"/>
      </w:r>
      <w:r w:rsidRPr="00836070">
        <w:rPr>
          <w:rFonts w:cs="Arial"/>
          <w:i/>
        </w:rPr>
        <w:t>.této smlouvy</w:t>
      </w:r>
      <w:r>
        <w:rPr>
          <w:rFonts w:cs="Arial"/>
          <w:i/>
        </w:rPr>
        <w:t xml:space="preserve">, ne však dříve než po uplynutí 60 měsíců ode dne předání díla </w:t>
      </w:r>
      <w:r w:rsidRPr="00B93921">
        <w:rPr>
          <w:rFonts w:cs="Arial"/>
          <w:i/>
        </w:rPr>
        <w:t>objednatelem investorovi</w:t>
      </w:r>
      <w:r>
        <w:rPr>
          <w:rFonts w:cs="Arial"/>
          <w:i/>
        </w:rPr>
        <w:t>, a to</w:t>
      </w:r>
      <w:r w:rsidRPr="00836070">
        <w:rPr>
          <w:rFonts w:cs="Arial"/>
          <w:i/>
        </w:rPr>
        <w:t xml:space="preserve"> vždy do 45 dnů při splnění výše uvedených podmínek, a to v poměru odpovídajícím poměru ceny připadající na příslušné části díla.  </w:t>
      </w:r>
    </w:p>
    <w:p w14:paraId="6B857D8B" w14:textId="77777777" w:rsidR="00E34AD0" w:rsidRPr="00F228BF" w:rsidRDefault="00E34AD0" w:rsidP="00E34AD0">
      <w:pPr>
        <w:pStyle w:val="JKNadpis3"/>
        <w:numPr>
          <w:ilvl w:val="2"/>
          <w:numId w:val="10"/>
        </w:numPr>
        <w:rPr>
          <w:szCs w:val="22"/>
        </w:rPr>
      </w:pPr>
      <w:r w:rsidRPr="00F228BF">
        <w:rPr>
          <w:szCs w:val="22"/>
        </w:rPr>
        <w:t xml:space="preserve">Samostatným důvodem pro čerpání bankovní záruky vystavené dle odst. </w:t>
      </w:r>
      <w:r w:rsidRPr="00F9492E">
        <w:rPr>
          <w:szCs w:val="22"/>
          <w:highlight w:val="lightGray"/>
        </w:rPr>
        <w:t>5</w:t>
      </w:r>
      <w:r w:rsidRPr="00F228BF">
        <w:rPr>
          <w:szCs w:val="22"/>
        </w:rPr>
        <w:t>. písm. e) tohoto článku objednatelem bude vedle porušení povinností z této smlouvy i zjištění úpadku zhotovitele.</w:t>
      </w:r>
    </w:p>
    <w:p w14:paraId="6B857D8C" w14:textId="77777777" w:rsidR="00E34AD0" w:rsidRPr="00056454" w:rsidRDefault="00E34AD0" w:rsidP="00E34AD0">
      <w:pPr>
        <w:pStyle w:val="JKNadpis3"/>
        <w:numPr>
          <w:ilvl w:val="2"/>
          <w:numId w:val="10"/>
        </w:numPr>
        <w:rPr>
          <w:i/>
          <w:szCs w:val="22"/>
        </w:rPr>
      </w:pPr>
      <w:r w:rsidRPr="00F228BF">
        <w:rPr>
          <w:i/>
          <w:szCs w:val="22"/>
        </w:rPr>
        <w:t>V případě, že poddodavatel zhotovitele prokáže, že zhotovitel je vůči němu v prodlení s platbou po dobu více než ........dnů, je objednatel oprávněn proplatit fakturu podzhotovitele doloženou potvrzeným soupisem provedených prací nebo kopií předávacího protokolu přímo a započítat proplacenou částku na částku fakturovanou zhotovitelem.</w:t>
      </w:r>
    </w:p>
    <w:p w14:paraId="6B857D8D" w14:textId="77777777" w:rsidR="00E34AD0" w:rsidRPr="007B64AE" w:rsidRDefault="00E34AD0" w:rsidP="00E34AD0">
      <w:pPr>
        <w:pStyle w:val="JKNadpis2"/>
        <w:numPr>
          <w:ilvl w:val="1"/>
          <w:numId w:val="1"/>
        </w:numPr>
        <w:rPr>
          <w:rFonts w:cs="Arial"/>
          <w:lang w:val="cs-CZ"/>
        </w:rPr>
      </w:pPr>
      <w:r w:rsidRPr="00F228BF">
        <w:rPr>
          <w:szCs w:val="22"/>
          <w:lang w:val="cs-CZ"/>
        </w:rPr>
        <w:t>Objednatel není v prodlení s plněním svého závazku zaplatit zhotoviteli za dílo v případě, kdy neodsouhlasí a vrátí zhotoviteli soupis prací nebo fakturu – daňový doklad, která nemá náležitosti požadované touto smlouvou</w:t>
      </w:r>
      <w:r>
        <w:rPr>
          <w:szCs w:val="22"/>
          <w:lang w:val="cs-CZ"/>
        </w:rPr>
        <w:t xml:space="preserve"> nebo je v rozporu s touto smlouvou nebo VSP</w:t>
      </w:r>
      <w:r w:rsidRPr="00F228BF">
        <w:rPr>
          <w:szCs w:val="22"/>
          <w:lang w:val="cs-CZ"/>
        </w:rPr>
        <w:t xml:space="preserve">, neboť dle odst. </w:t>
      </w:r>
      <w:r w:rsidRPr="00F9492E">
        <w:rPr>
          <w:szCs w:val="22"/>
          <w:highlight w:val="lightGray"/>
          <w:lang w:val="cs-CZ"/>
        </w:rPr>
        <w:t>5</w:t>
      </w:r>
      <w:r w:rsidRPr="00F228BF">
        <w:rPr>
          <w:szCs w:val="22"/>
          <w:lang w:val="cs-CZ"/>
        </w:rPr>
        <w:t xml:space="preserve"> tohoto článku mu na zaplacení ceny nevznikl nárok. Uplatněním tohoto postupu se objednatel nevzdává svého nároku na uplatnění případné náhrady škody nebo smluvních pokut, na které mu vznikl nebo v budoucnu vznikne nárok.</w:t>
      </w:r>
    </w:p>
    <w:p w14:paraId="6B857D8E" w14:textId="77777777" w:rsidR="00E34AD0" w:rsidRPr="007B64AE" w:rsidRDefault="00E34AD0" w:rsidP="00E34AD0">
      <w:pPr>
        <w:pStyle w:val="JKNadpis2"/>
        <w:numPr>
          <w:ilvl w:val="1"/>
          <w:numId w:val="1"/>
        </w:numPr>
        <w:rPr>
          <w:rFonts w:cs="Arial"/>
          <w:lang w:val="cs-CZ"/>
        </w:rPr>
      </w:pPr>
      <w:r w:rsidRPr="007B64AE">
        <w:rPr>
          <w:lang w:val="cs-CZ" w:eastAsia="en-US"/>
        </w:rPr>
        <w:t xml:space="preserve">Čas plnění peněžitého dluhu je určen ve prospěch objednatele. Objednatel  je proto oprávněn splnit svůj peněžitý dluh vůči zhotoviteli i předčasně. </w:t>
      </w:r>
    </w:p>
    <w:p w14:paraId="6B857D8F" w14:textId="77777777" w:rsidR="00E34AD0" w:rsidRPr="00F228BF" w:rsidRDefault="00E34AD0" w:rsidP="00E34AD0">
      <w:pPr>
        <w:pStyle w:val="JKNadpis2"/>
        <w:rPr>
          <w:rFonts w:cs="Arial"/>
          <w:lang w:val="cs-CZ"/>
        </w:rPr>
      </w:pPr>
    </w:p>
    <w:p w14:paraId="6B857D90" w14:textId="77777777" w:rsidR="00E34AD0" w:rsidRPr="00F228BF" w:rsidRDefault="00E34AD0" w:rsidP="00E34AD0">
      <w:pPr>
        <w:spacing w:before="240"/>
        <w:ind w:left="3538"/>
        <w:jc w:val="both"/>
        <w:rPr>
          <w:rFonts w:ascii="Arial" w:hAnsi="Arial" w:cs="Arial"/>
          <w:b/>
        </w:rPr>
      </w:pPr>
      <w:r w:rsidRPr="00F228BF">
        <w:rPr>
          <w:rFonts w:ascii="Arial" w:hAnsi="Arial" w:cs="Arial"/>
          <w:b/>
        </w:rPr>
        <w:t xml:space="preserve">IV.a  </w:t>
      </w:r>
      <w:r w:rsidRPr="00F228BF">
        <w:rPr>
          <w:rFonts w:ascii="Arial" w:hAnsi="Arial" w:cs="Arial"/>
          <w:b/>
          <w:u w:val="single"/>
        </w:rPr>
        <w:t>Hodnota díla</w:t>
      </w:r>
    </w:p>
    <w:p w14:paraId="6B857D91" w14:textId="77777777" w:rsidR="00E34AD0" w:rsidRPr="00F228BF" w:rsidRDefault="00E34AD0" w:rsidP="00E34AD0">
      <w:pPr>
        <w:pStyle w:val="JKNadpis2"/>
        <w:numPr>
          <w:ilvl w:val="1"/>
          <w:numId w:val="11"/>
        </w:numPr>
        <w:rPr>
          <w:rFonts w:cs="Arial"/>
          <w:szCs w:val="22"/>
          <w:lang w:val="cs-CZ"/>
        </w:rPr>
      </w:pPr>
      <w:r w:rsidRPr="00F228BF">
        <w:rPr>
          <w:rFonts w:cs="Arial"/>
          <w:szCs w:val="22"/>
          <w:lang w:val="cs-CZ"/>
        </w:rPr>
        <w:t xml:space="preserve">Smluvní strany se odkazem na čl. </w:t>
      </w:r>
      <w:r w:rsidRPr="00F228BF">
        <w:rPr>
          <w:rFonts w:cs="Arial"/>
          <w:szCs w:val="22"/>
          <w:lang w:val="cs-CZ"/>
        </w:rPr>
        <w:fldChar w:fldCharType="begin"/>
      </w:r>
      <w:r w:rsidRPr="00F228BF">
        <w:rPr>
          <w:rFonts w:cs="Arial"/>
          <w:szCs w:val="22"/>
          <w:lang w:val="cs-CZ"/>
        </w:rPr>
        <w:instrText xml:space="preserve"> REF _Ref283899465 \n \h  \* MERGEFORMAT </w:instrText>
      </w:r>
      <w:r w:rsidRPr="00F228BF">
        <w:rPr>
          <w:rFonts w:cs="Arial"/>
          <w:szCs w:val="22"/>
          <w:lang w:val="cs-CZ"/>
        </w:rPr>
      </w:r>
      <w:r w:rsidRPr="00F228BF">
        <w:rPr>
          <w:rFonts w:cs="Arial"/>
          <w:szCs w:val="22"/>
          <w:lang w:val="cs-CZ"/>
        </w:rPr>
        <w:fldChar w:fldCharType="separate"/>
      </w:r>
      <w:r w:rsidR="00395CED">
        <w:rPr>
          <w:rFonts w:cs="Arial"/>
          <w:szCs w:val="22"/>
          <w:lang w:val="cs-CZ"/>
        </w:rPr>
        <w:t>IV</w:t>
      </w:r>
      <w:r w:rsidRPr="00F228BF">
        <w:rPr>
          <w:rFonts w:cs="Arial"/>
          <w:szCs w:val="22"/>
          <w:lang w:val="cs-CZ"/>
        </w:rPr>
        <w:fldChar w:fldCharType="end"/>
      </w:r>
      <w:r w:rsidRPr="00F228BF">
        <w:rPr>
          <w:rFonts w:cs="Arial"/>
          <w:szCs w:val="22"/>
          <w:lang w:val="cs-CZ"/>
        </w:rPr>
        <w:t xml:space="preserve">. odst. </w:t>
      </w:r>
      <w:proofErr w:type="gramStart"/>
      <w:r w:rsidRPr="00F9492E">
        <w:rPr>
          <w:rFonts w:cs="Arial"/>
          <w:szCs w:val="22"/>
          <w:highlight w:val="lightGray"/>
          <w:lang w:val="cs-CZ"/>
        </w:rPr>
        <w:t>2</w:t>
      </w:r>
      <w:r w:rsidRPr="00F228BF">
        <w:rPr>
          <w:rFonts w:cs="Arial"/>
          <w:szCs w:val="22"/>
          <w:lang w:val="cs-CZ"/>
        </w:rPr>
        <w:t xml:space="preserve">  bod</w:t>
      </w:r>
      <w:proofErr w:type="gramEnd"/>
      <w:r w:rsidRPr="00F228BF">
        <w:rPr>
          <w:rFonts w:cs="Arial"/>
          <w:szCs w:val="22"/>
          <w:lang w:val="cs-CZ"/>
        </w:rPr>
        <w:t xml:space="preserve"> </w:t>
      </w:r>
      <w:r w:rsidRPr="00F9492E">
        <w:rPr>
          <w:rFonts w:cs="Arial"/>
          <w:szCs w:val="22"/>
          <w:highlight w:val="lightGray"/>
          <w:lang w:val="cs-CZ"/>
        </w:rPr>
        <w:t>2</w:t>
      </w:r>
      <w:r w:rsidRPr="00F228BF">
        <w:rPr>
          <w:rFonts w:cs="Arial"/>
          <w:szCs w:val="22"/>
          <w:lang w:val="cs-CZ"/>
        </w:rPr>
        <w:t>.</w:t>
      </w:r>
      <w:r w:rsidRPr="00F9492E">
        <w:rPr>
          <w:rFonts w:cs="Arial"/>
          <w:szCs w:val="22"/>
          <w:highlight w:val="lightGray"/>
          <w:lang w:val="cs-CZ"/>
        </w:rPr>
        <w:t>1</w:t>
      </w:r>
      <w:r w:rsidRPr="00F228BF">
        <w:rPr>
          <w:rFonts w:cs="Arial"/>
          <w:szCs w:val="22"/>
          <w:lang w:val="cs-CZ"/>
        </w:rPr>
        <w:t>. smlouvy dohodly a  prohlašují, že v ceně díla je zahrnuta i hodnota:</w:t>
      </w:r>
    </w:p>
    <w:p w14:paraId="6B857D92" w14:textId="77777777" w:rsidR="00E34AD0" w:rsidRPr="00B93921" w:rsidRDefault="00E34AD0" w:rsidP="00E34AD0">
      <w:pPr>
        <w:numPr>
          <w:ilvl w:val="0"/>
          <w:numId w:val="8"/>
        </w:numPr>
        <w:tabs>
          <w:tab w:val="clear" w:pos="1060"/>
          <w:tab w:val="num" w:pos="720"/>
        </w:tabs>
        <w:ind w:left="720"/>
        <w:jc w:val="both"/>
        <w:rPr>
          <w:rFonts w:ascii="Arial" w:hAnsi="Arial" w:cs="Arial"/>
          <w:sz w:val="22"/>
          <w:szCs w:val="22"/>
        </w:rPr>
      </w:pPr>
      <w:r w:rsidRPr="00F228BF">
        <w:rPr>
          <w:rFonts w:ascii="Arial" w:hAnsi="Arial" w:cs="Arial"/>
          <w:sz w:val="22"/>
          <w:szCs w:val="22"/>
        </w:rPr>
        <w:t xml:space="preserve">závazku zhotovitele </w:t>
      </w:r>
      <w:r w:rsidRPr="00B93921">
        <w:rPr>
          <w:rFonts w:ascii="Arial" w:hAnsi="Arial" w:cs="Arial"/>
          <w:sz w:val="22"/>
          <w:szCs w:val="22"/>
        </w:rPr>
        <w:t>řádně a včas dokončit a dokončené dílo předat objednateli a</w:t>
      </w:r>
    </w:p>
    <w:p w14:paraId="6B857D93" w14:textId="77777777" w:rsidR="00E34AD0" w:rsidRPr="00B93921" w:rsidRDefault="00E34AD0" w:rsidP="00E34AD0">
      <w:pPr>
        <w:numPr>
          <w:ilvl w:val="0"/>
          <w:numId w:val="8"/>
        </w:numPr>
        <w:tabs>
          <w:tab w:val="clear" w:pos="1060"/>
          <w:tab w:val="num" w:pos="720"/>
        </w:tabs>
        <w:ind w:left="720"/>
        <w:jc w:val="both"/>
        <w:rPr>
          <w:rFonts w:ascii="Arial" w:hAnsi="Arial" w:cs="Arial"/>
          <w:sz w:val="22"/>
          <w:szCs w:val="22"/>
        </w:rPr>
      </w:pPr>
      <w:r w:rsidRPr="00B93921">
        <w:rPr>
          <w:rFonts w:ascii="Arial" w:hAnsi="Arial" w:cs="Arial"/>
          <w:sz w:val="22"/>
          <w:szCs w:val="22"/>
        </w:rPr>
        <w:t>závazků vyplývajících ze zhotovitelem poskytnuté záruky za jakost.</w:t>
      </w:r>
    </w:p>
    <w:p w14:paraId="6B857D94" w14:textId="77777777" w:rsidR="00E34AD0" w:rsidRPr="00B93921" w:rsidRDefault="00E34AD0" w:rsidP="00E34AD0">
      <w:pPr>
        <w:pStyle w:val="JKNadpis2"/>
        <w:numPr>
          <w:ilvl w:val="1"/>
          <w:numId w:val="11"/>
        </w:numPr>
        <w:rPr>
          <w:rFonts w:cs="Arial"/>
          <w:szCs w:val="22"/>
          <w:lang w:val="cs-CZ"/>
        </w:rPr>
      </w:pPr>
      <w:r w:rsidRPr="00B93921">
        <w:rPr>
          <w:rFonts w:cs="Arial"/>
          <w:szCs w:val="22"/>
          <w:lang w:val="cs-CZ"/>
        </w:rPr>
        <w:t xml:space="preserve">Smluvní strany se dohodly na ocenění hodnoty výše uvedených závazků takto:  </w:t>
      </w:r>
    </w:p>
    <w:p w14:paraId="6B857D95" w14:textId="77777777" w:rsidR="00E34AD0" w:rsidRPr="00B93921" w:rsidRDefault="00E34AD0" w:rsidP="00E34AD0">
      <w:pPr>
        <w:numPr>
          <w:ilvl w:val="0"/>
          <w:numId w:val="12"/>
        </w:numPr>
        <w:tabs>
          <w:tab w:val="clear" w:pos="1060"/>
          <w:tab w:val="num" w:pos="720"/>
        </w:tabs>
        <w:ind w:left="720"/>
        <w:jc w:val="both"/>
        <w:rPr>
          <w:rFonts w:ascii="Arial" w:hAnsi="Arial" w:cs="Arial"/>
          <w:sz w:val="22"/>
          <w:szCs w:val="22"/>
        </w:rPr>
      </w:pPr>
      <w:r w:rsidRPr="00B93921">
        <w:rPr>
          <w:rFonts w:ascii="Arial" w:hAnsi="Arial" w:cs="Arial"/>
          <w:sz w:val="22"/>
          <w:szCs w:val="22"/>
        </w:rPr>
        <w:t>hodnota závazku zhotovitele řádně a včas předat dokončené dílo objednateli se oceňuje na částku odpovídající 14 %</w:t>
      </w:r>
      <w:r w:rsidRPr="00B93921">
        <w:rPr>
          <w:rFonts w:ascii="Arial" w:hAnsi="Arial" w:cs="Arial"/>
          <w:i/>
          <w:iCs/>
          <w:sz w:val="22"/>
          <w:szCs w:val="22"/>
        </w:rPr>
        <w:t xml:space="preserve"> </w:t>
      </w:r>
      <w:r w:rsidRPr="00B93921">
        <w:rPr>
          <w:rFonts w:ascii="Arial" w:hAnsi="Arial" w:cs="Arial"/>
          <w:sz w:val="22"/>
          <w:szCs w:val="22"/>
        </w:rPr>
        <w:t>sjednané ceny díla bez DPH;</w:t>
      </w:r>
    </w:p>
    <w:p w14:paraId="6B857D96" w14:textId="77777777" w:rsidR="00E34AD0" w:rsidRPr="00B93921" w:rsidRDefault="00E34AD0" w:rsidP="00E34AD0">
      <w:pPr>
        <w:numPr>
          <w:ilvl w:val="0"/>
          <w:numId w:val="12"/>
        </w:numPr>
        <w:tabs>
          <w:tab w:val="clear" w:pos="1060"/>
          <w:tab w:val="num" w:pos="720"/>
        </w:tabs>
        <w:ind w:left="720"/>
        <w:jc w:val="both"/>
        <w:rPr>
          <w:rFonts w:ascii="Arial" w:hAnsi="Arial" w:cs="Arial"/>
          <w:sz w:val="22"/>
          <w:szCs w:val="22"/>
        </w:rPr>
      </w:pPr>
      <w:r w:rsidRPr="00B93921">
        <w:rPr>
          <w:rFonts w:ascii="Arial" w:hAnsi="Arial" w:cs="Arial"/>
          <w:sz w:val="22"/>
          <w:szCs w:val="22"/>
        </w:rPr>
        <w:lastRenderedPageBreak/>
        <w:t>hodnota závazků ze záruky za jakost (rozumí se po řádném a včasném předání díla objednateli) se oceňuje na částku odpovídající 7 %</w:t>
      </w:r>
      <w:r w:rsidRPr="00B93921">
        <w:rPr>
          <w:rFonts w:ascii="Arial" w:hAnsi="Arial" w:cs="Arial"/>
          <w:i/>
          <w:iCs/>
          <w:sz w:val="22"/>
          <w:szCs w:val="22"/>
        </w:rPr>
        <w:t xml:space="preserve"> </w:t>
      </w:r>
      <w:r w:rsidRPr="00B93921">
        <w:rPr>
          <w:rFonts w:ascii="Arial" w:hAnsi="Arial" w:cs="Arial"/>
          <w:sz w:val="22"/>
          <w:szCs w:val="22"/>
        </w:rPr>
        <w:t xml:space="preserve">sjednané ceny díla bez DPH. </w:t>
      </w:r>
    </w:p>
    <w:p w14:paraId="6B857D97" w14:textId="77777777" w:rsidR="00E34AD0" w:rsidRPr="00B93921" w:rsidRDefault="00E34AD0" w:rsidP="00E34AD0">
      <w:pPr>
        <w:pStyle w:val="JKNadpis2"/>
        <w:numPr>
          <w:ilvl w:val="1"/>
          <w:numId w:val="11"/>
        </w:numPr>
        <w:rPr>
          <w:rFonts w:cs="Arial"/>
          <w:szCs w:val="22"/>
          <w:lang w:val="cs-CZ"/>
        </w:rPr>
      </w:pPr>
      <w:r w:rsidRPr="00B93921">
        <w:rPr>
          <w:rFonts w:cs="Arial"/>
          <w:szCs w:val="22"/>
          <w:lang w:val="cs-CZ"/>
        </w:rPr>
        <w:t>Smluvní strany se dohodly, že pro případ, že by některý výše citovaný závazek či oba nebyly splněny, dojde ke snížení ceny díla o výše oceněnou hodnotu nesplněného závazku. Maximální snížení ceny díla tak může být 21% ze sjednané ceny díla bez DPH.</w:t>
      </w:r>
    </w:p>
    <w:p w14:paraId="6B857D98" w14:textId="77777777" w:rsidR="00E34AD0" w:rsidRPr="00B93921" w:rsidRDefault="00E34AD0" w:rsidP="00E34AD0">
      <w:pPr>
        <w:pStyle w:val="JKNadpis2"/>
        <w:numPr>
          <w:ilvl w:val="1"/>
          <w:numId w:val="11"/>
        </w:numPr>
        <w:rPr>
          <w:rFonts w:cs="Arial"/>
          <w:szCs w:val="22"/>
          <w:lang w:val="cs-CZ"/>
        </w:rPr>
      </w:pPr>
      <w:r w:rsidRPr="00B93921">
        <w:rPr>
          <w:rFonts w:cs="Arial"/>
          <w:szCs w:val="22"/>
          <w:lang w:val="cs-CZ"/>
        </w:rPr>
        <w:t>Snížení ceny díla se mezi smluvními stranami výslovně považuje za dohodnutou a poskytnutou slevu z ceny díla. Zhotovitel akceptuje skutečnost, že sjednaná hodnota mj. představuje paušalizovanou hodnotu celkového snížení hodnoty díla pro objednatele.</w:t>
      </w:r>
    </w:p>
    <w:p w14:paraId="6B857D99" w14:textId="77777777" w:rsidR="00E34AD0" w:rsidRPr="00B93921" w:rsidRDefault="00E34AD0" w:rsidP="00E34AD0">
      <w:pPr>
        <w:pStyle w:val="JKNadpis2"/>
        <w:numPr>
          <w:ilvl w:val="1"/>
          <w:numId w:val="11"/>
        </w:numPr>
        <w:rPr>
          <w:rFonts w:cs="Arial"/>
          <w:szCs w:val="22"/>
          <w:lang w:val="cs-CZ"/>
        </w:rPr>
      </w:pPr>
      <w:bookmarkStart w:id="5" w:name="_Ref283897602"/>
      <w:r w:rsidRPr="00B93921">
        <w:rPr>
          <w:rFonts w:cs="Arial"/>
          <w:szCs w:val="22"/>
          <w:lang w:val="cs-CZ"/>
        </w:rPr>
        <w:t>Ke snížení ceny díla o 14% ze sjednané ceny bez DPH z důvodu, že zhotovitel řádně a včas nedokončí nebo nedokončil dílo a/nebo dokončené dílo v rozporu se smlouvou nepředá nebo nepředal objednateli, dojde, nastane-li některá následující právní skutečnost:</w:t>
      </w:r>
      <w:bookmarkEnd w:id="5"/>
    </w:p>
    <w:p w14:paraId="6B857D9A" w14:textId="77777777" w:rsidR="00E34AD0" w:rsidRPr="00B93921" w:rsidRDefault="00E34AD0" w:rsidP="00E34AD0">
      <w:pPr>
        <w:numPr>
          <w:ilvl w:val="0"/>
          <w:numId w:val="13"/>
        </w:numPr>
        <w:tabs>
          <w:tab w:val="num" w:pos="720"/>
        </w:tabs>
        <w:ind w:left="720"/>
        <w:jc w:val="both"/>
        <w:rPr>
          <w:rFonts w:ascii="Arial" w:hAnsi="Arial" w:cs="Arial"/>
          <w:sz w:val="22"/>
          <w:szCs w:val="22"/>
        </w:rPr>
      </w:pPr>
      <w:r w:rsidRPr="00E228DC">
        <w:rPr>
          <w:rFonts w:ascii="Arial" w:hAnsi="Arial" w:cs="Arial"/>
          <w:sz w:val="22"/>
          <w:szCs w:val="22"/>
        </w:rPr>
        <w:t xml:space="preserve">zhotovitel prohlásí, že nebude moci z jakéhokoli důvodu řádně a včas </w:t>
      </w:r>
      <w:r w:rsidRPr="00B93921">
        <w:rPr>
          <w:rFonts w:ascii="Arial" w:hAnsi="Arial" w:cs="Arial"/>
          <w:sz w:val="22"/>
          <w:szCs w:val="22"/>
        </w:rPr>
        <w:t>dokončit dílo nebo je předat objednateli nebo se tyto</w:t>
      </w:r>
      <w:r w:rsidRPr="00E228DC">
        <w:rPr>
          <w:rFonts w:ascii="Arial" w:hAnsi="Arial" w:cs="Arial"/>
          <w:sz w:val="22"/>
          <w:szCs w:val="22"/>
        </w:rPr>
        <w:t xml:space="preserve"> skutečnost</w:t>
      </w:r>
      <w:r w:rsidRPr="00B93921">
        <w:rPr>
          <w:rFonts w:ascii="Arial" w:hAnsi="Arial" w:cs="Arial"/>
          <w:sz w:val="22"/>
          <w:szCs w:val="22"/>
        </w:rPr>
        <w:t>i stanou nezpochybnitelnými</w:t>
      </w:r>
      <w:r w:rsidRPr="00E228DC">
        <w:rPr>
          <w:rFonts w:ascii="Arial" w:hAnsi="Arial" w:cs="Arial"/>
          <w:sz w:val="22"/>
          <w:szCs w:val="22"/>
        </w:rPr>
        <w:t xml:space="preserve"> </w:t>
      </w:r>
      <w:r w:rsidRPr="00B93921">
        <w:rPr>
          <w:rFonts w:ascii="Arial" w:hAnsi="Arial" w:cs="Arial"/>
          <w:sz w:val="22"/>
          <w:szCs w:val="22"/>
        </w:rPr>
        <w:t>a</w:t>
      </w:r>
      <w:r w:rsidRPr="00E228DC">
        <w:rPr>
          <w:rFonts w:ascii="Arial" w:hAnsi="Arial" w:cs="Arial"/>
          <w:sz w:val="22"/>
          <w:szCs w:val="22"/>
        </w:rPr>
        <w:t>nebo</w:t>
      </w:r>
      <w:r w:rsidRPr="00B93921">
        <w:rPr>
          <w:rFonts w:ascii="Arial" w:hAnsi="Arial" w:cs="Arial"/>
          <w:sz w:val="22"/>
          <w:szCs w:val="22"/>
        </w:rPr>
        <w:t xml:space="preserve"> </w:t>
      </w:r>
    </w:p>
    <w:p w14:paraId="6B857D9B" w14:textId="77777777" w:rsidR="00E34AD0" w:rsidRPr="00B93921" w:rsidRDefault="00E34AD0" w:rsidP="00E34AD0">
      <w:pPr>
        <w:numPr>
          <w:ilvl w:val="0"/>
          <w:numId w:val="13"/>
        </w:numPr>
        <w:tabs>
          <w:tab w:val="num" w:pos="720"/>
        </w:tabs>
        <w:ind w:left="720"/>
        <w:jc w:val="both"/>
        <w:rPr>
          <w:rFonts w:ascii="Arial" w:hAnsi="Arial" w:cs="Arial"/>
          <w:sz w:val="22"/>
          <w:szCs w:val="22"/>
        </w:rPr>
      </w:pPr>
      <w:r w:rsidRPr="00B93921">
        <w:rPr>
          <w:rFonts w:ascii="Arial" w:hAnsi="Arial" w:cs="Arial"/>
          <w:sz w:val="22"/>
          <w:szCs w:val="22"/>
        </w:rPr>
        <w:t xml:space="preserve">bude rozhodnuto o úpadku zhotovitele.  </w:t>
      </w:r>
    </w:p>
    <w:p w14:paraId="6B857D9C" w14:textId="77777777" w:rsidR="00E34AD0" w:rsidRPr="00B93921" w:rsidRDefault="00E34AD0" w:rsidP="00E34AD0">
      <w:pPr>
        <w:pStyle w:val="JKNadpis2"/>
        <w:numPr>
          <w:ilvl w:val="1"/>
          <w:numId w:val="11"/>
        </w:numPr>
        <w:rPr>
          <w:rFonts w:cs="Arial"/>
          <w:szCs w:val="22"/>
          <w:lang w:val="cs-CZ"/>
        </w:rPr>
      </w:pPr>
      <w:bookmarkStart w:id="6" w:name="_Ref283897606"/>
      <w:r w:rsidRPr="00B93921">
        <w:rPr>
          <w:rFonts w:cs="Arial"/>
          <w:szCs w:val="22"/>
          <w:lang w:val="cs-CZ"/>
        </w:rPr>
        <w:t>Ke snížení ceny díla o 7% ze sjednané ceny bez DPH z důvodu, že zhotovitel v rozporu se smlouvou neplní závazky vyplývající z poskytnuté záruky za jakost, dojde, nastane-li některá následující právní skutečnost:</w:t>
      </w:r>
      <w:bookmarkEnd w:id="6"/>
    </w:p>
    <w:p w14:paraId="6B857D9D" w14:textId="77777777" w:rsidR="00E34AD0" w:rsidRPr="00E835CB" w:rsidRDefault="00E34AD0" w:rsidP="00E34AD0">
      <w:pPr>
        <w:numPr>
          <w:ilvl w:val="0"/>
          <w:numId w:val="9"/>
        </w:numPr>
        <w:tabs>
          <w:tab w:val="num" w:pos="720"/>
        </w:tabs>
        <w:ind w:left="720"/>
        <w:jc w:val="both"/>
        <w:rPr>
          <w:rFonts w:ascii="Arial" w:hAnsi="Arial" w:cs="Arial"/>
          <w:sz w:val="22"/>
          <w:szCs w:val="22"/>
        </w:rPr>
      </w:pPr>
      <w:r w:rsidRPr="00B93921">
        <w:rPr>
          <w:rFonts w:ascii="Arial" w:hAnsi="Arial" w:cs="Arial"/>
          <w:sz w:val="22"/>
          <w:szCs w:val="22"/>
        </w:rPr>
        <w:t>zhotovitel prohlásí, že nebude moci z jakéhokoli důvodu řádně a včas dost</w:t>
      </w:r>
      <w:r w:rsidRPr="00E835CB">
        <w:rPr>
          <w:rFonts w:ascii="Arial" w:hAnsi="Arial" w:cs="Arial"/>
          <w:sz w:val="22"/>
          <w:szCs w:val="22"/>
        </w:rPr>
        <w:t>át svým závazkům vyplývajícím z poskytnuté záruky za jakost nebo se tato skutečnost stane nezpochybnitelná nebo</w:t>
      </w:r>
    </w:p>
    <w:p w14:paraId="6B857D9E" w14:textId="77777777" w:rsidR="00E34AD0" w:rsidRPr="00E835CB" w:rsidRDefault="00E34AD0" w:rsidP="00E34AD0">
      <w:pPr>
        <w:numPr>
          <w:ilvl w:val="0"/>
          <w:numId w:val="9"/>
        </w:numPr>
        <w:tabs>
          <w:tab w:val="num" w:pos="720"/>
        </w:tabs>
        <w:ind w:left="720"/>
        <w:jc w:val="both"/>
        <w:rPr>
          <w:rFonts w:ascii="Arial" w:hAnsi="Arial" w:cs="Arial"/>
          <w:sz w:val="22"/>
          <w:szCs w:val="22"/>
        </w:rPr>
      </w:pPr>
      <w:r w:rsidRPr="00E835CB">
        <w:rPr>
          <w:rFonts w:ascii="Arial" w:hAnsi="Arial" w:cs="Arial"/>
          <w:sz w:val="22"/>
          <w:szCs w:val="22"/>
        </w:rPr>
        <w:t>bude rozhodnuto o úpadku zhotovitele.</w:t>
      </w:r>
    </w:p>
    <w:p w14:paraId="6B857D9F" w14:textId="77777777" w:rsidR="00E34AD0" w:rsidRPr="00F228BF" w:rsidRDefault="00E34AD0" w:rsidP="00E34AD0">
      <w:pPr>
        <w:pStyle w:val="JKNadpis2"/>
        <w:numPr>
          <w:ilvl w:val="1"/>
          <w:numId w:val="11"/>
        </w:numPr>
        <w:rPr>
          <w:rFonts w:cs="Arial"/>
          <w:szCs w:val="22"/>
          <w:lang w:val="cs-CZ"/>
        </w:rPr>
      </w:pPr>
      <w:r w:rsidRPr="00F228BF">
        <w:rPr>
          <w:rFonts w:cs="Arial"/>
          <w:szCs w:val="22"/>
          <w:lang w:val="cs-CZ"/>
        </w:rPr>
        <w:t>Snížení ceny díla nevylučuje uplatnění smluvní pokuty např. za prodlení s předáním díla, s odstraňováním záručních vad apod. Rovněž nejsou dotčeny nároky objednatele na náhradu škody.</w:t>
      </w:r>
    </w:p>
    <w:p w14:paraId="6B857DA0" w14:textId="77777777" w:rsidR="00E34AD0" w:rsidRPr="00F228BF" w:rsidRDefault="00E34AD0" w:rsidP="00E34AD0">
      <w:pPr>
        <w:pStyle w:val="JKNadpis2"/>
        <w:numPr>
          <w:ilvl w:val="1"/>
          <w:numId w:val="11"/>
        </w:numPr>
        <w:rPr>
          <w:rFonts w:cs="Arial"/>
          <w:szCs w:val="22"/>
          <w:lang w:val="cs-CZ"/>
        </w:rPr>
      </w:pPr>
      <w:r w:rsidRPr="00F228BF">
        <w:rPr>
          <w:rFonts w:cs="Arial"/>
          <w:szCs w:val="22"/>
          <w:lang w:val="cs-CZ"/>
        </w:rPr>
        <w:t>Účinek spočívající ve snížení ceny díla nastává bez dalšího již</w:t>
      </w:r>
      <w:r>
        <w:rPr>
          <w:rFonts w:cs="Arial"/>
          <w:szCs w:val="22"/>
          <w:lang w:val="cs-CZ"/>
        </w:rPr>
        <w:t xml:space="preserve"> </w:t>
      </w:r>
      <w:r w:rsidRPr="00F228BF">
        <w:rPr>
          <w:rFonts w:cs="Arial"/>
          <w:szCs w:val="22"/>
          <w:lang w:val="cs-CZ"/>
        </w:rPr>
        <w:t>tím, že nastane některá z popsaných skutečností zakládajících důvod snížení ceny díla, a to ke dni, kdy tato skutečnost nastala, tzn. bez ohledu na to, zda se tohoto účinku objednatel vůči zhotoviteli výslovně dovolal. Skutečnost, že došlo ke snížení ceny díla a ke kterému dni však objednatel zhotoviteli bez zbytečného odkladu písemně sdělí. Vznikne-li objednateli snížením ceny díla pohledávka za zhotovitelem, pak je tato pohledávka v celé výši splatná ihned.</w:t>
      </w:r>
    </w:p>
    <w:p w14:paraId="6B857DA1" w14:textId="77777777" w:rsidR="00E34AD0" w:rsidRPr="00F228BF" w:rsidRDefault="00E34AD0" w:rsidP="00E34AD0">
      <w:pPr>
        <w:pStyle w:val="JKNadpis2"/>
        <w:numPr>
          <w:ilvl w:val="1"/>
          <w:numId w:val="11"/>
        </w:numPr>
        <w:rPr>
          <w:lang w:val="cs-CZ"/>
        </w:rPr>
      </w:pPr>
      <w:r w:rsidRPr="00F228BF">
        <w:rPr>
          <w:lang w:val="cs-CZ"/>
        </w:rPr>
        <w:t xml:space="preserve">Strany se dohodly, že právní skutečnosti uvedené v odst. </w:t>
      </w:r>
      <w:r w:rsidRPr="00F228BF">
        <w:rPr>
          <w:lang w:val="cs-CZ"/>
        </w:rPr>
        <w:fldChar w:fldCharType="begin"/>
      </w:r>
      <w:r w:rsidRPr="00F228BF">
        <w:rPr>
          <w:lang w:val="cs-CZ"/>
        </w:rPr>
        <w:instrText xml:space="preserve"> REF _Ref283897602 \n \h  \* MERGEFORMAT </w:instrText>
      </w:r>
      <w:r w:rsidRPr="00F228BF">
        <w:rPr>
          <w:lang w:val="cs-CZ"/>
        </w:rPr>
      </w:r>
      <w:r w:rsidRPr="00F228BF">
        <w:rPr>
          <w:lang w:val="cs-CZ"/>
        </w:rPr>
        <w:fldChar w:fldCharType="separate"/>
      </w:r>
      <w:r w:rsidR="00395CED" w:rsidRPr="00395CED">
        <w:rPr>
          <w:highlight w:val="lightGray"/>
          <w:lang w:val="cs-CZ"/>
        </w:rPr>
        <w:t>5</w:t>
      </w:r>
      <w:r w:rsidRPr="00F228BF">
        <w:rPr>
          <w:lang w:val="cs-CZ"/>
        </w:rPr>
        <w:fldChar w:fldCharType="end"/>
      </w:r>
      <w:r w:rsidRPr="00F228BF">
        <w:rPr>
          <w:lang w:val="cs-CZ"/>
        </w:rPr>
        <w:t xml:space="preserve">  a  </w:t>
      </w:r>
      <w:r w:rsidRPr="00F228BF">
        <w:rPr>
          <w:lang w:val="cs-CZ"/>
        </w:rPr>
        <w:fldChar w:fldCharType="begin"/>
      </w:r>
      <w:r w:rsidRPr="00F228BF">
        <w:rPr>
          <w:lang w:val="cs-CZ"/>
        </w:rPr>
        <w:instrText xml:space="preserve"> REF _Ref283897606 \n \h  \* MERGEFORMAT </w:instrText>
      </w:r>
      <w:r w:rsidRPr="00F228BF">
        <w:rPr>
          <w:lang w:val="cs-CZ"/>
        </w:rPr>
      </w:r>
      <w:r w:rsidRPr="00F228BF">
        <w:rPr>
          <w:lang w:val="cs-CZ"/>
        </w:rPr>
        <w:fldChar w:fldCharType="separate"/>
      </w:r>
      <w:r w:rsidR="00395CED" w:rsidRPr="00395CED">
        <w:rPr>
          <w:highlight w:val="lightGray"/>
          <w:lang w:val="cs-CZ"/>
        </w:rPr>
        <w:t>6</w:t>
      </w:r>
      <w:r w:rsidRPr="00F228BF">
        <w:rPr>
          <w:lang w:val="cs-CZ"/>
        </w:rPr>
        <w:fldChar w:fldCharType="end"/>
      </w:r>
      <w:r w:rsidRPr="00F228BF">
        <w:rPr>
          <w:lang w:val="cs-CZ"/>
        </w:rPr>
        <w:t xml:space="preserve">  tohoto článku</w:t>
      </w:r>
      <w:r>
        <w:rPr>
          <w:lang w:val="cs-CZ"/>
        </w:rPr>
        <w:t xml:space="preserve"> jsou</w:t>
      </w:r>
      <w:r w:rsidRPr="00F228BF">
        <w:rPr>
          <w:lang w:val="cs-CZ"/>
        </w:rPr>
        <w:t xml:space="preserve"> současně smluvně dohodnutý</w:t>
      </w:r>
      <w:r>
        <w:rPr>
          <w:lang w:val="cs-CZ"/>
        </w:rPr>
        <w:t>mi</w:t>
      </w:r>
      <w:r w:rsidRPr="00F228BF">
        <w:rPr>
          <w:lang w:val="cs-CZ"/>
        </w:rPr>
        <w:t xml:space="preserve"> důvod</w:t>
      </w:r>
      <w:r>
        <w:rPr>
          <w:lang w:val="cs-CZ"/>
        </w:rPr>
        <w:t>y</w:t>
      </w:r>
      <w:r w:rsidRPr="00F228BF">
        <w:rPr>
          <w:lang w:val="cs-CZ"/>
        </w:rPr>
        <w:t>, pro které může objednatel od této smlouvy odstoupit.</w:t>
      </w:r>
    </w:p>
    <w:p w14:paraId="6B857DA2" w14:textId="77777777" w:rsidR="00E34AD0" w:rsidRPr="00F228BF" w:rsidRDefault="00E34AD0" w:rsidP="00E34AD0">
      <w:pPr>
        <w:jc w:val="both"/>
        <w:rPr>
          <w:rFonts w:ascii="Arial" w:hAnsi="Arial" w:cs="Arial"/>
        </w:rPr>
      </w:pPr>
    </w:p>
    <w:p w14:paraId="6B857DA3" w14:textId="77777777" w:rsidR="00E34AD0" w:rsidRPr="00F228BF" w:rsidRDefault="00E34AD0" w:rsidP="00E34AD0">
      <w:pPr>
        <w:pStyle w:val="JKNadpis1"/>
        <w:numPr>
          <w:ilvl w:val="0"/>
          <w:numId w:val="11"/>
        </w:numPr>
        <w:rPr>
          <w:rFonts w:cs="Arial"/>
        </w:rPr>
      </w:pPr>
      <w:bookmarkStart w:id="7" w:name="_Ref283897978"/>
      <w:r w:rsidRPr="00F228BF">
        <w:rPr>
          <w:rFonts w:cs="Arial"/>
        </w:rPr>
        <w:t>Ostatní ujednání</w:t>
      </w:r>
      <w:bookmarkEnd w:id="7"/>
    </w:p>
    <w:p w14:paraId="6B857DA4" w14:textId="77777777" w:rsidR="00E34AD0" w:rsidRDefault="00E34AD0" w:rsidP="00E34AD0">
      <w:pPr>
        <w:pStyle w:val="JKNadpis2"/>
        <w:numPr>
          <w:ilvl w:val="1"/>
          <w:numId w:val="11"/>
        </w:numPr>
        <w:rPr>
          <w:rFonts w:cs="Arial"/>
          <w:lang w:val="cs-CZ"/>
        </w:rPr>
      </w:pPr>
      <w:r w:rsidRPr="00F228BF">
        <w:rPr>
          <w:rFonts w:cs="Arial"/>
          <w:lang w:val="cs-CZ"/>
        </w:rPr>
        <w:t>Zhotovitel se zavazuje upřesnit projektantovi příslušné části projektové dokumentace pro provedení stavby volitelné dodávky, a to v takovém předstihu, aby nebyl narušen plynulý postup projektových prací. Neučiní-li tak zhotovitel, odpovídá za veškeré škody v  souvislosti s tím vzniklé. Volitelné dodávky jsou ty, které jsou v příslušné části projektové dokumentace pro výběr dodavatele/pro stavební povolení specifikovány pouze svými vlastnostmi, nikoliv např. typem a výrobcem. Toto upřesnění musí být předem písemně odsouhlaseno objednatelem.</w:t>
      </w:r>
    </w:p>
    <w:p w14:paraId="6B857DA5" w14:textId="77777777" w:rsidR="00E34AD0" w:rsidRPr="00FC3415" w:rsidRDefault="00E34AD0" w:rsidP="00E34AD0">
      <w:pPr>
        <w:pStyle w:val="JKNadpis2"/>
        <w:numPr>
          <w:ilvl w:val="1"/>
          <w:numId w:val="11"/>
        </w:numPr>
        <w:rPr>
          <w:rFonts w:cs="Arial"/>
          <w:lang w:val="cs-CZ"/>
        </w:rPr>
      </w:pPr>
      <w:bookmarkStart w:id="8" w:name="_Ref313272638"/>
      <w:r w:rsidRPr="00F228BF">
        <w:rPr>
          <w:rFonts w:cs="Arial"/>
          <w:lang w:val="cs-CZ"/>
        </w:rPr>
        <w:t>Záruční doba je stanovena  v délce  … měsíců a začíná běžet dnem předání dokončeného díla objednateli, neuplyne však dříve než …….. [</w:t>
      </w:r>
      <w:r w:rsidRPr="00F228BF">
        <w:rPr>
          <w:rFonts w:cs="Arial"/>
          <w:i/>
          <w:lang w:val="cs-CZ"/>
        </w:rPr>
        <w:t xml:space="preserve">datum předpokládaného </w:t>
      </w:r>
      <w:r w:rsidRPr="00FC3415">
        <w:rPr>
          <w:rFonts w:cs="Arial"/>
          <w:i/>
          <w:lang w:val="cs-CZ"/>
        </w:rPr>
        <w:t xml:space="preserve">uplynutí příslušné záruky s investorem </w:t>
      </w:r>
      <w:r w:rsidRPr="00FC3415">
        <w:rPr>
          <w:rFonts w:cs="Arial"/>
          <w:b/>
          <w:i/>
          <w:lang w:val="cs-CZ"/>
        </w:rPr>
        <w:t>+ 6 měsíců</w:t>
      </w:r>
      <w:r w:rsidRPr="00FC3415">
        <w:rPr>
          <w:rFonts w:cs="Arial"/>
          <w:lang w:val="cs-CZ"/>
        </w:rPr>
        <w:t>].</w:t>
      </w:r>
      <w:bookmarkEnd w:id="8"/>
    </w:p>
    <w:p w14:paraId="6B857DA6" w14:textId="77777777" w:rsidR="00E34AD0" w:rsidRPr="00F228BF" w:rsidRDefault="00E34AD0" w:rsidP="00E34AD0">
      <w:pPr>
        <w:pStyle w:val="JKNadpis2"/>
        <w:numPr>
          <w:ilvl w:val="1"/>
          <w:numId w:val="11"/>
        </w:numPr>
        <w:rPr>
          <w:rFonts w:cs="Arial"/>
          <w:lang w:val="cs-CZ"/>
        </w:rPr>
      </w:pPr>
      <w:bookmarkStart w:id="9" w:name="_Ref315344953"/>
      <w:r w:rsidRPr="00F228BF">
        <w:rPr>
          <w:rFonts w:cs="Arial"/>
          <w:lang w:val="cs-CZ"/>
        </w:rPr>
        <w:t xml:space="preserve">Doba od uplatnění práva z odpovědnosti za vady až do doby odstranění vady se nepočítá do záruční doby dané části díla; po tuto dobu tedy záruční doba neběží. </w:t>
      </w:r>
      <w:r w:rsidRPr="00F228BF">
        <w:rPr>
          <w:rFonts w:cs="Arial"/>
          <w:lang w:val="cs-CZ"/>
        </w:rPr>
        <w:lastRenderedPageBreak/>
        <w:t>V případě odstranění vady dodáním náhradního plnění (nahrazením novou bezvadnou věcí) běží pro toto náhradní plnění (věc) nová záruční doba, a to ode dne převzetí plnění (věci) objednatelem.</w:t>
      </w:r>
      <w:bookmarkEnd w:id="9"/>
    </w:p>
    <w:p w14:paraId="6B857DA7" w14:textId="77777777" w:rsidR="00E34AD0" w:rsidRPr="00F228BF" w:rsidRDefault="00E34AD0" w:rsidP="00E34AD0">
      <w:pPr>
        <w:pStyle w:val="JKNadpis2"/>
        <w:numPr>
          <w:ilvl w:val="1"/>
          <w:numId w:val="11"/>
        </w:numPr>
        <w:rPr>
          <w:rFonts w:cs="Arial"/>
          <w:lang w:val="cs-CZ"/>
        </w:rPr>
      </w:pPr>
      <w:r w:rsidRPr="00F228BF">
        <w:rPr>
          <w:rFonts w:cs="Arial"/>
          <w:lang w:val="cs-CZ"/>
        </w:rPr>
        <w:t>Objednatel zajistí pro zhotovitele:</w:t>
      </w:r>
    </w:p>
    <w:p w14:paraId="6B857DA8" w14:textId="77777777" w:rsidR="00E34AD0" w:rsidRPr="00F228BF" w:rsidRDefault="00E34AD0" w:rsidP="00E34AD0">
      <w:pPr>
        <w:pStyle w:val="JKNadpis3"/>
        <w:numPr>
          <w:ilvl w:val="2"/>
          <w:numId w:val="0"/>
        </w:numPr>
        <w:tabs>
          <w:tab w:val="num" w:pos="700"/>
        </w:tabs>
        <w:ind w:left="680" w:hanging="340"/>
        <w:rPr>
          <w:szCs w:val="22"/>
        </w:rPr>
      </w:pPr>
      <w:r w:rsidRPr="00F228BF">
        <w:rPr>
          <w:rFonts w:cs="Arial"/>
        </w:rPr>
        <w:t>a)  Za úhradu vynaložených nákladů dodávku el. energie a vody dle naměřených hodnot  pro staveniště. Způsob a ostatní podmínky měření hodnot budou objednatelem stanoveny v protokolu o převzetí staveniště. Tyto náklady budou objednatelem přeúčtovány zhotoviteli a proveden zápočet s fakturami zhotovitele.</w:t>
      </w:r>
      <w:r w:rsidRPr="00905F78">
        <w:rPr>
          <w:szCs w:val="22"/>
        </w:rPr>
        <w:t xml:space="preserve"> </w:t>
      </w:r>
    </w:p>
    <w:p w14:paraId="6B857DA9" w14:textId="77777777" w:rsidR="00E34AD0" w:rsidRPr="00F228BF" w:rsidRDefault="00E34AD0" w:rsidP="00E34AD0">
      <w:pPr>
        <w:pStyle w:val="JKNadpis3"/>
        <w:numPr>
          <w:ilvl w:val="2"/>
          <w:numId w:val="0"/>
        </w:numPr>
        <w:tabs>
          <w:tab w:val="num" w:pos="700"/>
        </w:tabs>
        <w:ind w:left="680" w:hanging="340"/>
        <w:rPr>
          <w:rFonts w:cs="Arial"/>
          <w:i/>
        </w:rPr>
      </w:pPr>
      <w:r w:rsidRPr="00F228BF">
        <w:rPr>
          <w:szCs w:val="22"/>
        </w:rPr>
        <w:tab/>
      </w:r>
      <w:r w:rsidRPr="00FC3415">
        <w:rPr>
          <w:szCs w:val="22"/>
        </w:rPr>
        <w:t>O</w:t>
      </w:r>
      <w:r w:rsidRPr="00FC3415">
        <w:t>bjednatel současně vyúčtuje zhotoviteli 1,0 % z ceny díla (bez DPH) za další služby</w:t>
      </w:r>
      <w:r w:rsidRPr="00F228BF">
        <w:t xml:space="preserve"> spojené s užíváním zařízení staveniště – skladovací plochy, příjezdové komunikace, osvětlení, temperování, ostraha apod. Objednatel může během výstavby nařídit změnu polohy skladovacích prostor bez nároku zhotovitele na finanční úhradu nákladů spojených s tímto přemístěním.</w:t>
      </w:r>
      <w:r w:rsidRPr="00F228BF">
        <w:rPr>
          <w:rFonts w:cs="Arial"/>
          <w:i/>
        </w:rPr>
        <w:t xml:space="preserve"> </w:t>
      </w:r>
    </w:p>
    <w:p w14:paraId="6B857DAA" w14:textId="77777777" w:rsidR="00E34AD0" w:rsidRPr="00F228BF" w:rsidRDefault="00E34AD0" w:rsidP="00E34AD0">
      <w:pPr>
        <w:pStyle w:val="JKNadpis3"/>
        <w:numPr>
          <w:ilvl w:val="0"/>
          <w:numId w:val="6"/>
        </w:numPr>
        <w:rPr>
          <w:rFonts w:cs="Arial"/>
        </w:rPr>
      </w:pPr>
      <w:r w:rsidRPr="00F228BF">
        <w:rPr>
          <w:rFonts w:cs="Arial"/>
        </w:rPr>
        <w:t>Stavební připravenost a součinnost v rozsahu uvedeném v příloze č. </w:t>
      </w:r>
      <w:r w:rsidRPr="00F228BF">
        <w:rPr>
          <w:rFonts w:cs="Arial"/>
        </w:rPr>
        <w:fldChar w:fldCharType="begin"/>
      </w:r>
      <w:r w:rsidRPr="00F228BF">
        <w:rPr>
          <w:rFonts w:cs="Arial"/>
        </w:rPr>
        <w:instrText xml:space="preserve"> REF _Ref59603141 \n \h  \* MERGEFORMAT </w:instrText>
      </w:r>
      <w:r w:rsidRPr="00F228BF">
        <w:rPr>
          <w:rFonts w:cs="Arial"/>
        </w:rPr>
      </w:r>
      <w:r w:rsidRPr="00F228BF">
        <w:rPr>
          <w:rFonts w:cs="Arial"/>
        </w:rPr>
        <w:fldChar w:fldCharType="separate"/>
      </w:r>
      <w:r w:rsidR="00395CED" w:rsidRPr="00395CED">
        <w:rPr>
          <w:rFonts w:cs="Arial"/>
          <w:highlight w:val="lightGray"/>
        </w:rPr>
        <w:t>6</w:t>
      </w:r>
      <w:r w:rsidR="00395CED">
        <w:rPr>
          <w:rFonts w:cs="Arial"/>
        </w:rPr>
        <w:t>)</w:t>
      </w:r>
      <w:r w:rsidRPr="00F228BF">
        <w:rPr>
          <w:rFonts w:cs="Arial"/>
        </w:rPr>
        <w:fldChar w:fldCharType="end"/>
      </w:r>
      <w:r w:rsidRPr="00F228BF">
        <w:rPr>
          <w:rFonts w:cs="Arial"/>
        </w:rPr>
        <w:t>, která je nedílnou součástí smlouvy. Zhotovitel prohlašuje, že veškeré požadavky na stavební připravenost objednatele oznámil objednateli před podpisem této smlouvy. Pokud tak neučinil, nemá zhotovitel nárok na změnu termínu z důvodu nedostatečné stavební připravenosti. Nejsou-li splněny podmínky stavební připravenosti u některé části díla, není tím nijak dotčen závazek zhotovitele provést zbývající část díla v termínech dle této smlouvy.</w:t>
      </w:r>
    </w:p>
    <w:p w14:paraId="6B857DAB" w14:textId="77777777" w:rsidR="00E34AD0" w:rsidRPr="00F228BF" w:rsidRDefault="00E34AD0" w:rsidP="00E34AD0">
      <w:pPr>
        <w:pStyle w:val="JKNadpis3"/>
        <w:ind w:left="700"/>
        <w:rPr>
          <w:rFonts w:cs="Arial"/>
        </w:rPr>
      </w:pPr>
      <w:r w:rsidRPr="00F228BF">
        <w:rPr>
          <w:rFonts w:cs="Arial"/>
        </w:rPr>
        <w:t>Není-li připojena příloha č. </w:t>
      </w:r>
      <w:r w:rsidRPr="00F228BF">
        <w:rPr>
          <w:rFonts w:cs="Arial"/>
        </w:rPr>
        <w:fldChar w:fldCharType="begin"/>
      </w:r>
      <w:r w:rsidRPr="00F228BF">
        <w:rPr>
          <w:rFonts w:cs="Arial"/>
        </w:rPr>
        <w:instrText xml:space="preserve"> REF _Ref59603141 \n \h  \* MERGEFORMAT </w:instrText>
      </w:r>
      <w:r w:rsidRPr="00F228BF">
        <w:rPr>
          <w:rFonts w:cs="Arial"/>
        </w:rPr>
      </w:r>
      <w:r w:rsidRPr="00F228BF">
        <w:rPr>
          <w:rFonts w:cs="Arial"/>
        </w:rPr>
        <w:fldChar w:fldCharType="separate"/>
      </w:r>
      <w:r w:rsidR="00395CED" w:rsidRPr="00395CED">
        <w:rPr>
          <w:rFonts w:cs="Arial"/>
          <w:highlight w:val="lightGray"/>
        </w:rPr>
        <w:t>6</w:t>
      </w:r>
      <w:r w:rsidR="00395CED">
        <w:rPr>
          <w:rFonts w:cs="Arial"/>
        </w:rPr>
        <w:t>)</w:t>
      </w:r>
      <w:r w:rsidRPr="00F228BF">
        <w:rPr>
          <w:rFonts w:cs="Arial"/>
        </w:rPr>
        <w:fldChar w:fldCharType="end"/>
      </w:r>
      <w:r w:rsidRPr="00F228BF">
        <w:rPr>
          <w:rFonts w:cs="Arial"/>
        </w:rPr>
        <w:t xml:space="preserve"> k této smlouvě, má se za to, že neexistují žádné zvláštní nároky zhotovitele na stavební připravenost a součinnost objednatele dle </w:t>
      </w:r>
      <w:r w:rsidRPr="00FC3415">
        <w:rPr>
          <w:rFonts w:cs="Arial"/>
        </w:rPr>
        <w:t>ust. § 2591 občanského zákoníku a stávající podmínky umožňují zhotoviteli provést</w:t>
      </w:r>
      <w:r w:rsidRPr="00F228BF">
        <w:rPr>
          <w:rFonts w:cs="Arial"/>
        </w:rPr>
        <w:t xml:space="preserve"> dílo řádně a včas za sjednanou cenu.</w:t>
      </w:r>
    </w:p>
    <w:p w14:paraId="6B857DAC" w14:textId="77777777" w:rsidR="00E34AD0" w:rsidRPr="00F228BF" w:rsidRDefault="00E34AD0" w:rsidP="00E34AD0">
      <w:pPr>
        <w:pStyle w:val="JKNadpis2"/>
        <w:numPr>
          <w:ilvl w:val="1"/>
          <w:numId w:val="11"/>
        </w:numPr>
        <w:rPr>
          <w:rFonts w:cs="Arial"/>
          <w:lang w:val="cs-CZ"/>
        </w:rPr>
      </w:pPr>
      <w:r w:rsidRPr="00F228BF">
        <w:rPr>
          <w:rFonts w:cs="Arial"/>
          <w:lang w:val="cs-CZ"/>
        </w:rPr>
        <w:t xml:space="preserve">Nedílnou součástí této smlouvy jako příloha č. </w:t>
      </w:r>
      <w:r w:rsidRPr="00F228BF">
        <w:rPr>
          <w:rFonts w:cs="Arial"/>
          <w:lang w:val="cs-CZ"/>
        </w:rPr>
        <w:fldChar w:fldCharType="begin"/>
      </w:r>
      <w:r w:rsidRPr="00F228BF">
        <w:rPr>
          <w:rFonts w:cs="Arial"/>
          <w:lang w:val="cs-CZ"/>
        </w:rPr>
        <w:instrText xml:space="preserve"> REF _Ref283895472 \n \h  \* MERGEFORMAT </w:instrText>
      </w:r>
      <w:r w:rsidRPr="00F228BF">
        <w:rPr>
          <w:rFonts w:cs="Arial"/>
          <w:lang w:val="cs-CZ"/>
        </w:rPr>
      </w:r>
      <w:r w:rsidRPr="00F228BF">
        <w:rPr>
          <w:rFonts w:cs="Arial"/>
          <w:lang w:val="cs-CZ"/>
        </w:rPr>
        <w:fldChar w:fldCharType="separate"/>
      </w:r>
      <w:r w:rsidR="00395CED" w:rsidRPr="00395CED">
        <w:rPr>
          <w:rFonts w:cs="Arial"/>
          <w:highlight w:val="lightGray"/>
          <w:lang w:val="cs-CZ"/>
        </w:rPr>
        <w:t>3</w:t>
      </w:r>
      <w:r w:rsidR="00395CED">
        <w:rPr>
          <w:rFonts w:cs="Arial"/>
          <w:lang w:val="cs-CZ"/>
        </w:rPr>
        <w:t>)</w:t>
      </w:r>
      <w:r w:rsidRPr="00F228BF">
        <w:rPr>
          <w:rFonts w:cs="Arial"/>
          <w:lang w:val="cs-CZ"/>
        </w:rPr>
        <w:fldChar w:fldCharType="end"/>
      </w:r>
      <w:r w:rsidRPr="00F228BF">
        <w:rPr>
          <w:rFonts w:cs="Arial"/>
          <w:lang w:val="cs-CZ"/>
        </w:rPr>
        <w:t xml:space="preserve"> jsou tzv. Všeobecné smluvní podmínky provádění díla (dále i „VSP“), které upravují nebo provádějí v podrobnostech podmínky této smlouvy. Odchylná ujednání v textu smlouvy mají přednost před ujednáními uvedenými v těchto VSP.</w:t>
      </w:r>
    </w:p>
    <w:p w14:paraId="6B857DAD" w14:textId="77777777" w:rsidR="00E34AD0" w:rsidRPr="00F228BF" w:rsidRDefault="00E34AD0" w:rsidP="00E34AD0">
      <w:pPr>
        <w:pStyle w:val="JKNadpis2"/>
        <w:numPr>
          <w:ilvl w:val="1"/>
          <w:numId w:val="11"/>
        </w:numPr>
        <w:rPr>
          <w:rFonts w:cs="Arial"/>
          <w:lang w:val="cs-CZ"/>
        </w:rPr>
      </w:pPr>
      <w:r w:rsidRPr="00F228BF">
        <w:rPr>
          <w:rFonts w:cs="Arial"/>
          <w:lang w:val="cs-CZ"/>
        </w:rPr>
        <w:t>Zhotovitel výslovně prohlašuje, že se zavazuje řídit se při provádění díla pokyny a příkazy objednatele. Zhotovitel je povinen na vyžádání poskytnout jakoukoli informaci týkající se provádění díla objednateli a/nebo investorovi.</w:t>
      </w:r>
    </w:p>
    <w:p w14:paraId="6B857DAE" w14:textId="77777777" w:rsidR="00E34AD0" w:rsidRPr="00F228BF" w:rsidRDefault="00E34AD0" w:rsidP="00E34AD0">
      <w:pPr>
        <w:pStyle w:val="JKNadpis2"/>
        <w:numPr>
          <w:ilvl w:val="1"/>
          <w:numId w:val="11"/>
        </w:numPr>
        <w:rPr>
          <w:rFonts w:cs="Arial"/>
          <w:lang w:val="cs-CZ"/>
        </w:rPr>
      </w:pPr>
      <w:bookmarkStart w:id="10" w:name="_Ref283895553"/>
      <w:r w:rsidRPr="00F228BF">
        <w:rPr>
          <w:rFonts w:cs="Arial"/>
          <w:szCs w:val="22"/>
          <w:lang w:val="cs-CZ"/>
        </w:rPr>
        <w:t>Zhotovitel prohlašuje, že má uzavřenou pojistnou smlouvu pro případ odpovědnosti za škodu vzniklou jinému v souvislosti s činností nebo vztahem zhotovitele a jeho poddodavatelů, a to na pojistnou částku minimálně ve výši ceny předmětu díla zhotovitele</w:t>
      </w:r>
      <w:r w:rsidRPr="00F228BF">
        <w:rPr>
          <w:rFonts w:cs="Arial"/>
          <w:lang w:val="cs-CZ"/>
        </w:rPr>
        <w:t xml:space="preserve">, min. však </w:t>
      </w:r>
      <w:r w:rsidRPr="00F228BF">
        <w:rPr>
          <w:rFonts w:cs="Arial"/>
          <w:i/>
          <w:lang w:val="cs-CZ"/>
        </w:rPr>
        <w:t>(dle možných rizik z neplnění)</w:t>
      </w:r>
      <w:r w:rsidRPr="00F228BF">
        <w:rPr>
          <w:rFonts w:cs="Arial"/>
          <w:lang w:val="cs-CZ"/>
        </w:rPr>
        <w:t>……… mil. Kč.</w:t>
      </w:r>
      <w:bookmarkEnd w:id="10"/>
    </w:p>
    <w:p w14:paraId="6B857DAF" w14:textId="77777777" w:rsidR="00E34AD0" w:rsidRPr="00F228BF" w:rsidRDefault="00E34AD0" w:rsidP="00E34AD0">
      <w:pPr>
        <w:pStyle w:val="JKNadpis2"/>
        <w:numPr>
          <w:ilvl w:val="1"/>
          <w:numId w:val="11"/>
        </w:numPr>
        <w:rPr>
          <w:rFonts w:cs="Arial"/>
          <w:lang w:val="cs-CZ"/>
        </w:rPr>
      </w:pPr>
      <w:r w:rsidRPr="00F228BF">
        <w:rPr>
          <w:lang w:val="cs-CZ"/>
        </w:rPr>
        <w:t xml:space="preserve"> </w:t>
      </w:r>
      <w:bookmarkStart w:id="11" w:name="_Ref283895588"/>
      <w:r w:rsidRPr="00F228BF">
        <w:rPr>
          <w:rFonts w:cs="Arial"/>
          <w:lang w:val="cs-CZ"/>
        </w:rPr>
        <w:t>[Alternativa A]</w:t>
      </w:r>
      <w:bookmarkEnd w:id="11"/>
      <w:r w:rsidRPr="00F228BF">
        <w:rPr>
          <w:rFonts w:cs="Arial"/>
          <w:lang w:val="cs-CZ"/>
        </w:rPr>
        <w:t xml:space="preserve"> </w:t>
      </w:r>
    </w:p>
    <w:p w14:paraId="6B857DB0" w14:textId="77777777" w:rsidR="00E34AD0" w:rsidRPr="00F228BF" w:rsidRDefault="00E34AD0" w:rsidP="00E34AD0">
      <w:pPr>
        <w:pStyle w:val="JKNadpis2"/>
        <w:ind w:firstLine="340"/>
        <w:rPr>
          <w:rFonts w:cs="Arial"/>
          <w:lang w:val="cs-CZ"/>
        </w:rPr>
      </w:pPr>
      <w:r w:rsidRPr="00F228BF">
        <w:rPr>
          <w:rFonts w:cs="Arial"/>
          <w:lang w:val="cs-CZ"/>
        </w:rPr>
        <w:t>Zhotovitel je povinen pojistit, aniž se tím omezují povinnosti a odpovědnost zhotovitele</w:t>
      </w:r>
    </w:p>
    <w:p w14:paraId="6B857DB1" w14:textId="77777777" w:rsidR="00E34AD0" w:rsidRPr="00F228BF" w:rsidRDefault="00E34AD0" w:rsidP="00E34AD0">
      <w:pPr>
        <w:pStyle w:val="JKNadpis3"/>
        <w:numPr>
          <w:ilvl w:val="2"/>
          <w:numId w:val="11"/>
        </w:numPr>
        <w:rPr>
          <w:rFonts w:cs="Arial"/>
        </w:rPr>
      </w:pPr>
      <w:r w:rsidRPr="00F228BF">
        <w:rPr>
          <w:rFonts w:cs="Arial"/>
        </w:rPr>
        <w:t>předmět díla včetně veškerého materiálu skladovaného na staveništi, který bude sloužit pro realizaci díla pojištěním stavebně montážních rizik, a to na pojistnou částku ve výši hodnoty předmětu díla;</w:t>
      </w:r>
    </w:p>
    <w:p w14:paraId="6B857DB2" w14:textId="77777777" w:rsidR="00E34AD0" w:rsidRPr="00FC3415" w:rsidRDefault="00E34AD0" w:rsidP="00E34AD0">
      <w:pPr>
        <w:pStyle w:val="JKNadpis3"/>
        <w:numPr>
          <w:ilvl w:val="2"/>
          <w:numId w:val="11"/>
        </w:numPr>
        <w:rPr>
          <w:rFonts w:cs="Arial"/>
        </w:rPr>
      </w:pPr>
      <w:r w:rsidRPr="00F228BF">
        <w:rPr>
          <w:rFonts w:cs="Arial"/>
        </w:rPr>
        <w:t xml:space="preserve">náklady na demolici/demontáž, vyklizení a odvoz suti nutné k opravě nebo znovuzřízení díla znehodnoceného pojistnou událostí, a to na pojistnou částku ve </w:t>
      </w:r>
      <w:r w:rsidRPr="00FC3415">
        <w:rPr>
          <w:rFonts w:cs="Arial"/>
        </w:rPr>
        <w:t>výši nejméně 15% hodnoty předmětu díla;</w:t>
      </w:r>
    </w:p>
    <w:p w14:paraId="6B857DB3" w14:textId="77777777" w:rsidR="00E34AD0" w:rsidRPr="00F228BF" w:rsidRDefault="00E34AD0" w:rsidP="00E34AD0">
      <w:pPr>
        <w:pStyle w:val="JKNadpis3"/>
        <w:numPr>
          <w:ilvl w:val="2"/>
          <w:numId w:val="11"/>
        </w:numPr>
        <w:rPr>
          <w:rFonts w:cs="Arial"/>
        </w:rPr>
      </w:pPr>
      <w:r w:rsidRPr="00F228BF">
        <w:rPr>
          <w:rFonts w:cs="Arial"/>
        </w:rPr>
        <w:t>stavební zařízení a věci zhotovitele umístěné na staveništi a sloužící k realizaci díla</w:t>
      </w:r>
    </w:p>
    <w:p w14:paraId="6B857DB4" w14:textId="77777777" w:rsidR="00E34AD0" w:rsidRPr="00F228BF" w:rsidRDefault="00E34AD0" w:rsidP="00E34AD0">
      <w:pPr>
        <w:pStyle w:val="JKNadpis3"/>
        <w:numPr>
          <w:ilvl w:val="2"/>
          <w:numId w:val="0"/>
        </w:numPr>
        <w:tabs>
          <w:tab w:val="num" w:pos="700"/>
        </w:tabs>
        <w:ind w:left="680" w:hanging="340"/>
        <w:rPr>
          <w:rFonts w:cs="Arial"/>
        </w:rPr>
      </w:pPr>
      <w:r w:rsidRPr="00F228BF">
        <w:rPr>
          <w:rFonts w:cs="Arial"/>
        </w:rPr>
        <w:tab/>
        <w:t>a udržovat toto pojištění po celou dobu provádění díla.</w:t>
      </w:r>
    </w:p>
    <w:p w14:paraId="6B857DB5" w14:textId="77777777" w:rsidR="00E34AD0" w:rsidRPr="00FC3415" w:rsidRDefault="00E34AD0" w:rsidP="00E34AD0">
      <w:pPr>
        <w:pStyle w:val="JKNadpis3"/>
        <w:numPr>
          <w:ilvl w:val="2"/>
          <w:numId w:val="0"/>
        </w:numPr>
        <w:tabs>
          <w:tab w:val="num" w:pos="360"/>
        </w:tabs>
        <w:ind w:left="360" w:hanging="20"/>
        <w:rPr>
          <w:rFonts w:cs="Arial"/>
        </w:rPr>
      </w:pPr>
      <w:r w:rsidRPr="00FC3415">
        <w:t>[alt. 1] Dále zhotovitel prohlašuje, že má v rámci stavebně montážního pojištění sjednáno připojištění křížové odpovědnosti/ [alt. 2] Zhotovitel prohlašuje, že dílo provede výhradně bez poddodavatelů.</w:t>
      </w:r>
    </w:p>
    <w:p w14:paraId="6B857DB6" w14:textId="77777777" w:rsidR="00E34AD0" w:rsidRPr="00FC3415" w:rsidRDefault="00E34AD0" w:rsidP="00E34AD0">
      <w:pPr>
        <w:pStyle w:val="JKNormln"/>
        <w:ind w:left="340" w:firstLine="20"/>
        <w:jc w:val="both"/>
        <w:rPr>
          <w:rFonts w:cs="Arial"/>
        </w:rPr>
      </w:pPr>
      <w:r w:rsidRPr="00FC3415">
        <w:rPr>
          <w:rFonts w:cs="Arial"/>
        </w:rPr>
        <w:lastRenderedPageBreak/>
        <w:t>[Alternativa B]</w:t>
      </w:r>
    </w:p>
    <w:p w14:paraId="6B857DB7" w14:textId="77777777" w:rsidR="00E34AD0" w:rsidRPr="00F228BF" w:rsidRDefault="00E34AD0" w:rsidP="00E34AD0">
      <w:pPr>
        <w:pStyle w:val="JKNormln"/>
        <w:ind w:left="340"/>
        <w:jc w:val="both"/>
        <w:rPr>
          <w:rFonts w:cs="Arial"/>
        </w:rPr>
      </w:pPr>
      <w:r w:rsidRPr="00FC3415">
        <w:rPr>
          <w:rFonts w:cs="Arial"/>
        </w:rPr>
        <w:t>Objednatel</w:t>
      </w:r>
      <w:r w:rsidRPr="00F228BF">
        <w:rPr>
          <w:rFonts w:cs="Arial"/>
        </w:rPr>
        <w:t xml:space="preserve"> prohlašuje, že pro případ odpovědnosti za škodu vzniklou prováděním předmětné stavby a pro pokrytí stavebně montážních rizik má uzavřeno stavebně montážní pojištění včetně křížové odpovědnosti, a to u ..........................č. pojistné smlouvy.........................</w:t>
      </w:r>
    </w:p>
    <w:p w14:paraId="6B857DB8" w14:textId="77777777" w:rsidR="00E34AD0" w:rsidRPr="00F228BF" w:rsidRDefault="00E34AD0" w:rsidP="00E34AD0">
      <w:pPr>
        <w:pStyle w:val="JKNormln"/>
        <w:ind w:left="340" w:firstLine="20"/>
        <w:jc w:val="both"/>
        <w:rPr>
          <w:rFonts w:cs="Arial"/>
        </w:rPr>
      </w:pPr>
      <w:r w:rsidRPr="00F228BF">
        <w:rPr>
          <w:rFonts w:cs="Arial"/>
        </w:rPr>
        <w:t>Zhotovitel prohlašuje, že se seznámil úplně se shora uvedenou pojistnou smlouvou a se všemi jejími podmínkami. Zhotovitel je povinen při pojistné události dle shora uvedené pojistné smlouvy postupovat dle podmínek této smlouvy a pokynů objednatele.</w:t>
      </w:r>
    </w:p>
    <w:p w14:paraId="6B857DB9" w14:textId="77777777" w:rsidR="00E34AD0" w:rsidRPr="00F228BF" w:rsidRDefault="00E34AD0" w:rsidP="00E34AD0">
      <w:pPr>
        <w:pStyle w:val="JKNormln"/>
        <w:ind w:left="340" w:firstLine="20"/>
        <w:jc w:val="both"/>
        <w:rPr>
          <w:rFonts w:cs="Arial"/>
        </w:rPr>
      </w:pPr>
      <w:r w:rsidRPr="00F228BF">
        <w:rPr>
          <w:rFonts w:cs="Arial"/>
        </w:rPr>
        <w:t>Zhotovitel je oprávněn si samostatně dopojistit další možná rizika či spoluúčasti; cena takového pojištění se nezapočítává do ceny díla a je zcela hrazena zhotovitelem.</w:t>
      </w:r>
    </w:p>
    <w:p w14:paraId="6B857DBA" w14:textId="77777777" w:rsidR="00E34AD0" w:rsidRPr="00F228BF" w:rsidRDefault="00E34AD0" w:rsidP="00E34AD0">
      <w:pPr>
        <w:pStyle w:val="JKNormln"/>
        <w:ind w:left="340" w:firstLine="20"/>
        <w:jc w:val="both"/>
        <w:rPr>
          <w:rFonts w:cs="Arial"/>
        </w:rPr>
      </w:pPr>
      <w:r w:rsidRPr="00F228BF">
        <w:rPr>
          <w:rFonts w:cs="Arial"/>
        </w:rPr>
        <w:t xml:space="preserve">Zhotovitel se zavazuje uhradit objednateli podíl pojistného hrazeného na základě shora uvedené pojistné smlouvy objednatelem ve výši .............. Kč, a to </w:t>
      </w:r>
      <w:r w:rsidRPr="00F228BF">
        <w:rPr>
          <w:rFonts w:cs="Arial"/>
          <w:szCs w:val="22"/>
        </w:rPr>
        <w:t>na základě samostatného daňového dokladu – faktury objednatele vystavené po první fakturaci ze strany zhotovitele</w:t>
      </w:r>
      <w:r w:rsidRPr="00F228BF">
        <w:rPr>
          <w:rFonts w:cs="Arial"/>
        </w:rPr>
        <w:t xml:space="preserve">. </w:t>
      </w:r>
    </w:p>
    <w:p w14:paraId="6B857DBB" w14:textId="77777777" w:rsidR="00E34AD0" w:rsidRDefault="00E34AD0" w:rsidP="00E34AD0">
      <w:pPr>
        <w:pStyle w:val="JKNadpis2"/>
        <w:numPr>
          <w:ilvl w:val="1"/>
          <w:numId w:val="11"/>
        </w:numPr>
        <w:rPr>
          <w:rFonts w:cs="Arial"/>
          <w:lang w:val="cs-CZ"/>
        </w:rPr>
      </w:pPr>
      <w:r w:rsidRPr="00F228BF">
        <w:rPr>
          <w:rFonts w:cs="Arial"/>
          <w:lang w:val="cs-CZ"/>
        </w:rPr>
        <w:t xml:space="preserve">Nesplní-li zhotovitel povinnosti či závazky uvedené v čl. </w:t>
      </w:r>
      <w:r w:rsidRPr="00F228BF">
        <w:rPr>
          <w:rFonts w:cs="Arial"/>
          <w:lang w:val="cs-CZ"/>
        </w:rPr>
        <w:fldChar w:fldCharType="begin"/>
      </w:r>
      <w:r w:rsidRPr="00F228BF">
        <w:rPr>
          <w:rFonts w:cs="Arial"/>
          <w:lang w:val="cs-CZ"/>
        </w:rPr>
        <w:instrText xml:space="preserve"> REF _Ref283897978 \n \h  \* MERGEFORMAT </w:instrText>
      </w:r>
      <w:r w:rsidRPr="00F228BF">
        <w:rPr>
          <w:rFonts w:cs="Arial"/>
          <w:lang w:val="cs-CZ"/>
        </w:rPr>
      </w:r>
      <w:r w:rsidRPr="00F228BF">
        <w:rPr>
          <w:rFonts w:cs="Arial"/>
          <w:lang w:val="cs-CZ"/>
        </w:rPr>
        <w:fldChar w:fldCharType="separate"/>
      </w:r>
      <w:r w:rsidR="00395CED">
        <w:rPr>
          <w:rFonts w:cs="Arial"/>
          <w:lang w:val="cs-CZ"/>
        </w:rPr>
        <w:t>V</w:t>
      </w:r>
      <w:r w:rsidRPr="00F228BF">
        <w:rPr>
          <w:rFonts w:cs="Arial"/>
          <w:lang w:val="cs-CZ"/>
        </w:rPr>
        <w:fldChar w:fldCharType="end"/>
      </w:r>
      <w:r w:rsidRPr="00F228BF">
        <w:rPr>
          <w:rFonts w:cs="Arial"/>
          <w:lang w:val="cs-CZ"/>
        </w:rPr>
        <w:t xml:space="preserve"> odst. </w:t>
      </w:r>
      <w:r w:rsidRPr="00F9492E">
        <w:rPr>
          <w:rFonts w:cs="Arial"/>
          <w:highlight w:val="lightGray"/>
          <w:lang w:val="cs-CZ"/>
        </w:rPr>
        <w:t>7</w:t>
      </w:r>
      <w:r w:rsidRPr="00F228BF">
        <w:rPr>
          <w:rFonts w:cs="Arial"/>
          <w:lang w:val="cs-CZ"/>
        </w:rPr>
        <w:t xml:space="preserve"> </w:t>
      </w:r>
      <w:proofErr w:type="gramStart"/>
      <w:r w:rsidRPr="00F228BF">
        <w:rPr>
          <w:rFonts w:cs="Arial"/>
          <w:lang w:val="cs-CZ"/>
        </w:rPr>
        <w:t xml:space="preserve">a  </w:t>
      </w:r>
      <w:r w:rsidRPr="00F9492E">
        <w:rPr>
          <w:rFonts w:cs="Arial"/>
          <w:highlight w:val="lightGray"/>
          <w:lang w:val="cs-CZ"/>
        </w:rPr>
        <w:t>8</w:t>
      </w:r>
      <w:proofErr w:type="gramEnd"/>
      <w:r w:rsidRPr="00F228BF">
        <w:rPr>
          <w:rFonts w:cs="Arial"/>
          <w:lang w:val="cs-CZ"/>
        </w:rPr>
        <w:t xml:space="preserve"> smlouvy, nebo ukáží-li se jeho prohlášení kdykoliv po dobu platnosti a účinnosti smlouvy jako </w:t>
      </w:r>
      <w:r w:rsidRPr="00FC3415">
        <w:rPr>
          <w:rFonts w:cs="Arial"/>
          <w:lang w:val="cs-CZ"/>
        </w:rPr>
        <w:t>nepravdivá, či neúplná, je povinen zaplatit objednateli smluvní pokutu</w:t>
      </w:r>
      <w:r>
        <w:rPr>
          <w:rFonts w:cs="Arial"/>
          <w:lang w:val="cs-CZ"/>
        </w:rPr>
        <w:t xml:space="preserve"> ve výši</w:t>
      </w:r>
      <w:r w:rsidRPr="00FC3415">
        <w:rPr>
          <w:rFonts w:cs="Arial"/>
          <w:lang w:val="cs-CZ"/>
        </w:rPr>
        <w:t xml:space="preserve"> </w:t>
      </w:r>
      <w:r>
        <w:rPr>
          <w:rFonts w:cs="Arial"/>
          <w:lang w:val="cs-CZ"/>
        </w:rPr>
        <w:t>……..(</w:t>
      </w:r>
      <w:r w:rsidRPr="00E228DC">
        <w:rPr>
          <w:rFonts w:cs="Arial"/>
          <w:i/>
          <w:lang w:val="cs-CZ"/>
        </w:rPr>
        <w:t>2 - 7 %</w:t>
      </w:r>
      <w:r>
        <w:rPr>
          <w:rFonts w:cs="Arial"/>
          <w:i/>
          <w:lang w:val="cs-CZ"/>
        </w:rPr>
        <w:t>)</w:t>
      </w:r>
      <w:r w:rsidRPr="00FC3415">
        <w:rPr>
          <w:rFonts w:cs="Arial"/>
          <w:lang w:val="cs-CZ"/>
        </w:rPr>
        <w:t xml:space="preserve"> ze sjednané nejvýše přípustné ceny díla bez DPH.</w:t>
      </w:r>
    </w:p>
    <w:p w14:paraId="2EADB6EC" w14:textId="77777777" w:rsidR="008834BB" w:rsidRPr="00FC3415" w:rsidRDefault="008834BB" w:rsidP="00E34AD0">
      <w:pPr>
        <w:pStyle w:val="JKNadpis2"/>
        <w:numPr>
          <w:ilvl w:val="1"/>
          <w:numId w:val="11"/>
        </w:numPr>
        <w:rPr>
          <w:rFonts w:cs="Arial"/>
          <w:lang w:val="cs-CZ"/>
        </w:rPr>
      </w:pPr>
    </w:p>
    <w:p w14:paraId="23F9091D" w14:textId="77777777" w:rsidR="0049228C" w:rsidRPr="0049228C" w:rsidRDefault="0049228C" w:rsidP="0049228C">
      <w:pPr>
        <w:pStyle w:val="JKNadpis2"/>
        <w:rPr>
          <w:szCs w:val="22"/>
          <w:lang w:val="cs-CZ"/>
        </w:rPr>
      </w:pPr>
    </w:p>
    <w:p w14:paraId="23DF6DC9" w14:textId="1517C2BD" w:rsidR="0049228C" w:rsidRPr="0049228C" w:rsidRDefault="0049228C" w:rsidP="0049228C">
      <w:pPr>
        <w:pStyle w:val="JKNadpis2"/>
        <w:ind w:left="340" w:hanging="1049"/>
        <w:rPr>
          <w:i/>
          <w:szCs w:val="22"/>
          <w:lang w:val="cs-CZ"/>
        </w:rPr>
      </w:pPr>
      <w:r w:rsidRPr="0049228C">
        <w:rPr>
          <w:i/>
          <w:szCs w:val="22"/>
          <w:lang w:val="cs-CZ"/>
        </w:rPr>
        <w:t>Komentář: Vyberte příslušnou variantu požadavků na zaměstnávání cizích státních příslušníků zhotovitelem dle zákona o zaměstnanosti (č.435/2004 Sb.,) podle toho, zda zhotovitel je či není zahraničním subjektem (právnickou osobu se sídlem mimo území ČR nebo fyzickou osobu s bydlištěm mimo území České republiky a nemá na území ČR zřízenou tzv. organizační složku).</w:t>
      </w:r>
    </w:p>
    <w:p w14:paraId="52AEE9C2" w14:textId="77777777" w:rsidR="0049228C" w:rsidRDefault="0049228C" w:rsidP="0049228C">
      <w:pPr>
        <w:pStyle w:val="Odstavecseseznamem"/>
        <w:rPr>
          <w:rFonts w:cs="Arial"/>
          <w:bCs/>
          <w:szCs w:val="22"/>
        </w:rPr>
      </w:pPr>
    </w:p>
    <w:p w14:paraId="166525B9" w14:textId="3F22D07E" w:rsidR="0049228C" w:rsidRPr="00BC4034" w:rsidRDefault="0049228C" w:rsidP="008834BB">
      <w:pPr>
        <w:pStyle w:val="JKNadpis2"/>
        <w:tabs>
          <w:tab w:val="left" w:pos="708"/>
        </w:tabs>
        <w:rPr>
          <w:i/>
          <w:lang w:val="cs-CZ"/>
        </w:rPr>
      </w:pPr>
      <w:r w:rsidRPr="00BC4034">
        <w:rPr>
          <w:rFonts w:cs="Arial"/>
          <w:i/>
          <w:lang w:val="cs-CZ"/>
        </w:rPr>
        <w:t xml:space="preserve"> [</w:t>
      </w:r>
      <w:r w:rsidR="0089564D" w:rsidRPr="00BC4034">
        <w:rPr>
          <w:i/>
          <w:lang w:val="cs-CZ"/>
        </w:rPr>
        <w:t xml:space="preserve"> Alternativa </w:t>
      </w:r>
      <w:r w:rsidRPr="00BC4034">
        <w:rPr>
          <w:i/>
          <w:lang w:val="cs-CZ"/>
        </w:rPr>
        <w:t xml:space="preserve">A </w:t>
      </w:r>
      <w:r w:rsidRPr="00BC4034">
        <w:rPr>
          <w:rFonts w:cs="Arial"/>
          <w:i/>
          <w:lang w:val="cs-CZ"/>
        </w:rPr>
        <w:t>]</w:t>
      </w:r>
      <w:r w:rsidRPr="00BC4034">
        <w:rPr>
          <w:i/>
          <w:lang w:val="cs-CZ"/>
        </w:rPr>
        <w:t xml:space="preserve"> V případě, že zhotovitel je zahraničním subjektem:</w:t>
      </w:r>
    </w:p>
    <w:p w14:paraId="55939481" w14:textId="21A76A82" w:rsidR="0049228C" w:rsidRPr="00BC4034" w:rsidRDefault="0049228C" w:rsidP="008834BB">
      <w:pPr>
        <w:pStyle w:val="JKNadpis2"/>
        <w:ind w:left="426" w:firstLine="282"/>
        <w:rPr>
          <w:lang w:val="cs-CZ"/>
        </w:rPr>
      </w:pPr>
      <w:r w:rsidRPr="00BC4034">
        <w:rPr>
          <w:lang w:val="cs-CZ"/>
        </w:rPr>
        <w:t>Pokud zhotovitel provádí dílo prostřednictvím svých zaměstnanců, může k provádění díla použit pouze občany ČR, EU, Norska, Lichtenštejnska, Islandu a Švýcarska a jejich rodinné příslušníky.</w:t>
      </w:r>
    </w:p>
    <w:p w14:paraId="4F598BF5" w14:textId="14EF9CB3" w:rsidR="005B70BF" w:rsidRPr="00BC4034" w:rsidRDefault="0049228C" w:rsidP="005B70BF">
      <w:pPr>
        <w:pStyle w:val="JKNadpis2"/>
        <w:ind w:left="426" w:firstLine="282"/>
        <w:rPr>
          <w:lang w:val="cs-CZ"/>
        </w:rPr>
      </w:pPr>
      <w:r w:rsidRPr="00BC4034">
        <w:rPr>
          <w:lang w:val="cs-CZ"/>
        </w:rPr>
        <w:t xml:space="preserve">Zhotovitel je povinen informovat příslušnou krajskou pobočku Úřadu práce o nástupu všech svých zahraničních zaměstnanců k výkonu práce na díle (vyslání na území ČR k plnění úkolů vyplývajících ze smlouvy o dílo), a to nejpozději v den nástupu těchto osob k výkonu práce na díle. Informační povinnost bude splněna tak, že zhotovitel doplní veškeré  potřebné údaje do formuláře, který je přílohou č. </w:t>
      </w:r>
      <w:r w:rsidR="005C2C51">
        <w:rPr>
          <w:lang w:val="cs-CZ"/>
        </w:rPr>
        <w:t>12</w:t>
      </w:r>
      <w:r w:rsidRPr="00BC4034">
        <w:rPr>
          <w:lang w:val="cs-CZ"/>
        </w:rPr>
        <w:t xml:space="preserve"> této smlouvy (dále jen „formulář“) a tento formulář doručí příslušné krajské pobočce Úřadu práce.</w:t>
      </w:r>
      <w:r w:rsidR="005B70BF">
        <w:rPr>
          <w:lang w:val="cs-CZ"/>
        </w:rPr>
        <w:t xml:space="preserve"> </w:t>
      </w:r>
      <w:r w:rsidR="005B70BF" w:rsidRPr="00BC4034">
        <w:rPr>
          <w:lang w:val="cs-CZ"/>
        </w:rPr>
        <w:t>Pro odstranění pochybností smluvní strany uvádí, že účelem tohoto ustanovení je pouze splnění informační povinnosti v souladu s požadavky orgánů státní správy a nedochází k dočasnému přidělení zaměstnanců zhotovitele k objednateli.</w:t>
      </w:r>
    </w:p>
    <w:p w14:paraId="19B4FA7F" w14:textId="2E0D4D41" w:rsidR="0049228C" w:rsidRPr="00BC4034" w:rsidRDefault="0049228C" w:rsidP="008834BB">
      <w:pPr>
        <w:pStyle w:val="JKNadpis2"/>
        <w:ind w:left="426" w:firstLine="282"/>
        <w:rPr>
          <w:lang w:val="cs-CZ"/>
        </w:rPr>
      </w:pPr>
    </w:p>
    <w:p w14:paraId="4EFAA79D" w14:textId="77777777" w:rsidR="0049228C" w:rsidRPr="00BC4034" w:rsidRDefault="0049228C" w:rsidP="008834BB">
      <w:pPr>
        <w:pStyle w:val="JKNadpis2"/>
        <w:ind w:left="426" w:firstLine="282"/>
        <w:rPr>
          <w:lang w:val="cs-CZ"/>
        </w:rPr>
      </w:pPr>
      <w:r w:rsidRPr="00BC4034">
        <w:rPr>
          <w:lang w:val="cs-CZ"/>
        </w:rPr>
        <w:t xml:space="preserve">Zhotovitel je povinen prokázat splnění výše uvedené informační povinnosti předložením kopií formulářů opatřených razítkem podatelny příslušné krajské pobočky Úřadu práce, a to nejpozději do dne zahájení prací, popř. nástupu nových zahraničních zaměstnanců. </w:t>
      </w:r>
    </w:p>
    <w:p w14:paraId="4D373559" w14:textId="77777777" w:rsidR="0049228C" w:rsidRPr="00BC4034" w:rsidRDefault="0049228C" w:rsidP="008834BB">
      <w:pPr>
        <w:pStyle w:val="JKNadpis2"/>
        <w:ind w:left="426"/>
        <w:rPr>
          <w:lang w:val="cs-CZ"/>
        </w:rPr>
      </w:pPr>
    </w:p>
    <w:p w14:paraId="38FB724D" w14:textId="35A54911" w:rsidR="000244A3" w:rsidRPr="00BC4034" w:rsidRDefault="0049228C" w:rsidP="008834BB">
      <w:pPr>
        <w:pStyle w:val="JKNadpis2"/>
        <w:tabs>
          <w:tab w:val="left" w:pos="708"/>
        </w:tabs>
        <w:rPr>
          <w:i/>
          <w:lang w:val="cs-CZ"/>
        </w:rPr>
      </w:pPr>
      <w:r w:rsidRPr="00BC4034">
        <w:rPr>
          <w:rFonts w:cs="Arial"/>
          <w:i/>
          <w:lang w:val="cs-CZ"/>
        </w:rPr>
        <w:t>[</w:t>
      </w:r>
      <w:r w:rsidRPr="00BC4034">
        <w:rPr>
          <w:i/>
          <w:lang w:val="cs-CZ"/>
        </w:rPr>
        <w:t xml:space="preserve"> Alt</w:t>
      </w:r>
      <w:r w:rsidR="0089564D" w:rsidRPr="00BC4034">
        <w:rPr>
          <w:i/>
          <w:lang w:val="cs-CZ"/>
        </w:rPr>
        <w:t>ernativa</w:t>
      </w:r>
      <w:r w:rsidRPr="00BC4034">
        <w:rPr>
          <w:i/>
          <w:lang w:val="cs-CZ"/>
        </w:rPr>
        <w:t xml:space="preserve"> B </w:t>
      </w:r>
      <w:r w:rsidRPr="00BC4034">
        <w:rPr>
          <w:rFonts w:cs="Arial"/>
          <w:i/>
          <w:lang w:val="cs-CZ"/>
        </w:rPr>
        <w:t>]</w:t>
      </w:r>
      <w:r w:rsidRPr="00BC4034">
        <w:rPr>
          <w:i/>
          <w:lang w:val="cs-CZ"/>
        </w:rPr>
        <w:t xml:space="preserve"> V případě, že zhotovitel je tuzemským subjektem:</w:t>
      </w:r>
    </w:p>
    <w:p w14:paraId="00A05242" w14:textId="4BCC48CA" w:rsidR="0049228C" w:rsidRPr="00BC4034" w:rsidRDefault="0049228C" w:rsidP="008834BB">
      <w:pPr>
        <w:pStyle w:val="JKNadpis2"/>
        <w:ind w:left="426" w:firstLine="282"/>
        <w:rPr>
          <w:i/>
          <w:lang w:val="cs-CZ"/>
        </w:rPr>
      </w:pPr>
      <w:r w:rsidRPr="00BC4034">
        <w:rPr>
          <w:lang w:val="cs-CZ"/>
        </w:rPr>
        <w:t xml:space="preserve">Pokud zhotovitel provádí dílo prostřednictvím svých zaměstnanců, kteří nejsou občany ČR, EU, Norska, Lichtenštejnska, Islandu a Švýcarska nebo jejich rodinnými </w:t>
      </w:r>
      <w:r w:rsidRPr="00BC4034">
        <w:rPr>
          <w:lang w:val="cs-CZ"/>
        </w:rPr>
        <w:lastRenderedPageBreak/>
        <w:t xml:space="preserve">příslušníky (dále jen „cizinci“), musí tito cizinci splňovat podmínky pro přijetí do zaměstnání a zaměstnávání dle zákona o zaměstnanosti tj. mají platnou zaměstnaneckou nebo modrou kartu nebo mají platné povolení k zaměstnání vydané krajskou pobočkou Úřadu práce a platné povolení k pobytu na území České republiky, popř. potvrzení o splnění podmínek pro vydání zaměstnanecké karty nebo modré karty. </w:t>
      </w:r>
    </w:p>
    <w:p w14:paraId="7411209E" w14:textId="77777777" w:rsidR="00C01D26" w:rsidRDefault="0049228C" w:rsidP="00C01D26">
      <w:pPr>
        <w:pStyle w:val="JKNadpis2"/>
        <w:ind w:left="426"/>
        <w:rPr>
          <w:lang w:val="cs-CZ"/>
        </w:rPr>
      </w:pPr>
      <w:r w:rsidRPr="00BC4034">
        <w:rPr>
          <w:lang w:val="cs-CZ"/>
        </w:rPr>
        <w:t xml:space="preserve">Zhotovitel je povinen objednateli prokázat splnění výše uvedené povinnosti předložením kopií příslušných dokladů, a to nejpozději do dne zahájení prací, popř. nástupu nových cizinců. </w:t>
      </w:r>
      <w:r w:rsidR="00C01D26" w:rsidRPr="00BC4034">
        <w:rPr>
          <w:lang w:val="cs-CZ"/>
        </w:rPr>
        <w:t>Na žádost objednatele je zhotovitel povinen prokázat totéž i ohledně zaměstnanců svého poddodavatele, kteří jsou cizinci.</w:t>
      </w:r>
    </w:p>
    <w:p w14:paraId="21804EF2" w14:textId="77777777" w:rsidR="0049228C" w:rsidRPr="00BC4034" w:rsidRDefault="0049228C" w:rsidP="0049228C">
      <w:pPr>
        <w:pStyle w:val="JKNadpis2"/>
        <w:ind w:left="426" w:firstLine="282"/>
        <w:rPr>
          <w:lang w:val="cs-CZ"/>
        </w:rPr>
      </w:pPr>
    </w:p>
    <w:p w14:paraId="4BA5EE77" w14:textId="475B37E6" w:rsidR="005B70BF" w:rsidRPr="00BC4034" w:rsidRDefault="005B70BF" w:rsidP="0049228C">
      <w:pPr>
        <w:pStyle w:val="JKNadpis2"/>
        <w:ind w:left="426" w:firstLine="282"/>
        <w:rPr>
          <w:lang w:val="cs-CZ"/>
        </w:rPr>
      </w:pPr>
      <w:r w:rsidRPr="00FC3415">
        <w:rPr>
          <w:rFonts w:cs="Arial"/>
          <w:bCs/>
          <w:lang w:val="cs-CZ"/>
        </w:rPr>
        <w:t xml:space="preserve">Zhotovitel se </w:t>
      </w:r>
      <w:r>
        <w:rPr>
          <w:rFonts w:cs="Arial"/>
          <w:bCs/>
          <w:lang w:val="cs-CZ"/>
        </w:rPr>
        <w:t xml:space="preserve">dále </w:t>
      </w:r>
      <w:r w:rsidRPr="00FC3415">
        <w:rPr>
          <w:rFonts w:cs="Arial"/>
          <w:bCs/>
          <w:lang w:val="cs-CZ"/>
        </w:rPr>
        <w:t>zavazuje,</w:t>
      </w:r>
      <w:r>
        <w:rPr>
          <w:rFonts w:cs="Arial"/>
          <w:bCs/>
          <w:lang w:val="cs-CZ"/>
        </w:rPr>
        <w:t xml:space="preserve"> že neumožní, aby zaměstnanci zhotovitele, kteří jsou cizinci, vykonávali práci v rozporu s vydanými povoleními.</w:t>
      </w:r>
    </w:p>
    <w:p w14:paraId="4358E05B" w14:textId="77777777" w:rsidR="0049228C" w:rsidRPr="0049228C" w:rsidRDefault="0049228C" w:rsidP="0049228C">
      <w:pPr>
        <w:pStyle w:val="JKNadpis2"/>
        <w:ind w:left="426"/>
      </w:pPr>
    </w:p>
    <w:p w14:paraId="6B857DBF" w14:textId="4FD8E20E" w:rsidR="00E34AD0" w:rsidRDefault="00E34AD0" w:rsidP="00FE374C">
      <w:pPr>
        <w:pStyle w:val="JKNadpis2"/>
        <w:numPr>
          <w:ilvl w:val="1"/>
          <w:numId w:val="15"/>
        </w:numPr>
        <w:rPr>
          <w:rFonts w:cs="Arial"/>
          <w:bCs/>
          <w:lang w:val="cs-CZ"/>
        </w:rPr>
      </w:pPr>
      <w:r>
        <w:rPr>
          <w:rFonts w:cs="Arial"/>
          <w:bCs/>
          <w:lang w:val="cs-CZ"/>
        </w:rPr>
        <w:t>Zhotovitel se zavazuje,</w:t>
      </w:r>
      <w:r w:rsidRPr="00FC3415">
        <w:rPr>
          <w:rFonts w:cs="Arial"/>
          <w:bCs/>
          <w:lang w:val="cs-CZ"/>
        </w:rPr>
        <w:t xml:space="preserve"> že nepověří provedením díla poddodavatele, který umožňuje výkon nelegální práce ve smyslu § 5 písm. e) zákon</w:t>
      </w:r>
      <w:r w:rsidRPr="00B93921">
        <w:rPr>
          <w:rFonts w:cs="Arial"/>
          <w:bCs/>
          <w:lang w:val="cs-CZ"/>
        </w:rPr>
        <w:t>a o zaměstnanosti.</w:t>
      </w:r>
    </w:p>
    <w:p w14:paraId="6B857DC0" w14:textId="77777777" w:rsidR="00E34AD0" w:rsidRPr="00FC3415" w:rsidRDefault="00E34AD0" w:rsidP="00FE374C">
      <w:pPr>
        <w:pStyle w:val="JKNadpis2"/>
        <w:numPr>
          <w:ilvl w:val="1"/>
          <w:numId w:val="15"/>
        </w:numPr>
        <w:ind w:left="360" w:hanging="360"/>
        <w:rPr>
          <w:lang w:val="cs-CZ"/>
        </w:rPr>
      </w:pPr>
      <w:r w:rsidRPr="00FC3415">
        <w:rPr>
          <w:rFonts w:cs="Arial"/>
          <w:bCs/>
          <w:lang w:val="cs-CZ"/>
        </w:rPr>
        <w:t xml:space="preserve">Jakékoliv splatné i nesplatné pohledávky za zhotovitelem vzniklé objednateli je objednatel oprávněn jednostranně započíst na splatné či nesplatné pohledávky zhotovitele (včetně pozastávky), případně uplatnit nárok na platbu z bankovní záruky. </w:t>
      </w:r>
      <w:r w:rsidRPr="00FC3415">
        <w:rPr>
          <w:rFonts w:cs="Arial"/>
          <w:iCs/>
          <w:szCs w:val="22"/>
          <w:lang w:val="cs-CZ"/>
        </w:rPr>
        <w:t>Smluvní strany se výslovně dohodly, že i nesplatná pohledávka je způsobilá k započtení</w:t>
      </w:r>
      <w:r w:rsidRPr="00FC3415" w:rsidDel="00A22F1B">
        <w:rPr>
          <w:rFonts w:cs="Arial"/>
          <w:bCs/>
          <w:szCs w:val="22"/>
          <w:lang w:val="cs-CZ"/>
        </w:rPr>
        <w:t xml:space="preserve"> </w:t>
      </w:r>
      <w:r w:rsidRPr="00FC3415">
        <w:rPr>
          <w:rFonts w:cs="Arial"/>
          <w:iCs/>
          <w:szCs w:val="22"/>
          <w:lang w:val="cs-CZ"/>
        </w:rPr>
        <w:t>ve smyslu § 1987 občanského zákoníku a pro vyloučení pochybností zároveň sjednávají, že pohledávka není pohledávkou nejistou či neurčitou z důvodu její nesplatnosti</w:t>
      </w:r>
      <w:r w:rsidRPr="00FC3415">
        <w:rPr>
          <w:szCs w:val="22"/>
          <w:lang w:val="cs-CZ"/>
        </w:rPr>
        <w:t>.</w:t>
      </w:r>
    </w:p>
    <w:p w14:paraId="6B857DC1" w14:textId="77777777" w:rsidR="00E34AD0" w:rsidRDefault="00E34AD0" w:rsidP="00FE374C">
      <w:pPr>
        <w:pStyle w:val="JKNadpis2"/>
        <w:numPr>
          <w:ilvl w:val="1"/>
          <w:numId w:val="15"/>
        </w:numPr>
        <w:rPr>
          <w:rFonts w:cs="Arial"/>
          <w:bCs/>
          <w:lang w:val="cs-CZ"/>
        </w:rPr>
      </w:pPr>
      <w:r w:rsidRPr="00F228BF">
        <w:rPr>
          <w:rFonts w:cs="Arial"/>
          <w:bCs/>
          <w:lang w:val="cs-CZ"/>
        </w:rPr>
        <w:t>Zhotovitel je oprávněn postoupit nebo zastavit pohledávky a jiná práva vyplývající z této smlouvy vůči objednateli pouze po předchozím písemném souhlasu objednatele.</w:t>
      </w:r>
    </w:p>
    <w:p w14:paraId="6B857DC2" w14:textId="77777777" w:rsidR="00E34AD0" w:rsidRPr="009B6B86" w:rsidRDefault="00E34AD0" w:rsidP="00FE374C">
      <w:pPr>
        <w:pStyle w:val="JKNadpis2"/>
        <w:numPr>
          <w:ilvl w:val="1"/>
          <w:numId w:val="15"/>
        </w:numPr>
        <w:rPr>
          <w:rFonts w:cs="Arial"/>
          <w:lang w:val="cs-CZ"/>
        </w:rPr>
      </w:pPr>
      <w:r w:rsidRPr="00E228DC">
        <w:rPr>
          <w:lang w:val="cs-CZ"/>
        </w:rPr>
        <w:t xml:space="preserve">Zhotovitel je oprávněn použít pohledávky vyplývající z této smlouvy vůči objednateli jako zástavu či pro jiné zajištění svých závazků vůči třetí osobě pouze po předchozím písemném souhlasu objednatele. Zákaz zřízení zástavního práva podle tohoto odstavce se sjednává jako věcné právo, a to do data splnění veškerých povinností zhotovitele vyplývajících z </w:t>
      </w:r>
      <w:r w:rsidRPr="00246687">
        <w:rPr>
          <w:lang w:val="cs-CZ"/>
        </w:rPr>
        <w:t>této sm</w:t>
      </w:r>
      <w:r w:rsidRPr="009B6B86">
        <w:rPr>
          <w:lang w:val="cs-CZ"/>
        </w:rPr>
        <w:t xml:space="preserve">louvy. </w:t>
      </w:r>
    </w:p>
    <w:p w14:paraId="6B857DC3" w14:textId="77777777" w:rsidR="00E34AD0" w:rsidRPr="00F228BF" w:rsidRDefault="00E34AD0" w:rsidP="00FE374C">
      <w:pPr>
        <w:pStyle w:val="JKNadpis2"/>
        <w:numPr>
          <w:ilvl w:val="1"/>
          <w:numId w:val="15"/>
        </w:numPr>
        <w:rPr>
          <w:rFonts w:cs="Arial"/>
          <w:lang w:val="cs-CZ"/>
        </w:rPr>
      </w:pPr>
      <w:r w:rsidRPr="004169D3">
        <w:rPr>
          <w:bCs/>
          <w:lang w:val="cs-CZ"/>
        </w:rPr>
        <w:t xml:space="preserve">V případě plnění díla prostřednictvím </w:t>
      </w:r>
      <w:r>
        <w:rPr>
          <w:bCs/>
          <w:lang w:val="cs-CZ"/>
        </w:rPr>
        <w:t>pod</w:t>
      </w:r>
      <w:r w:rsidRPr="004169D3">
        <w:rPr>
          <w:bCs/>
          <w:lang w:val="cs-CZ"/>
        </w:rPr>
        <w:t xml:space="preserve">dodavatelů je zhotovitel povinen zabezpečit ve svých </w:t>
      </w:r>
      <w:r>
        <w:rPr>
          <w:bCs/>
          <w:lang w:val="cs-CZ"/>
        </w:rPr>
        <w:t>pod</w:t>
      </w:r>
      <w:r w:rsidRPr="004169D3">
        <w:rPr>
          <w:bCs/>
          <w:lang w:val="cs-CZ"/>
        </w:rPr>
        <w:t>dodavatelských smlouvách splnění povinností vyplývajících zhotoviteli z této smlouvy o dílo, a to přiměřeně k povaze a rozsahu subdodávky</w:t>
      </w:r>
      <w:r>
        <w:rPr>
          <w:bCs/>
          <w:lang w:val="cs-CZ"/>
        </w:rPr>
        <w:t>.</w:t>
      </w:r>
    </w:p>
    <w:p w14:paraId="6B857DC4" w14:textId="77777777" w:rsidR="00E34AD0" w:rsidRPr="00FC3415" w:rsidRDefault="00E34AD0" w:rsidP="00FE374C">
      <w:pPr>
        <w:pStyle w:val="JKNadpis2"/>
        <w:numPr>
          <w:ilvl w:val="1"/>
          <w:numId w:val="15"/>
        </w:numPr>
        <w:rPr>
          <w:rFonts w:cs="Arial"/>
          <w:lang w:val="cs-CZ"/>
        </w:rPr>
      </w:pPr>
      <w:r w:rsidRPr="00FC3415">
        <w:rPr>
          <w:rFonts w:cs="Arial"/>
          <w:lang w:val="cs-CZ"/>
        </w:rPr>
        <w:t>Smluvní strany se dohodly na vyloučení aplikace ust. § 558 odst. 2 občanského zákoníku, tzn., že v právním styku mezi smluvními stranami se nepřihlíží k obchodním zvyklostem.</w:t>
      </w:r>
    </w:p>
    <w:p w14:paraId="6B857DC5" w14:textId="77777777" w:rsidR="00E34AD0" w:rsidRPr="00FC3415" w:rsidRDefault="00E34AD0" w:rsidP="00FE374C">
      <w:pPr>
        <w:pStyle w:val="JKNadpis2"/>
        <w:numPr>
          <w:ilvl w:val="1"/>
          <w:numId w:val="15"/>
        </w:numPr>
        <w:rPr>
          <w:rFonts w:cs="Arial"/>
          <w:lang w:val="cs-CZ"/>
        </w:rPr>
      </w:pPr>
      <w:r w:rsidRPr="00FC3415">
        <w:rPr>
          <w:lang w:val="cs-CZ"/>
        </w:rPr>
        <w:t>Smluvní strany se dohodly, že zhotovitel na sebe přebírá</w:t>
      </w:r>
      <w:r w:rsidRPr="00FC3415" w:rsidDel="00111623">
        <w:rPr>
          <w:lang w:val="cs-CZ"/>
        </w:rPr>
        <w:t xml:space="preserve"> </w:t>
      </w:r>
      <w:r w:rsidRPr="00FC3415">
        <w:rPr>
          <w:lang w:val="cs-CZ"/>
        </w:rPr>
        <w:t>nebezpečí změny okolností ve smyslu ust. § 1765 odst. 2 občanského zákoníku</w:t>
      </w:r>
      <w:r>
        <w:rPr>
          <w:lang w:val="cs-CZ"/>
        </w:rPr>
        <w:t>,</w:t>
      </w:r>
      <w:r w:rsidRPr="00FC3415">
        <w:rPr>
          <w:lang w:val="cs-CZ"/>
        </w:rPr>
        <w:t xml:space="preserve"> </w:t>
      </w:r>
      <w:r>
        <w:rPr>
          <w:lang w:val="cs-CZ"/>
        </w:rPr>
        <w:t>t</w:t>
      </w:r>
      <w:r w:rsidRPr="00FC3415">
        <w:rPr>
          <w:lang w:val="cs-CZ"/>
        </w:rPr>
        <w:t>zn</w:t>
      </w:r>
      <w:r>
        <w:rPr>
          <w:lang w:val="cs-CZ"/>
        </w:rPr>
        <w:t>.</w:t>
      </w:r>
      <w:r w:rsidRPr="00FC3415">
        <w:rPr>
          <w:lang w:val="cs-CZ"/>
        </w:rPr>
        <w:t xml:space="preserve"> že zhotoviteli </w:t>
      </w:r>
      <w:r w:rsidRPr="00FC3415">
        <w:rPr>
          <w:szCs w:val="22"/>
          <w:lang w:val="cs-CZ"/>
        </w:rPr>
        <w:t>nevznikne vůči objednateli při změně okolností právo domáhat se obnovení jednání o smlouvě ani zvýšení ceny za dílo ani zrušení smlouvy.</w:t>
      </w:r>
    </w:p>
    <w:p w14:paraId="6B857DC6" w14:textId="77777777" w:rsidR="00E34AD0" w:rsidRPr="00FC3415" w:rsidRDefault="00E34AD0" w:rsidP="00FE374C">
      <w:pPr>
        <w:pStyle w:val="JKNadpis2"/>
        <w:numPr>
          <w:ilvl w:val="1"/>
          <w:numId w:val="15"/>
        </w:numPr>
        <w:rPr>
          <w:rFonts w:cs="Arial"/>
          <w:lang w:val="cs-CZ"/>
        </w:rPr>
      </w:pPr>
      <w:r w:rsidRPr="00FC3415">
        <w:rPr>
          <w:szCs w:val="22"/>
          <w:lang w:val="cs-CZ"/>
        </w:rPr>
        <w:t xml:space="preserve">Smluvní strany se ve smyslu § 630 odst. 1 občanského zákoníku dohodly na promlčecí době v délce 4 let, počítané ode dne, kdy právo mohlo být uplatněno poprvé. </w:t>
      </w:r>
    </w:p>
    <w:p w14:paraId="6B857DC7" w14:textId="77777777" w:rsidR="00E34AD0" w:rsidRPr="00FC3415" w:rsidRDefault="00E34AD0" w:rsidP="00FE374C">
      <w:pPr>
        <w:pStyle w:val="JKNadpis2"/>
        <w:numPr>
          <w:ilvl w:val="1"/>
          <w:numId w:val="15"/>
        </w:numPr>
        <w:rPr>
          <w:lang w:val="cs-CZ"/>
        </w:rPr>
      </w:pPr>
      <w:r w:rsidRPr="00FC3415">
        <w:rPr>
          <w:szCs w:val="22"/>
          <w:lang w:val="cs-CZ"/>
        </w:rPr>
        <w:t xml:space="preserve">Smluvní strany se dohodly, že možnost zhojení nedostatku písemné formy právního jednání se vylučuje, a že neplatnost právního jednání, pro nějž si smluvní strany sjednaly písemnou formu, lze namítnout kdykoliv. Tzn., že mezi smluvními stranami neplatí ustanovení § 582 odst. 1 první věta a odst. 2 občanského zákoníku. </w:t>
      </w:r>
    </w:p>
    <w:p w14:paraId="6B857DC8" w14:textId="77777777" w:rsidR="00E34AD0" w:rsidRPr="00FC3415" w:rsidRDefault="00E34AD0" w:rsidP="00FE374C">
      <w:pPr>
        <w:pStyle w:val="JKNadpis2"/>
        <w:numPr>
          <w:ilvl w:val="1"/>
          <w:numId w:val="15"/>
        </w:numPr>
        <w:rPr>
          <w:lang w:val="cs-CZ"/>
        </w:rPr>
      </w:pPr>
      <w:r w:rsidRPr="00FC3415">
        <w:rPr>
          <w:szCs w:val="22"/>
          <w:lang w:val="cs-CZ"/>
        </w:rPr>
        <w:t>Zhotovitel je povinen spolupůsobit při výkonu finanční kontroly podle zákona č. 320/2001 Sb., o finanční kontrole ve veřejné správě a o změně některých zákonů (zákon o finanční kontrole), ve znění pozdějších předpisů.</w:t>
      </w:r>
    </w:p>
    <w:p w14:paraId="6B857DC9" w14:textId="48398EAB" w:rsidR="00E34AD0" w:rsidRPr="00A07C62" w:rsidRDefault="00E34AD0" w:rsidP="00FE374C">
      <w:pPr>
        <w:pStyle w:val="JKNadpis2"/>
        <w:numPr>
          <w:ilvl w:val="1"/>
          <w:numId w:val="15"/>
        </w:numPr>
        <w:rPr>
          <w:rFonts w:cs="Arial"/>
          <w:lang w:val="cs-CZ"/>
        </w:rPr>
      </w:pPr>
      <w:r w:rsidRPr="00FC3415">
        <w:rPr>
          <w:szCs w:val="22"/>
          <w:lang w:val="cs-CZ"/>
        </w:rPr>
        <w:t xml:space="preserve">Veškeré informace a dokumenty, týkající se plnění předmětu smlouvy, s nimiž bude zhotovitel přicházet v průběhu provádění díla do styku, jsou považovány za důvěrné a </w:t>
      </w:r>
      <w:r w:rsidRPr="00FC3415">
        <w:rPr>
          <w:szCs w:val="22"/>
          <w:lang w:val="cs-CZ"/>
        </w:rPr>
        <w:lastRenderedPageBreak/>
        <w:t xml:space="preserve">nesmějí být sdělovány nikomu kromě objednatele, případně dle písemné dohody s objednatelem dalším povolaným osobám. Výjimkou k tomuto ujednání je ujednání v předchozím odstavci tohoto článku a povinnosti vyplývající ze zákona o </w:t>
      </w:r>
      <w:r w:rsidR="009F203F">
        <w:rPr>
          <w:szCs w:val="22"/>
          <w:lang w:val="cs-CZ"/>
        </w:rPr>
        <w:t xml:space="preserve">zadávání </w:t>
      </w:r>
      <w:r w:rsidRPr="00FC3415">
        <w:rPr>
          <w:szCs w:val="22"/>
          <w:lang w:val="cs-CZ"/>
        </w:rPr>
        <w:t>veřejných zakáz</w:t>
      </w:r>
      <w:r w:rsidR="009F203F">
        <w:rPr>
          <w:szCs w:val="22"/>
          <w:lang w:val="cs-CZ"/>
        </w:rPr>
        <w:t>e</w:t>
      </w:r>
      <w:r w:rsidRPr="00FC3415">
        <w:rPr>
          <w:szCs w:val="22"/>
          <w:lang w:val="cs-CZ"/>
        </w:rPr>
        <w:t>k (13</w:t>
      </w:r>
      <w:r w:rsidR="009F203F">
        <w:rPr>
          <w:szCs w:val="22"/>
          <w:lang w:val="cs-CZ"/>
        </w:rPr>
        <w:t>4</w:t>
      </w:r>
      <w:r w:rsidRPr="00FC3415">
        <w:rPr>
          <w:szCs w:val="22"/>
          <w:lang w:val="cs-CZ"/>
        </w:rPr>
        <w:t>/20</w:t>
      </w:r>
      <w:r w:rsidR="009F203F">
        <w:rPr>
          <w:szCs w:val="22"/>
          <w:lang w:val="cs-CZ"/>
        </w:rPr>
        <w:t>1</w:t>
      </w:r>
      <w:r w:rsidRPr="00FC3415">
        <w:rPr>
          <w:szCs w:val="22"/>
          <w:lang w:val="cs-CZ"/>
        </w:rPr>
        <w:t>6 Sb.).</w:t>
      </w:r>
    </w:p>
    <w:p w14:paraId="71104B89" w14:textId="77777777" w:rsidR="00A07C62" w:rsidRPr="00FC3415" w:rsidRDefault="00A07C62" w:rsidP="00E727D5">
      <w:pPr>
        <w:pStyle w:val="JKNadpis2"/>
        <w:ind w:left="340"/>
        <w:rPr>
          <w:rFonts w:cs="Arial"/>
          <w:lang w:val="cs-CZ"/>
        </w:rPr>
      </w:pPr>
    </w:p>
    <w:p w14:paraId="6B857DCA" w14:textId="77777777" w:rsidR="00E34AD0" w:rsidRPr="00056454" w:rsidRDefault="00E34AD0" w:rsidP="00E34AD0">
      <w:pPr>
        <w:pStyle w:val="JKNadpis2"/>
        <w:rPr>
          <w:rFonts w:cs="Arial"/>
          <w:lang w:val="cs-CZ"/>
        </w:rPr>
      </w:pPr>
    </w:p>
    <w:p w14:paraId="6B857DCB" w14:textId="77777777" w:rsidR="00E34AD0" w:rsidRPr="00F228BF" w:rsidRDefault="00E34AD0" w:rsidP="008834BB">
      <w:pPr>
        <w:pStyle w:val="JKNadpis1"/>
        <w:numPr>
          <w:ilvl w:val="0"/>
          <w:numId w:val="11"/>
        </w:numPr>
        <w:rPr>
          <w:rFonts w:cs="Arial"/>
          <w:u w:val="single"/>
        </w:rPr>
      </w:pPr>
      <w:bookmarkStart w:id="12" w:name="_Ref283904230"/>
      <w:r w:rsidRPr="00F228BF">
        <w:rPr>
          <w:rFonts w:cs="Arial"/>
        </w:rPr>
        <w:t>Závěrečná ujednání</w:t>
      </w:r>
      <w:bookmarkEnd w:id="12"/>
    </w:p>
    <w:p w14:paraId="6B857DCC" w14:textId="77777777" w:rsidR="00E34AD0" w:rsidRPr="00F228BF" w:rsidRDefault="00E34AD0" w:rsidP="008834BB">
      <w:pPr>
        <w:pStyle w:val="JKNadpis2"/>
        <w:numPr>
          <w:ilvl w:val="1"/>
          <w:numId w:val="11"/>
        </w:numPr>
        <w:rPr>
          <w:rFonts w:cs="Arial"/>
          <w:lang w:val="cs-CZ"/>
        </w:rPr>
      </w:pPr>
      <w:r w:rsidRPr="00F228BF">
        <w:rPr>
          <w:rFonts w:cs="Arial"/>
          <w:lang w:val="cs-CZ"/>
        </w:rPr>
        <w:t>Vztahy mezi smluvními stranami, které nejsou výslovně upraveny touto smlouvou, se řídí příslušnými ustanoveními občanského zákoníku.</w:t>
      </w:r>
    </w:p>
    <w:p w14:paraId="6B857DCD" w14:textId="77777777" w:rsidR="00E34AD0" w:rsidRPr="00F228BF" w:rsidRDefault="00E34AD0" w:rsidP="008834BB">
      <w:pPr>
        <w:pStyle w:val="JKNadpis2"/>
        <w:numPr>
          <w:ilvl w:val="1"/>
          <w:numId w:val="11"/>
        </w:numPr>
        <w:rPr>
          <w:rFonts w:cs="Arial"/>
          <w:lang w:val="cs-CZ"/>
        </w:rPr>
      </w:pPr>
      <w:r w:rsidRPr="00F228BF">
        <w:rPr>
          <w:rFonts w:cs="Arial"/>
          <w:lang w:val="cs-CZ"/>
        </w:rPr>
        <w:t>Smluvní strany prohlašují, že v případě, že kdykoli v budoucnu by bylo shledáno některé ustanovení této smlouvy neplatným, platnost ostatních ujednání smlouvy tím není dotčena. Smluvní strany se zavazují formou dodatku k této smlouvě nahradit takto neplatná či neúčinná ustanovení této smlouvy ustanoveními jejich povaze nejbližšími, a to s přihlédnutím k vůli obou smluvních stran obsažené v této smlouvě.</w:t>
      </w:r>
    </w:p>
    <w:p w14:paraId="6B857DCE" w14:textId="77777777" w:rsidR="00E34AD0" w:rsidRPr="00F228BF" w:rsidRDefault="00E34AD0" w:rsidP="008834BB">
      <w:pPr>
        <w:pStyle w:val="JKNadpis2"/>
        <w:numPr>
          <w:ilvl w:val="1"/>
          <w:numId w:val="11"/>
        </w:numPr>
        <w:rPr>
          <w:rFonts w:cs="Arial"/>
          <w:lang w:val="cs-CZ"/>
        </w:rPr>
      </w:pPr>
      <w:r w:rsidRPr="00F228BF">
        <w:rPr>
          <w:rFonts w:cs="Arial"/>
          <w:lang w:val="cs-CZ"/>
        </w:rPr>
        <w:t>Objednatel je oprávněn od této smlouvy odstoupit rovněž v případě, kdy dojde k zániku právních účinků smlouvy o dílo č. ……… ze dne ………, na jejímž základě objednatel zhotovuje pro vyššího objednatele společnost ………</w:t>
      </w:r>
      <w:r>
        <w:rPr>
          <w:rFonts w:cs="Arial"/>
          <w:lang w:val="cs-CZ"/>
        </w:rPr>
        <w:t>(výše též „investor“)</w:t>
      </w:r>
      <w:r w:rsidRPr="00F228BF">
        <w:rPr>
          <w:rFonts w:cs="Arial"/>
          <w:lang w:val="cs-CZ"/>
        </w:rPr>
        <w:t>, IČ ……… stavbu ………. Způsob finančního vypořádání smluvních stran upravují VSP</w:t>
      </w:r>
      <w:r>
        <w:rPr>
          <w:rFonts w:cs="Arial"/>
          <w:lang w:val="cs-CZ"/>
        </w:rPr>
        <w:t xml:space="preserve"> v čl. III. odst. 12</w:t>
      </w:r>
      <w:r w:rsidRPr="00F228BF">
        <w:rPr>
          <w:rFonts w:cs="Arial"/>
          <w:lang w:val="cs-CZ"/>
        </w:rPr>
        <w:t xml:space="preserve">. </w:t>
      </w:r>
    </w:p>
    <w:p w14:paraId="6B857DCF" w14:textId="77777777" w:rsidR="00E34AD0" w:rsidRPr="00F228BF" w:rsidRDefault="00E34AD0" w:rsidP="008834BB">
      <w:pPr>
        <w:pStyle w:val="JKNadpis2"/>
        <w:numPr>
          <w:ilvl w:val="1"/>
          <w:numId w:val="11"/>
        </w:numPr>
        <w:rPr>
          <w:rFonts w:cs="Arial"/>
          <w:lang w:val="cs-CZ"/>
        </w:rPr>
      </w:pPr>
      <w:r w:rsidRPr="00F228BF">
        <w:rPr>
          <w:rFonts w:cs="Arial"/>
          <w:lang w:val="cs-CZ"/>
        </w:rPr>
        <w:t>Nedílnou součástí této smlouvy o dílo jsou tyto přílohy:</w:t>
      </w:r>
    </w:p>
    <w:p w14:paraId="6B857DD0" w14:textId="77777777" w:rsidR="00E34AD0" w:rsidRPr="00F228BF" w:rsidRDefault="00E34AD0" w:rsidP="00E34AD0">
      <w:pPr>
        <w:pStyle w:val="JKNadpis3"/>
        <w:numPr>
          <w:ilvl w:val="2"/>
          <w:numId w:val="3"/>
        </w:numPr>
        <w:rPr>
          <w:rFonts w:cs="Arial"/>
        </w:rPr>
      </w:pPr>
      <w:bookmarkStart w:id="13" w:name="_Ref283896517"/>
      <w:r w:rsidRPr="00F228BF">
        <w:rPr>
          <w:rFonts w:cs="Arial"/>
        </w:rPr>
        <w:t>nabídka zhotovitele ze dne ……………..;</w:t>
      </w:r>
      <w:bookmarkEnd w:id="13"/>
    </w:p>
    <w:p w14:paraId="6B857DD1" w14:textId="77777777" w:rsidR="00E34AD0" w:rsidRPr="00F228BF" w:rsidRDefault="00E34AD0" w:rsidP="00E34AD0">
      <w:pPr>
        <w:pStyle w:val="JKNadpis3"/>
        <w:numPr>
          <w:ilvl w:val="2"/>
          <w:numId w:val="3"/>
        </w:numPr>
        <w:rPr>
          <w:rFonts w:cs="Arial"/>
        </w:rPr>
      </w:pPr>
      <w:bookmarkStart w:id="14" w:name="_Ref283896322"/>
      <w:r w:rsidRPr="00F228BF">
        <w:rPr>
          <w:rFonts w:cs="Arial"/>
        </w:rPr>
        <w:t>harmonogram postupu prací;</w:t>
      </w:r>
      <w:bookmarkEnd w:id="14"/>
    </w:p>
    <w:p w14:paraId="6B857DD2" w14:textId="77777777" w:rsidR="00E34AD0" w:rsidRDefault="00E34AD0" w:rsidP="00E34AD0">
      <w:pPr>
        <w:pStyle w:val="JKNadpis3"/>
        <w:numPr>
          <w:ilvl w:val="2"/>
          <w:numId w:val="3"/>
        </w:numPr>
        <w:rPr>
          <w:rFonts w:cs="Arial"/>
        </w:rPr>
      </w:pPr>
      <w:bookmarkStart w:id="15" w:name="_Ref283895472"/>
      <w:r w:rsidRPr="00F228BF">
        <w:rPr>
          <w:rFonts w:cs="Arial"/>
        </w:rPr>
        <w:t>Všeobecné smluvní podmínky provádění díla</w:t>
      </w:r>
      <w:r>
        <w:rPr>
          <w:rFonts w:cs="Arial"/>
        </w:rPr>
        <w:t>, jejichž součástí jsou i ujednání o smluvních pokutách</w:t>
      </w:r>
      <w:r w:rsidRPr="00F228BF">
        <w:rPr>
          <w:rFonts w:cs="Arial"/>
        </w:rPr>
        <w:t>;</w:t>
      </w:r>
      <w:bookmarkEnd w:id="15"/>
    </w:p>
    <w:p w14:paraId="6B857DD3" w14:textId="77777777" w:rsidR="00E34AD0" w:rsidRPr="00F228BF" w:rsidRDefault="00E34AD0" w:rsidP="00E34AD0">
      <w:pPr>
        <w:pStyle w:val="JKNadpis3"/>
        <w:numPr>
          <w:ilvl w:val="2"/>
          <w:numId w:val="3"/>
        </w:numPr>
        <w:rPr>
          <w:rFonts w:cs="Arial"/>
        </w:rPr>
      </w:pPr>
      <w:r>
        <w:rPr>
          <w:rFonts w:cs="Arial"/>
          <w:i/>
        </w:rPr>
        <w:t>Zvláštní podmínky provádění díla;</w:t>
      </w:r>
    </w:p>
    <w:p w14:paraId="6B857DD4" w14:textId="77777777" w:rsidR="00E34AD0" w:rsidRPr="00FC3415" w:rsidRDefault="00E34AD0" w:rsidP="00E34AD0">
      <w:pPr>
        <w:pStyle w:val="JKNadpis3"/>
        <w:numPr>
          <w:ilvl w:val="2"/>
          <w:numId w:val="3"/>
        </w:numPr>
        <w:rPr>
          <w:rFonts w:cs="Arial"/>
        </w:rPr>
      </w:pPr>
      <w:r w:rsidRPr="00F228BF">
        <w:rPr>
          <w:rFonts w:cs="Arial"/>
        </w:rPr>
        <w:t xml:space="preserve">aktuální výpis z obchodního rejstříku zhotovitele nebo výpis z živnostenského </w:t>
      </w:r>
      <w:r w:rsidRPr="00FC3415">
        <w:rPr>
          <w:rFonts w:cs="Arial"/>
        </w:rPr>
        <w:t>rejstříku (ne starší 1 měsíce);</w:t>
      </w:r>
    </w:p>
    <w:p w14:paraId="6B857DD5" w14:textId="77777777" w:rsidR="00E34AD0" w:rsidRPr="00FC3415" w:rsidRDefault="00E34AD0" w:rsidP="00E34AD0">
      <w:pPr>
        <w:pStyle w:val="JKNadpis3"/>
        <w:numPr>
          <w:ilvl w:val="2"/>
          <w:numId w:val="3"/>
        </w:numPr>
        <w:rPr>
          <w:rFonts w:cs="Arial"/>
        </w:rPr>
      </w:pPr>
      <w:bookmarkStart w:id="16" w:name="_Ref59603141"/>
      <w:r w:rsidRPr="00FC3415">
        <w:rPr>
          <w:rFonts w:cs="Arial"/>
        </w:rPr>
        <w:t>rozsah a popis stavební připravenosti;</w:t>
      </w:r>
      <w:bookmarkEnd w:id="16"/>
    </w:p>
    <w:p w14:paraId="6B857DD6" w14:textId="77777777" w:rsidR="00E34AD0" w:rsidRPr="00FC3415" w:rsidRDefault="00E34AD0" w:rsidP="00E34AD0">
      <w:pPr>
        <w:pStyle w:val="JKNadpis3"/>
        <w:numPr>
          <w:ilvl w:val="2"/>
          <w:numId w:val="3"/>
        </w:numPr>
        <w:rPr>
          <w:rFonts w:cs="Arial"/>
        </w:rPr>
      </w:pPr>
      <w:bookmarkStart w:id="17" w:name="_Ref283896222"/>
      <w:r w:rsidRPr="00FC3415">
        <w:rPr>
          <w:rFonts w:cs="Arial"/>
        </w:rPr>
        <w:t>seznam předané projektové dokumentace;</w:t>
      </w:r>
      <w:bookmarkEnd w:id="17"/>
    </w:p>
    <w:p w14:paraId="6B857DD7" w14:textId="77777777" w:rsidR="00E34AD0" w:rsidRPr="00FC3415" w:rsidRDefault="00E34AD0" w:rsidP="00E34AD0">
      <w:pPr>
        <w:pStyle w:val="JKNadpis3"/>
        <w:numPr>
          <w:ilvl w:val="2"/>
          <w:numId w:val="3"/>
        </w:numPr>
        <w:rPr>
          <w:rFonts w:cs="Arial"/>
        </w:rPr>
      </w:pPr>
      <w:r w:rsidRPr="00FC3415">
        <w:rPr>
          <w:rFonts w:cs="Arial"/>
          <w:i/>
        </w:rPr>
        <w:t>u cizích subjektů daňový domicil zhotovitele nebo doklady na jejichž podkladě se provádí či neprovádí zajištění daně z příjmu dle zákona 586/1992 Sb. v platném znění</w:t>
      </w:r>
      <w:r w:rsidRPr="00FC3415">
        <w:rPr>
          <w:rFonts w:cs="Arial"/>
        </w:rPr>
        <w:t>;</w:t>
      </w:r>
    </w:p>
    <w:p w14:paraId="6B857DD8" w14:textId="77777777" w:rsidR="00E34AD0" w:rsidRPr="00FC3415" w:rsidRDefault="00E34AD0" w:rsidP="00E34AD0">
      <w:pPr>
        <w:pStyle w:val="JKNadpis3"/>
        <w:numPr>
          <w:ilvl w:val="2"/>
          <w:numId w:val="3"/>
        </w:numPr>
        <w:rPr>
          <w:rFonts w:cs="Arial"/>
          <w:i/>
        </w:rPr>
      </w:pPr>
      <w:r w:rsidRPr="00FC3415">
        <w:rPr>
          <w:rFonts w:cs="Arial"/>
          <w:i/>
        </w:rPr>
        <w:t>technologický postup</w:t>
      </w:r>
      <w:r w:rsidRPr="00FC3415">
        <w:rPr>
          <w:rFonts w:cs="Arial"/>
        </w:rPr>
        <w:t>;</w:t>
      </w:r>
    </w:p>
    <w:p w14:paraId="6B857DD9" w14:textId="77777777" w:rsidR="00E34AD0" w:rsidRPr="00F228BF" w:rsidRDefault="00E34AD0" w:rsidP="00E34AD0">
      <w:pPr>
        <w:pStyle w:val="JKNadpis3"/>
        <w:numPr>
          <w:ilvl w:val="2"/>
          <w:numId w:val="3"/>
        </w:numPr>
        <w:rPr>
          <w:rFonts w:cs="Arial"/>
          <w:i/>
        </w:rPr>
      </w:pPr>
      <w:r>
        <w:rPr>
          <w:rFonts w:cs="Arial"/>
          <w:color w:val="000000"/>
          <w:szCs w:val="22"/>
        </w:rPr>
        <w:t>šablona</w:t>
      </w:r>
      <w:r w:rsidRPr="00405A8E">
        <w:rPr>
          <w:rFonts w:cs="Arial"/>
          <w:color w:val="000000"/>
          <w:szCs w:val="22"/>
        </w:rPr>
        <w:t xml:space="preserve"> pro zpracování </w:t>
      </w:r>
      <w:r>
        <w:rPr>
          <w:rFonts w:cs="Arial"/>
          <w:color w:val="000000"/>
          <w:szCs w:val="22"/>
        </w:rPr>
        <w:t>kontrolního a zkušebního plánu</w:t>
      </w:r>
      <w:r w:rsidRPr="00FC3415">
        <w:rPr>
          <w:rFonts w:cs="Arial"/>
        </w:rPr>
        <w:t>;</w:t>
      </w:r>
    </w:p>
    <w:p w14:paraId="6B857DDA" w14:textId="0A36A7A8" w:rsidR="00E34AD0" w:rsidRDefault="00E34AD0" w:rsidP="00E34AD0">
      <w:pPr>
        <w:pStyle w:val="JKNadpis3"/>
        <w:numPr>
          <w:ilvl w:val="2"/>
          <w:numId w:val="3"/>
        </w:numPr>
        <w:rPr>
          <w:rFonts w:cs="Arial"/>
        </w:rPr>
      </w:pPr>
      <w:r w:rsidRPr="00F228BF">
        <w:rPr>
          <w:rFonts w:cs="Arial"/>
        </w:rPr>
        <w:t>výpis z Rejstříku trestů právnických osob (zhotovitele)</w:t>
      </w:r>
      <w:r w:rsidR="002074DA">
        <w:rPr>
          <w:rFonts w:cs="Arial"/>
          <w:lang w:val="en-US"/>
        </w:rPr>
        <w:t>;</w:t>
      </w:r>
    </w:p>
    <w:p w14:paraId="21E600B5" w14:textId="056AFBBC" w:rsidR="002074DA" w:rsidRDefault="002074DA" w:rsidP="00E34AD0">
      <w:pPr>
        <w:pStyle w:val="JKNadpis3"/>
        <w:numPr>
          <w:ilvl w:val="2"/>
          <w:numId w:val="3"/>
        </w:numPr>
        <w:rPr>
          <w:rFonts w:cs="Arial"/>
        </w:rPr>
      </w:pPr>
      <w:r>
        <w:rPr>
          <w:i/>
        </w:rPr>
        <w:t>u</w:t>
      </w:r>
      <w:r w:rsidRPr="00BF06DC">
        <w:rPr>
          <w:i/>
        </w:rPr>
        <w:t xml:space="preserve"> cizích subjektů formulář „Informace o vyslání k plnění úkolů vyplývajících z uzavřené smlouvy“</w:t>
      </w:r>
      <w:r>
        <w:rPr>
          <w:i/>
        </w:rPr>
        <w:t>.</w:t>
      </w:r>
    </w:p>
    <w:p w14:paraId="6B857DDB" w14:textId="77777777" w:rsidR="00E34AD0" w:rsidRDefault="00E34AD0" w:rsidP="008834BB">
      <w:pPr>
        <w:pStyle w:val="JKNadpis2"/>
        <w:numPr>
          <w:ilvl w:val="1"/>
          <w:numId w:val="11"/>
        </w:numPr>
        <w:rPr>
          <w:rFonts w:cs="Arial"/>
          <w:lang w:val="cs-CZ"/>
        </w:rPr>
      </w:pPr>
      <w:r>
        <w:rPr>
          <w:rFonts w:cs="Arial"/>
          <w:lang w:val="cs-CZ"/>
        </w:rPr>
        <w:t>Pro účely interpretace smluvních podmínek je priorita dokumentů následující:</w:t>
      </w:r>
    </w:p>
    <w:p w14:paraId="6B857DDC" w14:textId="77777777" w:rsidR="00E34AD0" w:rsidRDefault="00E34AD0" w:rsidP="008834BB">
      <w:pPr>
        <w:pStyle w:val="JKNadpis3"/>
        <w:numPr>
          <w:ilvl w:val="2"/>
          <w:numId w:val="11"/>
        </w:numPr>
        <w:rPr>
          <w:rFonts w:cs="Arial"/>
        </w:rPr>
      </w:pPr>
      <w:r>
        <w:rPr>
          <w:rFonts w:cs="Arial"/>
        </w:rPr>
        <w:t>smlouva</w:t>
      </w:r>
      <w:r w:rsidRPr="00F228BF">
        <w:rPr>
          <w:rFonts w:cs="Arial"/>
        </w:rPr>
        <w:t>;</w:t>
      </w:r>
    </w:p>
    <w:p w14:paraId="6B857DDD" w14:textId="77777777" w:rsidR="00E34AD0" w:rsidRDefault="00E34AD0" w:rsidP="008834BB">
      <w:pPr>
        <w:pStyle w:val="JKNadpis3"/>
        <w:numPr>
          <w:ilvl w:val="2"/>
          <w:numId w:val="11"/>
        </w:numPr>
        <w:rPr>
          <w:rFonts w:cs="Arial"/>
        </w:rPr>
      </w:pPr>
      <w:r>
        <w:rPr>
          <w:rFonts w:cs="Arial"/>
        </w:rPr>
        <w:t>VSP</w:t>
      </w:r>
      <w:r w:rsidRPr="00F228BF">
        <w:rPr>
          <w:rFonts w:cs="Arial"/>
        </w:rPr>
        <w:t>;</w:t>
      </w:r>
    </w:p>
    <w:p w14:paraId="6B857DDE" w14:textId="77777777" w:rsidR="00E34AD0" w:rsidRDefault="00E34AD0" w:rsidP="008834BB">
      <w:pPr>
        <w:pStyle w:val="JKNadpis3"/>
        <w:numPr>
          <w:ilvl w:val="2"/>
          <w:numId w:val="11"/>
        </w:numPr>
        <w:rPr>
          <w:rFonts w:cs="Arial"/>
        </w:rPr>
      </w:pPr>
      <w:r>
        <w:rPr>
          <w:rFonts w:cs="Arial"/>
        </w:rPr>
        <w:t>ostatní přílohy smlouvy.</w:t>
      </w:r>
    </w:p>
    <w:p w14:paraId="6B857DDF" w14:textId="77777777" w:rsidR="00E34AD0" w:rsidRDefault="00E34AD0" w:rsidP="008834BB">
      <w:pPr>
        <w:pStyle w:val="JKNadpis2"/>
        <w:numPr>
          <w:ilvl w:val="1"/>
          <w:numId w:val="11"/>
        </w:numPr>
        <w:rPr>
          <w:rFonts w:cs="Arial"/>
          <w:lang w:val="cs-CZ"/>
        </w:rPr>
      </w:pPr>
      <w:r w:rsidRPr="00F228BF">
        <w:rPr>
          <w:rFonts w:cs="Arial"/>
          <w:lang w:val="cs-CZ"/>
        </w:rPr>
        <w:lastRenderedPageBreak/>
        <w:t>Případné změny v označení či zastoupení smluvních stran je povinna smluvní strana, u které změna nastala, písemně oznámit a doložit prokazatelným způsobem a bez zbytečného odkladu druhé smluvní straně.</w:t>
      </w:r>
    </w:p>
    <w:p w14:paraId="6B857DE0" w14:textId="77777777" w:rsidR="00E34AD0" w:rsidRDefault="00E34AD0" w:rsidP="008834BB">
      <w:pPr>
        <w:pStyle w:val="JKNadpis2"/>
        <w:numPr>
          <w:ilvl w:val="1"/>
          <w:numId w:val="11"/>
        </w:numPr>
        <w:rPr>
          <w:rFonts w:cs="Arial"/>
          <w:lang w:val="cs-CZ"/>
        </w:rPr>
      </w:pPr>
      <w:r w:rsidRPr="00F228BF">
        <w:rPr>
          <w:rFonts w:cs="Arial"/>
          <w:lang w:val="cs-CZ"/>
        </w:rPr>
        <w:t>Jakékoliv další změny nebo doplňky této smlouvy jsou platné a účinné pouze formou písemných</w:t>
      </w:r>
      <w:r>
        <w:rPr>
          <w:rFonts w:cs="Arial"/>
          <w:lang w:val="cs-CZ"/>
        </w:rPr>
        <w:t>,</w:t>
      </w:r>
      <w:r w:rsidRPr="00F228BF">
        <w:rPr>
          <w:rFonts w:cs="Arial"/>
          <w:lang w:val="cs-CZ"/>
        </w:rPr>
        <w:t xml:space="preserve"> oboustranně potvrzených</w:t>
      </w:r>
      <w:r>
        <w:rPr>
          <w:rFonts w:cs="Arial"/>
          <w:lang w:val="cs-CZ"/>
        </w:rPr>
        <w:t xml:space="preserve"> a vzestupně číslovaných</w:t>
      </w:r>
      <w:r w:rsidRPr="00F228BF">
        <w:rPr>
          <w:rFonts w:cs="Arial"/>
          <w:lang w:val="cs-CZ"/>
        </w:rPr>
        <w:t xml:space="preserve"> dodatků.</w:t>
      </w:r>
      <w:r>
        <w:rPr>
          <w:rFonts w:cs="Arial"/>
          <w:lang w:val="cs-CZ"/>
        </w:rPr>
        <w:t xml:space="preserve"> </w:t>
      </w:r>
    </w:p>
    <w:p w14:paraId="6B857DE1" w14:textId="77777777" w:rsidR="00E34AD0" w:rsidRPr="00E228DC" w:rsidRDefault="00E34AD0" w:rsidP="008834BB">
      <w:pPr>
        <w:pStyle w:val="JKNadpis2"/>
        <w:numPr>
          <w:ilvl w:val="1"/>
          <w:numId w:val="11"/>
        </w:numPr>
        <w:rPr>
          <w:rFonts w:cs="Arial"/>
          <w:lang w:val="cs-CZ"/>
        </w:rPr>
      </w:pPr>
      <w:r>
        <w:rPr>
          <w:rFonts w:cs="Arial"/>
          <w:lang w:val="cs-CZ"/>
        </w:rPr>
        <w:t>Za písemnou formu právního jednání podle této smlouvy bude považována i výměna e-mailových nebo jiných elektronických zpráv bez elektronického podpisu s tím, že toto ustanovení se neuplatní pro změny a doplňky podle odst. 6 a 7 tohoto článku a pro souhlas objednatele podle odst. 15 a 16 článku V.</w:t>
      </w:r>
    </w:p>
    <w:p w14:paraId="6B857DE2" w14:textId="77777777" w:rsidR="00E34AD0" w:rsidRDefault="00E34AD0" w:rsidP="008834BB">
      <w:pPr>
        <w:pStyle w:val="JKNadpis2"/>
        <w:numPr>
          <w:ilvl w:val="1"/>
          <w:numId w:val="11"/>
        </w:numPr>
        <w:rPr>
          <w:rFonts w:cs="Arial"/>
          <w:szCs w:val="22"/>
          <w:lang w:val="cs-CZ"/>
        </w:rPr>
      </w:pPr>
      <w:r w:rsidRPr="00F228BF">
        <w:rPr>
          <w:rFonts w:cs="Arial"/>
          <w:lang w:val="cs-CZ"/>
        </w:rPr>
        <w:t>Tato smlouva</w:t>
      </w:r>
      <w:r w:rsidRPr="00F228BF">
        <w:rPr>
          <w:rFonts w:cs="Arial"/>
          <w:szCs w:val="22"/>
          <w:lang w:val="cs-CZ"/>
        </w:rPr>
        <w:t xml:space="preserve"> </w:t>
      </w:r>
      <w:proofErr w:type="gramStart"/>
      <w:r w:rsidRPr="00F228BF">
        <w:rPr>
          <w:rFonts w:cs="Arial"/>
          <w:szCs w:val="22"/>
          <w:lang w:val="cs-CZ"/>
        </w:rPr>
        <w:t>ruší</w:t>
      </w:r>
      <w:proofErr w:type="gramEnd"/>
      <w:r w:rsidRPr="00F228BF">
        <w:rPr>
          <w:rFonts w:cs="Arial"/>
          <w:szCs w:val="22"/>
          <w:lang w:val="cs-CZ"/>
        </w:rPr>
        <w:t xml:space="preserve"> veškeré dohody a ujednání ústní či písemné mezi objednatelem a zhotovitelem týkající se předmětu díla specifikovaného v čl. </w:t>
      </w:r>
      <w:r w:rsidRPr="00F228BF">
        <w:rPr>
          <w:rFonts w:cs="Arial"/>
          <w:szCs w:val="22"/>
          <w:lang w:val="cs-CZ"/>
        </w:rPr>
        <w:fldChar w:fldCharType="begin"/>
      </w:r>
      <w:r w:rsidRPr="00F228BF">
        <w:rPr>
          <w:rFonts w:cs="Arial"/>
          <w:szCs w:val="22"/>
          <w:lang w:val="cs-CZ"/>
        </w:rPr>
        <w:instrText xml:space="preserve"> REF _Ref59602703 \n \h  \* MERGEFORMAT </w:instrText>
      </w:r>
      <w:r w:rsidRPr="00F228BF">
        <w:rPr>
          <w:rFonts w:cs="Arial"/>
          <w:szCs w:val="22"/>
          <w:lang w:val="cs-CZ"/>
        </w:rPr>
      </w:r>
      <w:r w:rsidRPr="00F228BF">
        <w:rPr>
          <w:rFonts w:cs="Arial"/>
          <w:szCs w:val="22"/>
          <w:lang w:val="cs-CZ"/>
        </w:rPr>
        <w:fldChar w:fldCharType="separate"/>
      </w:r>
      <w:r w:rsidR="00395CED">
        <w:rPr>
          <w:rFonts w:cs="Arial"/>
          <w:szCs w:val="22"/>
          <w:lang w:val="cs-CZ"/>
        </w:rPr>
        <w:t>II</w:t>
      </w:r>
      <w:r w:rsidRPr="00F228BF">
        <w:rPr>
          <w:rFonts w:cs="Arial"/>
          <w:szCs w:val="22"/>
          <w:lang w:val="cs-CZ"/>
        </w:rPr>
        <w:fldChar w:fldCharType="end"/>
      </w:r>
      <w:r w:rsidRPr="00F228BF">
        <w:rPr>
          <w:rFonts w:cs="Arial"/>
          <w:szCs w:val="22"/>
          <w:lang w:val="cs-CZ"/>
        </w:rPr>
        <w:t xml:space="preserve"> této smlouvy.</w:t>
      </w:r>
    </w:p>
    <w:p w14:paraId="6B857DE3" w14:textId="77777777" w:rsidR="00E34AD0" w:rsidRPr="00FC3415" w:rsidRDefault="00E34AD0" w:rsidP="008834BB">
      <w:pPr>
        <w:pStyle w:val="JKNadpis2"/>
        <w:numPr>
          <w:ilvl w:val="1"/>
          <w:numId w:val="11"/>
        </w:numPr>
        <w:rPr>
          <w:rFonts w:cs="Arial"/>
          <w:lang w:val="cs-CZ"/>
        </w:rPr>
      </w:pPr>
      <w:r w:rsidRPr="00FC3415">
        <w:rPr>
          <w:szCs w:val="22"/>
          <w:lang w:val="cs-CZ"/>
        </w:rPr>
        <w:t>Strany se dohodly, že na tuto smlouvu a z ní vyplývající práva a povinnosti stran se</w:t>
      </w:r>
      <w:r w:rsidRPr="00FC3415">
        <w:rPr>
          <w:rFonts w:cs="Arial"/>
          <w:lang w:val="cs-CZ"/>
        </w:rPr>
        <w:t xml:space="preserve"> </w:t>
      </w:r>
      <w:r w:rsidRPr="00FC3415">
        <w:rPr>
          <w:szCs w:val="22"/>
          <w:lang w:val="cs-CZ"/>
        </w:rPr>
        <w:t xml:space="preserve">nevztahují ust. § 1799 a § 1800 zák. </w:t>
      </w:r>
      <w:r w:rsidRPr="00FC3415">
        <w:rPr>
          <w:rFonts w:ascii="TimesNewRoman" w:hAnsi="TimesNewRoman" w:cs="TimesNewRoman"/>
          <w:szCs w:val="22"/>
          <w:lang w:val="cs-CZ"/>
        </w:rPr>
        <w:t>č</w:t>
      </w:r>
      <w:r w:rsidRPr="00FC3415">
        <w:rPr>
          <w:szCs w:val="22"/>
          <w:lang w:val="cs-CZ"/>
        </w:rPr>
        <w:t>. 89/2012 Sb., ob</w:t>
      </w:r>
      <w:r w:rsidRPr="00FC3415">
        <w:rPr>
          <w:rFonts w:ascii="TimesNewRoman" w:hAnsi="TimesNewRoman" w:cs="TimesNewRoman"/>
          <w:szCs w:val="22"/>
          <w:lang w:val="cs-CZ"/>
        </w:rPr>
        <w:t>č</w:t>
      </w:r>
      <w:r w:rsidRPr="00FC3415">
        <w:rPr>
          <w:szCs w:val="22"/>
          <w:lang w:val="cs-CZ"/>
        </w:rPr>
        <w:t>anský zákoník.</w:t>
      </w:r>
    </w:p>
    <w:p w14:paraId="6B857DE4" w14:textId="77777777" w:rsidR="00E34AD0" w:rsidRPr="002C08F9" w:rsidRDefault="00E34AD0" w:rsidP="008834BB">
      <w:pPr>
        <w:pStyle w:val="JKNadpis2"/>
        <w:numPr>
          <w:ilvl w:val="1"/>
          <w:numId w:val="11"/>
        </w:numPr>
        <w:rPr>
          <w:rFonts w:cs="Arial"/>
          <w:szCs w:val="22"/>
          <w:lang w:val="cs-CZ"/>
        </w:rPr>
      </w:pPr>
      <w:r w:rsidRPr="00FC3415">
        <w:rPr>
          <w:lang w:val="cs-CZ"/>
        </w:rPr>
        <w:t>Tato smlouva obsahuje úplné ujednání o předmětu smlouvy a všech náležitostech, které</w:t>
      </w:r>
      <w:r w:rsidRPr="008869CC">
        <w:rPr>
          <w:lang w:val="cs-CZ"/>
        </w:rPr>
        <w:t xml:space="preserve">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B857DE5" w14:textId="77777777" w:rsidR="00E34AD0" w:rsidRPr="008869CC" w:rsidRDefault="00E34AD0" w:rsidP="008834BB">
      <w:pPr>
        <w:pStyle w:val="JKNadpis2"/>
        <w:numPr>
          <w:ilvl w:val="1"/>
          <w:numId w:val="11"/>
        </w:numPr>
        <w:rPr>
          <w:rFonts w:cs="Arial"/>
          <w:szCs w:val="22"/>
          <w:lang w:val="cs-CZ"/>
        </w:rPr>
      </w:pPr>
      <w:r>
        <w:rPr>
          <w:rFonts w:cs="Arial"/>
          <w:szCs w:val="22"/>
          <w:lang w:val="cs-CZ"/>
        </w:rPr>
        <w:t>Tato smlouva se řídí právem České republiky</w:t>
      </w:r>
      <w:r w:rsidRPr="001F46C0">
        <w:rPr>
          <w:rFonts w:cs="Arial"/>
          <w:szCs w:val="22"/>
          <w:lang w:val="cs-CZ"/>
        </w:rPr>
        <w:t xml:space="preserve"> </w:t>
      </w:r>
      <w:r>
        <w:rPr>
          <w:rFonts w:cs="Arial"/>
          <w:szCs w:val="22"/>
          <w:lang w:val="cs-CZ"/>
        </w:rPr>
        <w:t xml:space="preserve">a příslušné k rozhodování sporů z této smlouvy nebo v souvislosti s ní jsou české soudy. </w:t>
      </w:r>
      <w:r w:rsidRPr="00E228DC">
        <w:rPr>
          <w:color w:val="000000"/>
          <w:szCs w:val="22"/>
          <w:lang w:val="cs-CZ"/>
        </w:rPr>
        <w:t>Místně příslušným, ve smyslu předchozí věty, je obecný soud objednatele.</w:t>
      </w:r>
    </w:p>
    <w:p w14:paraId="6B857DE6" w14:textId="77777777" w:rsidR="00E34AD0" w:rsidRPr="00056454" w:rsidRDefault="00E34AD0" w:rsidP="008834BB">
      <w:pPr>
        <w:pStyle w:val="JKNadpis2"/>
        <w:numPr>
          <w:ilvl w:val="1"/>
          <w:numId w:val="11"/>
        </w:numPr>
        <w:rPr>
          <w:rFonts w:cs="Arial"/>
          <w:szCs w:val="22"/>
          <w:lang w:val="cs-CZ"/>
        </w:rPr>
      </w:pPr>
      <w:r w:rsidRPr="00F228BF">
        <w:rPr>
          <w:rFonts w:cs="Arial"/>
          <w:color w:val="000000"/>
          <w:szCs w:val="22"/>
          <w:lang w:val="cs-CZ"/>
        </w:rPr>
        <w:t xml:space="preserve">Obě smluvní strany výslovně prohlašují, že se před podpisem této smlouvy seznámily se všemi jejími ustanoveními, měly možnost ovlivnit jejich znění a projednat je za účasti svého právního zástupce, rozumí jim a všechna ustanovení smlouvy bez výhrad přijímají. </w:t>
      </w:r>
    </w:p>
    <w:p w14:paraId="6B857DE7" w14:textId="77777777" w:rsidR="00E34AD0" w:rsidRPr="00F228BF" w:rsidRDefault="00E34AD0" w:rsidP="008834BB">
      <w:pPr>
        <w:pStyle w:val="JKNadpis2"/>
        <w:numPr>
          <w:ilvl w:val="1"/>
          <w:numId w:val="11"/>
        </w:numPr>
        <w:rPr>
          <w:rFonts w:cs="Arial"/>
          <w:lang w:val="cs-CZ"/>
        </w:rPr>
      </w:pPr>
      <w:r w:rsidRPr="00F228BF">
        <w:rPr>
          <w:rFonts w:cs="Arial"/>
          <w:lang w:val="cs-CZ"/>
        </w:rPr>
        <w:t xml:space="preserve">Smlouva je vyhotovena v </w:t>
      </w:r>
      <w:r w:rsidRPr="00F9492E">
        <w:rPr>
          <w:rFonts w:cs="Arial"/>
          <w:i/>
          <w:highlight w:val="lightGray"/>
          <w:lang w:val="cs-CZ"/>
        </w:rPr>
        <w:t>3</w:t>
      </w:r>
      <w:r w:rsidRPr="00F228BF">
        <w:rPr>
          <w:rFonts w:cs="Arial"/>
          <w:lang w:val="cs-CZ"/>
        </w:rPr>
        <w:t xml:space="preserve"> stejnopisech, z nichž objednatel obdrží </w:t>
      </w:r>
      <w:r w:rsidRPr="00F9492E">
        <w:rPr>
          <w:rFonts w:cs="Arial"/>
          <w:i/>
          <w:highlight w:val="lightGray"/>
          <w:lang w:val="cs-CZ"/>
        </w:rPr>
        <w:t>2</w:t>
      </w:r>
      <w:r w:rsidRPr="00F228BF">
        <w:rPr>
          <w:rFonts w:cs="Arial"/>
          <w:lang w:val="cs-CZ"/>
        </w:rPr>
        <w:t xml:space="preserve"> výtisky a zhotovitel </w:t>
      </w:r>
      <w:r w:rsidRPr="009B181C">
        <w:rPr>
          <w:rFonts w:cs="Arial"/>
          <w:i/>
          <w:lang w:val="cs-CZ"/>
        </w:rPr>
        <w:t>jeden výtisk</w:t>
      </w:r>
      <w:r w:rsidRPr="00F228BF">
        <w:rPr>
          <w:rFonts w:cs="Arial"/>
          <w:lang w:val="cs-CZ"/>
        </w:rPr>
        <w:t>.</w:t>
      </w:r>
    </w:p>
    <w:p w14:paraId="6B857DE8" w14:textId="77777777" w:rsidR="00E34AD0" w:rsidRPr="00F228BF" w:rsidRDefault="00E34AD0" w:rsidP="00E34AD0">
      <w:pPr>
        <w:pStyle w:val="JKNormln"/>
        <w:rPr>
          <w:rFonts w:cs="Arial"/>
        </w:rPr>
      </w:pPr>
    </w:p>
    <w:p w14:paraId="6B857DEB" w14:textId="77777777" w:rsidR="00E34AD0" w:rsidRPr="00F228BF" w:rsidRDefault="00E34AD0" w:rsidP="00E34AD0">
      <w:pPr>
        <w:pStyle w:val="JKNormln"/>
        <w:rPr>
          <w:rFonts w:cs="Arial"/>
        </w:rPr>
      </w:pPr>
      <w:r w:rsidRPr="00F228BF">
        <w:rPr>
          <w:rFonts w:cs="Arial"/>
        </w:rPr>
        <w:t>V Praze dne:</w:t>
      </w:r>
    </w:p>
    <w:p w14:paraId="6B857DEC" w14:textId="77777777" w:rsidR="00E34AD0" w:rsidRPr="00F228BF" w:rsidRDefault="00E34AD0" w:rsidP="00E34AD0">
      <w:pPr>
        <w:pStyle w:val="JKNormln"/>
        <w:tabs>
          <w:tab w:val="left" w:pos="5040"/>
          <w:tab w:val="center" w:pos="6840"/>
        </w:tabs>
        <w:spacing w:before="240"/>
        <w:rPr>
          <w:rFonts w:cs="Arial"/>
        </w:rPr>
      </w:pPr>
      <w:r w:rsidRPr="00F228BF">
        <w:rPr>
          <w:rFonts w:cs="Arial"/>
        </w:rPr>
        <w:t>Za objednatele:</w:t>
      </w:r>
      <w:r w:rsidRPr="00F228BF">
        <w:rPr>
          <w:rFonts w:cs="Arial"/>
        </w:rPr>
        <w:tab/>
        <w:t>Za zhotovitele:</w:t>
      </w:r>
    </w:p>
    <w:p w14:paraId="6B857DED" w14:textId="77777777" w:rsidR="00E34AD0" w:rsidRPr="00F228BF" w:rsidRDefault="00E34AD0" w:rsidP="00E34AD0">
      <w:pPr>
        <w:pStyle w:val="JKNormln"/>
        <w:tabs>
          <w:tab w:val="center" w:pos="2160"/>
          <w:tab w:val="center" w:pos="6840"/>
        </w:tabs>
        <w:rPr>
          <w:rFonts w:cs="Arial"/>
        </w:rPr>
      </w:pPr>
    </w:p>
    <w:p w14:paraId="6B857DEE" w14:textId="77777777" w:rsidR="00E34AD0" w:rsidRPr="00F228BF" w:rsidRDefault="00E34AD0" w:rsidP="00E34AD0">
      <w:pPr>
        <w:pStyle w:val="JKNormln"/>
        <w:tabs>
          <w:tab w:val="center" w:pos="2160"/>
          <w:tab w:val="center" w:pos="6840"/>
        </w:tabs>
        <w:rPr>
          <w:rFonts w:cs="Arial"/>
        </w:rPr>
      </w:pPr>
    </w:p>
    <w:p w14:paraId="6B857DEF" w14:textId="77777777" w:rsidR="00E34AD0" w:rsidRPr="00F228BF" w:rsidRDefault="00E34AD0" w:rsidP="00E34AD0">
      <w:pPr>
        <w:pStyle w:val="JKNormln"/>
        <w:tabs>
          <w:tab w:val="left" w:pos="5040"/>
        </w:tabs>
        <w:rPr>
          <w:rFonts w:cs="Arial"/>
        </w:rPr>
      </w:pPr>
      <w:r w:rsidRPr="00F228BF">
        <w:rPr>
          <w:rFonts w:cs="Arial"/>
        </w:rPr>
        <w:t>…………………………………….</w:t>
      </w:r>
      <w:r w:rsidRPr="00F228BF">
        <w:rPr>
          <w:rFonts w:cs="Arial"/>
        </w:rPr>
        <w:tab/>
        <w:t>…………………………………….</w:t>
      </w:r>
    </w:p>
    <w:p w14:paraId="6B857DF0" w14:textId="77777777" w:rsidR="00E34AD0" w:rsidRPr="00F228BF" w:rsidRDefault="00E34AD0" w:rsidP="00E34AD0">
      <w:pPr>
        <w:pStyle w:val="JKNormln"/>
        <w:tabs>
          <w:tab w:val="left" w:pos="5040"/>
        </w:tabs>
        <w:rPr>
          <w:rFonts w:cs="Arial"/>
        </w:rPr>
      </w:pPr>
      <w:r w:rsidRPr="00F228BF">
        <w:t xml:space="preserve">ředitel divize </w:t>
      </w:r>
      <w:r w:rsidRPr="00F228BF">
        <w:rPr>
          <w:rFonts w:cs="Arial"/>
        </w:rPr>
        <w:t xml:space="preserve">… </w:t>
      </w:r>
      <w:r w:rsidRPr="00F228BF">
        <w:rPr>
          <w:rFonts w:cs="Arial"/>
        </w:rPr>
        <w:tab/>
      </w:r>
    </w:p>
    <w:p w14:paraId="6B857DF1" w14:textId="27B95761" w:rsidR="00E34AD0" w:rsidRPr="00F228BF" w:rsidRDefault="00E34AD0" w:rsidP="00E34AD0">
      <w:pPr>
        <w:pStyle w:val="JKNormln"/>
        <w:tabs>
          <w:tab w:val="left" w:pos="5040"/>
        </w:tabs>
      </w:pPr>
      <w:r w:rsidRPr="00F228BF">
        <w:tab/>
      </w:r>
    </w:p>
    <w:p w14:paraId="6B857DF2" w14:textId="77777777" w:rsidR="00E34AD0" w:rsidRPr="00F228BF" w:rsidRDefault="00E34AD0" w:rsidP="00E34AD0">
      <w:pPr>
        <w:pStyle w:val="JKNormln"/>
        <w:tabs>
          <w:tab w:val="center" w:pos="2160"/>
          <w:tab w:val="center" w:pos="6840"/>
        </w:tabs>
      </w:pPr>
    </w:p>
    <w:p w14:paraId="6B857DF3" w14:textId="77777777" w:rsidR="00E34AD0" w:rsidRPr="00F228BF" w:rsidRDefault="00E34AD0" w:rsidP="00E34AD0">
      <w:pPr>
        <w:pStyle w:val="JKNormln"/>
        <w:tabs>
          <w:tab w:val="center" w:pos="2160"/>
          <w:tab w:val="center" w:pos="6840"/>
        </w:tabs>
        <w:rPr>
          <w:rFonts w:cs="Arial"/>
        </w:rPr>
      </w:pPr>
      <w:r w:rsidRPr="00F228BF">
        <w:rPr>
          <w:rFonts w:cs="Arial"/>
        </w:rPr>
        <w:t>…………………………………….</w:t>
      </w:r>
    </w:p>
    <w:p w14:paraId="6B857DF4" w14:textId="77777777" w:rsidR="00E34AD0" w:rsidRPr="00F228BF" w:rsidRDefault="00E34AD0" w:rsidP="00E34AD0">
      <w:pPr>
        <w:pStyle w:val="JKNormln"/>
        <w:tabs>
          <w:tab w:val="center" w:pos="2160"/>
          <w:tab w:val="center" w:pos="6840"/>
        </w:tabs>
      </w:pPr>
      <w:r w:rsidRPr="00F228BF">
        <w:t>náměstek divize</w:t>
      </w:r>
    </w:p>
    <w:p w14:paraId="6B857DF6" w14:textId="77777777" w:rsidR="00E34AD0" w:rsidRPr="00F228BF" w:rsidRDefault="00E34AD0" w:rsidP="00E34AD0">
      <w:pPr>
        <w:pStyle w:val="JKNormln"/>
        <w:tabs>
          <w:tab w:val="center" w:pos="2160"/>
          <w:tab w:val="center" w:pos="6840"/>
        </w:tabs>
      </w:pPr>
    </w:p>
    <w:p w14:paraId="6B857DF7" w14:textId="77777777" w:rsidR="00E34AD0" w:rsidRPr="00F228BF" w:rsidRDefault="00E34AD0" w:rsidP="00E34AD0">
      <w:pPr>
        <w:pStyle w:val="JKNormln"/>
        <w:tabs>
          <w:tab w:val="center" w:pos="2160"/>
          <w:tab w:val="center" w:pos="6840"/>
        </w:tabs>
      </w:pPr>
      <w:r w:rsidRPr="00F228BF">
        <w:t>nebo………</w:t>
      </w:r>
      <w:proofErr w:type="gramStart"/>
      <w:r w:rsidRPr="00F228BF">
        <w:t>…….</w:t>
      </w:r>
      <w:proofErr w:type="gramEnd"/>
      <w:r w:rsidRPr="00F228BF">
        <w:t>., zástupce ředitele divize…..</w:t>
      </w:r>
    </w:p>
    <w:p w14:paraId="6B857DF8" w14:textId="77777777" w:rsidR="00E34AD0" w:rsidRDefault="00E34AD0" w:rsidP="00E34AD0">
      <w:pPr>
        <w:pStyle w:val="JKNormln"/>
        <w:tabs>
          <w:tab w:val="center" w:pos="2160"/>
          <w:tab w:val="center" w:pos="6840"/>
        </w:tabs>
      </w:pPr>
      <w:r w:rsidRPr="00F228BF">
        <w:t>nebo ……………., oblastní ředitel pro kraj……</w:t>
      </w:r>
    </w:p>
    <w:sectPr w:rsidR="00E34AD0">
      <w:headerReference w:type="default" r:id="rId10"/>
      <w:footerReference w:type="default" r:id="rId11"/>
      <w:pgSz w:w="11906" w:h="16838"/>
      <w:pgMar w:top="1324" w:right="1466" w:bottom="1258" w:left="1417" w:header="708"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2DC4" w14:textId="77777777" w:rsidR="009565E7" w:rsidRDefault="009565E7">
      <w:r>
        <w:separator/>
      </w:r>
    </w:p>
  </w:endnote>
  <w:endnote w:type="continuationSeparator" w:id="0">
    <w:p w14:paraId="48872368" w14:textId="77777777" w:rsidR="009565E7" w:rsidRDefault="0095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7E01" w14:textId="5DA9D797" w:rsidR="00D25941" w:rsidRDefault="00D25941" w:rsidP="00D25941">
    <w:pPr>
      <w:pBdr>
        <w:top w:val="single" w:sz="8" w:space="1" w:color="auto"/>
        <w:bottom w:val="single" w:sz="8" w:space="0" w:color="auto"/>
      </w:pBdr>
      <w:autoSpaceDE w:val="0"/>
      <w:autoSpaceDN w:val="0"/>
      <w:adjustRightInd w:val="0"/>
      <w:rPr>
        <w:rFonts w:ascii="Arial Narrow" w:hAnsi="Arial Narrow"/>
        <w:b/>
        <w:bCs/>
        <w:sz w:val="18"/>
        <w:szCs w:val="18"/>
      </w:rPr>
    </w:pPr>
    <w:r>
      <w:rPr>
        <w:rFonts w:ascii="Arial Narrow" w:hAnsi="Arial Narrow"/>
        <w:b/>
        <w:bCs/>
        <w:sz w:val="18"/>
        <w:szCs w:val="18"/>
      </w:rPr>
      <w:t>Příloha č. 1, vydání č.</w:t>
    </w:r>
    <w:r w:rsidR="00491BBA">
      <w:rPr>
        <w:rFonts w:ascii="Arial Narrow" w:hAnsi="Arial Narrow"/>
        <w:b/>
        <w:bCs/>
        <w:sz w:val="18"/>
        <w:szCs w:val="18"/>
      </w:rPr>
      <w:t>1</w:t>
    </w:r>
    <w:r w:rsidR="00C106AE">
      <w:rPr>
        <w:rFonts w:ascii="Arial Narrow" w:hAnsi="Arial Narrow"/>
        <w:b/>
        <w:bCs/>
        <w:sz w:val="18"/>
        <w:szCs w:val="18"/>
      </w:rPr>
      <w:t>3</w:t>
    </w:r>
    <w:r>
      <w:rPr>
        <w:rFonts w:ascii="Arial Narrow" w:hAnsi="Arial Narrow"/>
        <w:b/>
        <w:bCs/>
        <w:sz w:val="18"/>
        <w:szCs w:val="18"/>
      </w:rPr>
      <w:t xml:space="preserve">, PP č. </w:t>
    </w:r>
    <w:r>
      <w:rPr>
        <w:rFonts w:ascii="Arial Narrow" w:hAnsi="Arial Narrow"/>
        <w:b/>
        <w:sz w:val="18"/>
        <w:szCs w:val="18"/>
      </w:rPr>
      <w:t>10 / EŘ</w:t>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Style w:val="slostrnky"/>
        <w:rFonts w:ascii="Arial Narrow" w:hAnsi="Arial Narrow"/>
        <w:b/>
        <w:sz w:val="18"/>
        <w:szCs w:val="18"/>
      </w:rPr>
      <w:fldChar w:fldCharType="begin"/>
    </w:r>
    <w:r>
      <w:rPr>
        <w:rStyle w:val="slostrnky"/>
        <w:rFonts w:ascii="Arial Narrow" w:hAnsi="Arial Narrow"/>
        <w:b/>
        <w:sz w:val="18"/>
        <w:szCs w:val="18"/>
      </w:rPr>
      <w:instrText xml:space="preserve"> PAGE </w:instrText>
    </w:r>
    <w:r>
      <w:rPr>
        <w:rStyle w:val="slostrnky"/>
        <w:rFonts w:ascii="Arial Narrow" w:hAnsi="Arial Narrow"/>
        <w:b/>
        <w:sz w:val="18"/>
        <w:szCs w:val="18"/>
      </w:rPr>
      <w:fldChar w:fldCharType="separate"/>
    </w:r>
    <w:r w:rsidR="00364BD2">
      <w:rPr>
        <w:rStyle w:val="slostrnky"/>
        <w:rFonts w:ascii="Arial Narrow" w:hAnsi="Arial Narrow"/>
        <w:b/>
        <w:noProof/>
        <w:sz w:val="18"/>
        <w:szCs w:val="18"/>
      </w:rPr>
      <w:t>1</w:t>
    </w:r>
    <w:r>
      <w:rPr>
        <w:rStyle w:val="slostrnky"/>
        <w:rFonts w:ascii="Arial Narrow" w:hAnsi="Arial Narrow"/>
        <w:b/>
        <w:sz w:val="18"/>
        <w:szCs w:val="18"/>
      </w:rPr>
      <w:fldChar w:fldCharType="end"/>
    </w:r>
    <w:r>
      <w:rPr>
        <w:rStyle w:val="slostrnky"/>
        <w:rFonts w:ascii="Arial Narrow" w:hAnsi="Arial Narrow"/>
        <w:b/>
        <w:sz w:val="18"/>
        <w:szCs w:val="18"/>
      </w:rPr>
      <w:t xml:space="preserve"> / </w:t>
    </w:r>
    <w:r>
      <w:rPr>
        <w:rStyle w:val="slostrnky"/>
        <w:rFonts w:ascii="Arial Narrow" w:hAnsi="Arial Narrow"/>
        <w:b/>
        <w:sz w:val="18"/>
        <w:szCs w:val="18"/>
      </w:rPr>
      <w:fldChar w:fldCharType="begin"/>
    </w:r>
    <w:r>
      <w:rPr>
        <w:rStyle w:val="slostrnky"/>
        <w:rFonts w:ascii="Arial Narrow" w:hAnsi="Arial Narrow"/>
        <w:b/>
        <w:sz w:val="18"/>
        <w:szCs w:val="18"/>
      </w:rPr>
      <w:instrText xml:space="preserve"> NUMPAGES </w:instrText>
    </w:r>
    <w:r>
      <w:rPr>
        <w:rStyle w:val="slostrnky"/>
        <w:rFonts w:ascii="Arial Narrow" w:hAnsi="Arial Narrow"/>
        <w:b/>
        <w:sz w:val="18"/>
        <w:szCs w:val="18"/>
      </w:rPr>
      <w:fldChar w:fldCharType="separate"/>
    </w:r>
    <w:r w:rsidR="00364BD2">
      <w:rPr>
        <w:rStyle w:val="slostrnky"/>
        <w:rFonts w:ascii="Arial Narrow" w:hAnsi="Arial Narrow"/>
        <w:b/>
        <w:noProof/>
        <w:sz w:val="18"/>
        <w:szCs w:val="18"/>
      </w:rPr>
      <w:t>11</w:t>
    </w:r>
    <w:r>
      <w:rPr>
        <w:rStyle w:val="slostrnky"/>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4A33" w14:textId="77777777" w:rsidR="009565E7" w:rsidRDefault="009565E7">
      <w:r>
        <w:separator/>
      </w:r>
    </w:p>
  </w:footnote>
  <w:footnote w:type="continuationSeparator" w:id="0">
    <w:p w14:paraId="2CDE306E" w14:textId="77777777" w:rsidR="009565E7" w:rsidRDefault="0095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7E00" w14:textId="0C59E4FB" w:rsidR="00D25941" w:rsidRDefault="00D25941" w:rsidP="00D25941">
    <w:pPr>
      <w:pBdr>
        <w:top w:val="single" w:sz="8" w:space="1" w:color="auto"/>
        <w:bottom w:val="single" w:sz="8" w:space="1" w:color="auto"/>
      </w:pBdr>
      <w:tabs>
        <w:tab w:val="left" w:pos="6946"/>
      </w:tabs>
      <w:autoSpaceDE w:val="0"/>
      <w:autoSpaceDN w:val="0"/>
      <w:adjustRightInd w:val="0"/>
      <w:rPr>
        <w:rFonts w:ascii="Arial Narrow" w:hAnsi="Arial Narrow"/>
        <w:b/>
        <w:bCs/>
        <w:sz w:val="18"/>
        <w:szCs w:val="18"/>
      </w:rPr>
    </w:pPr>
    <w:r>
      <w:rPr>
        <w:rFonts w:ascii="Arial Narrow" w:hAnsi="Arial Narrow"/>
        <w:b/>
        <w:bCs/>
        <w:sz w:val="18"/>
        <w:szCs w:val="18"/>
      </w:rPr>
      <w:tab/>
      <w:t>Vzor základní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C2E"/>
    <w:multiLevelType w:val="hybridMultilevel"/>
    <w:tmpl w:val="9CA0409E"/>
    <w:lvl w:ilvl="0" w:tplc="EA742678">
      <w:start w:val="1"/>
      <w:numFmt w:val="lowerLetter"/>
      <w:lvlText w:val="%1)"/>
      <w:lvlJc w:val="left"/>
      <w:pPr>
        <w:tabs>
          <w:tab w:val="num" w:pos="1060"/>
        </w:tabs>
        <w:ind w:left="1060" w:hanging="360"/>
      </w:pPr>
      <w:rPr>
        <w:rFonts w:ascii="Arial" w:eastAsia="Times New Roman"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63CC5"/>
    <w:multiLevelType w:val="hybridMultilevel"/>
    <w:tmpl w:val="20AA8288"/>
    <w:lvl w:ilvl="0" w:tplc="04C8E6C0">
      <w:start w:val="1"/>
      <w:numFmt w:val="none"/>
      <w:lvlText w:val="1)"/>
      <w:lvlJc w:val="left"/>
      <w:pPr>
        <w:tabs>
          <w:tab w:val="num" w:pos="794"/>
        </w:tabs>
        <w:ind w:left="794" w:hanging="397"/>
      </w:pPr>
      <w:rPr>
        <w:rFonts w:hint="default"/>
      </w:rPr>
    </w:lvl>
    <w:lvl w:ilvl="1" w:tplc="04050019" w:tentative="1">
      <w:start w:val="1"/>
      <w:numFmt w:val="lowerLetter"/>
      <w:lvlText w:val="%2."/>
      <w:lvlJc w:val="left"/>
      <w:pPr>
        <w:tabs>
          <w:tab w:val="num" w:pos="1440"/>
        </w:tabs>
        <w:ind w:left="1440" w:hanging="360"/>
      </w:pPr>
    </w:lvl>
    <w:lvl w:ilvl="2" w:tplc="315294A0">
      <w:start w:val="1"/>
      <w:numFmt w:val="decimal"/>
      <w:lvlText w:val="%3)"/>
      <w:lvlJc w:val="right"/>
      <w:pPr>
        <w:tabs>
          <w:tab w:val="num" w:pos="851"/>
        </w:tabs>
        <w:ind w:left="851" w:hanging="284"/>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887EB2"/>
    <w:multiLevelType w:val="hybridMultilevel"/>
    <w:tmpl w:val="7510725A"/>
    <w:lvl w:ilvl="0" w:tplc="F418E9C8">
      <w:start w:val="1"/>
      <w:numFmt w:val="lowerLetter"/>
      <w:lvlText w:val="%1)"/>
      <w:lvlJc w:val="left"/>
      <w:pPr>
        <w:tabs>
          <w:tab w:val="num" w:pos="1060"/>
        </w:tabs>
        <w:ind w:left="1060" w:hanging="360"/>
      </w:pPr>
      <w:rPr>
        <w:rFonts w:ascii="Arial" w:eastAsia="Times New Roman"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5E589E"/>
    <w:multiLevelType w:val="multilevel"/>
    <w:tmpl w:val="B75CD188"/>
    <w:lvl w:ilvl="0">
      <w:start w:val="4"/>
      <w:numFmt w:val="upperRoman"/>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Arial" w:hAnsi="Arial" w:hint="default"/>
        <w:b w:val="0"/>
        <w:i w:val="0"/>
        <w:sz w:val="22"/>
      </w:rPr>
    </w:lvl>
    <w:lvl w:ilvl="2">
      <w:start w:val="1"/>
      <w:numFmt w:val="decimal"/>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32A4432"/>
    <w:multiLevelType w:val="hybridMultilevel"/>
    <w:tmpl w:val="19AC3DFE"/>
    <w:lvl w:ilvl="0" w:tplc="136C889A">
      <w:start w:val="2"/>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20"/>
        </w:tabs>
        <w:ind w:left="1420" w:hanging="360"/>
      </w:pPr>
    </w:lvl>
    <w:lvl w:ilvl="2" w:tplc="0405001B" w:tentative="1">
      <w:start w:val="1"/>
      <w:numFmt w:val="lowerRoman"/>
      <w:lvlText w:val="%3."/>
      <w:lvlJc w:val="right"/>
      <w:pPr>
        <w:tabs>
          <w:tab w:val="num" w:pos="2140"/>
        </w:tabs>
        <w:ind w:left="2140" w:hanging="180"/>
      </w:pPr>
    </w:lvl>
    <w:lvl w:ilvl="3" w:tplc="0405000F" w:tentative="1">
      <w:start w:val="1"/>
      <w:numFmt w:val="decimal"/>
      <w:lvlText w:val="%4."/>
      <w:lvlJc w:val="left"/>
      <w:pPr>
        <w:tabs>
          <w:tab w:val="num" w:pos="2860"/>
        </w:tabs>
        <w:ind w:left="2860" w:hanging="360"/>
      </w:pPr>
    </w:lvl>
    <w:lvl w:ilvl="4" w:tplc="04050019" w:tentative="1">
      <w:start w:val="1"/>
      <w:numFmt w:val="lowerLetter"/>
      <w:lvlText w:val="%5."/>
      <w:lvlJc w:val="left"/>
      <w:pPr>
        <w:tabs>
          <w:tab w:val="num" w:pos="3580"/>
        </w:tabs>
        <w:ind w:left="3580" w:hanging="360"/>
      </w:pPr>
    </w:lvl>
    <w:lvl w:ilvl="5" w:tplc="0405001B" w:tentative="1">
      <w:start w:val="1"/>
      <w:numFmt w:val="lowerRoman"/>
      <w:lvlText w:val="%6."/>
      <w:lvlJc w:val="right"/>
      <w:pPr>
        <w:tabs>
          <w:tab w:val="num" w:pos="4300"/>
        </w:tabs>
        <w:ind w:left="4300" w:hanging="180"/>
      </w:pPr>
    </w:lvl>
    <w:lvl w:ilvl="6" w:tplc="0405000F" w:tentative="1">
      <w:start w:val="1"/>
      <w:numFmt w:val="decimal"/>
      <w:lvlText w:val="%7."/>
      <w:lvlJc w:val="left"/>
      <w:pPr>
        <w:tabs>
          <w:tab w:val="num" w:pos="5020"/>
        </w:tabs>
        <w:ind w:left="5020" w:hanging="360"/>
      </w:pPr>
    </w:lvl>
    <w:lvl w:ilvl="7" w:tplc="04050019" w:tentative="1">
      <w:start w:val="1"/>
      <w:numFmt w:val="lowerLetter"/>
      <w:lvlText w:val="%8."/>
      <w:lvlJc w:val="left"/>
      <w:pPr>
        <w:tabs>
          <w:tab w:val="num" w:pos="5740"/>
        </w:tabs>
        <w:ind w:left="5740" w:hanging="360"/>
      </w:pPr>
    </w:lvl>
    <w:lvl w:ilvl="8" w:tplc="0405001B" w:tentative="1">
      <w:start w:val="1"/>
      <w:numFmt w:val="lowerRoman"/>
      <w:lvlText w:val="%9."/>
      <w:lvlJc w:val="right"/>
      <w:pPr>
        <w:tabs>
          <w:tab w:val="num" w:pos="6460"/>
        </w:tabs>
        <w:ind w:left="6460" w:hanging="180"/>
      </w:pPr>
    </w:lvl>
  </w:abstractNum>
  <w:abstractNum w:abstractNumId="5" w15:restartNumberingAfterBreak="0">
    <w:nsid w:val="299B67FC"/>
    <w:multiLevelType w:val="hybridMultilevel"/>
    <w:tmpl w:val="05166A26"/>
    <w:lvl w:ilvl="0" w:tplc="DD3AACD0">
      <w:start w:val="1"/>
      <w:numFmt w:val="bullet"/>
      <w:lvlText w:val=""/>
      <w:lvlJc w:val="left"/>
      <w:pPr>
        <w:tabs>
          <w:tab w:val="num" w:pos="794"/>
        </w:tabs>
        <w:ind w:left="79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17D00"/>
    <w:multiLevelType w:val="hybridMultilevel"/>
    <w:tmpl w:val="7ACC425C"/>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2E8D24EC"/>
    <w:multiLevelType w:val="hybridMultilevel"/>
    <w:tmpl w:val="9D3C70F0"/>
    <w:lvl w:ilvl="0" w:tplc="87E86FE8">
      <w:start w:val="1"/>
      <w:numFmt w:val="lowerLetter"/>
      <w:lvlText w:val="%1)"/>
      <w:lvlJc w:val="left"/>
      <w:pPr>
        <w:tabs>
          <w:tab w:val="num" w:pos="2520"/>
        </w:tabs>
        <w:ind w:left="2520" w:hanging="360"/>
      </w:pPr>
      <w:rPr>
        <w:rFonts w:hint="default"/>
      </w:rPr>
    </w:lvl>
    <w:lvl w:ilvl="1" w:tplc="04050019" w:tentative="1">
      <w:start w:val="1"/>
      <w:numFmt w:val="lowerLetter"/>
      <w:lvlText w:val="%2."/>
      <w:lvlJc w:val="left"/>
      <w:pPr>
        <w:tabs>
          <w:tab w:val="num" w:pos="1620"/>
        </w:tabs>
        <w:ind w:left="1620" w:hanging="360"/>
      </w:pPr>
    </w:lvl>
    <w:lvl w:ilvl="2" w:tplc="EA6018B6">
      <w:start w:val="1"/>
      <w:numFmt w:val="lowerLetter"/>
      <w:lvlText w:val="%3)"/>
      <w:lvlJc w:val="left"/>
      <w:pPr>
        <w:tabs>
          <w:tab w:val="num" w:pos="-900"/>
        </w:tabs>
        <w:ind w:left="720" w:hanging="360"/>
      </w:pPr>
      <w:rPr>
        <w:rFonts w:ascii="Arial" w:eastAsia="Times New Roman" w:hAnsi="Arial" w:cs="Times New Roman" w:hint="default"/>
      </w:r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8" w15:restartNumberingAfterBreak="0">
    <w:nsid w:val="334E79DF"/>
    <w:multiLevelType w:val="hybridMultilevel"/>
    <w:tmpl w:val="723A747E"/>
    <w:lvl w:ilvl="0" w:tplc="F418E9C8">
      <w:start w:val="1"/>
      <w:numFmt w:val="lowerLetter"/>
      <w:lvlText w:val="%1)"/>
      <w:lvlJc w:val="left"/>
      <w:pPr>
        <w:tabs>
          <w:tab w:val="num" w:pos="1060"/>
        </w:tabs>
        <w:ind w:left="1060" w:hanging="360"/>
      </w:pPr>
      <w:rPr>
        <w:rFonts w:ascii="Arial" w:eastAsia="Times New Roman"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8704002"/>
    <w:multiLevelType w:val="multilevel"/>
    <w:tmpl w:val="80164D1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57E54423"/>
    <w:multiLevelType w:val="multilevel"/>
    <w:tmpl w:val="6518B0D4"/>
    <w:lvl w:ilvl="0">
      <w:start w:val="5"/>
      <w:numFmt w:val="upperRoman"/>
      <w:suff w:val="space"/>
      <w:lvlText w:val="%1."/>
      <w:lvlJc w:val="left"/>
      <w:pPr>
        <w:ind w:left="0" w:firstLine="0"/>
      </w:pPr>
      <w:rPr>
        <w:rFonts w:ascii="Arial" w:hAnsi="Arial" w:hint="default"/>
        <w:b/>
        <w:i w:val="0"/>
        <w:sz w:val="24"/>
      </w:rPr>
    </w:lvl>
    <w:lvl w:ilvl="1">
      <w:start w:val="11"/>
      <w:numFmt w:val="decimal"/>
      <w:lvlText w:val="%2."/>
      <w:lvlJc w:val="left"/>
      <w:pPr>
        <w:tabs>
          <w:tab w:val="num" w:pos="360"/>
        </w:tabs>
        <w:ind w:left="340" w:hanging="340"/>
      </w:pPr>
      <w:rPr>
        <w:rFonts w:ascii="Arial" w:hAnsi="Arial" w:hint="default"/>
        <w:b w:val="0"/>
        <w:i w:val="0"/>
        <w:sz w:val="22"/>
      </w:rPr>
    </w:lvl>
    <w:lvl w:ilvl="2">
      <w:start w:val="1"/>
      <w:numFmt w:val="decimal"/>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9153EF1"/>
    <w:multiLevelType w:val="multilevel"/>
    <w:tmpl w:val="6518B0D4"/>
    <w:lvl w:ilvl="0">
      <w:start w:val="5"/>
      <w:numFmt w:val="upperRoman"/>
      <w:suff w:val="space"/>
      <w:lvlText w:val="%1."/>
      <w:lvlJc w:val="left"/>
      <w:pPr>
        <w:ind w:left="0" w:firstLine="0"/>
      </w:pPr>
      <w:rPr>
        <w:rFonts w:ascii="Arial" w:hAnsi="Arial" w:hint="default"/>
        <w:b/>
        <w:i w:val="0"/>
        <w:sz w:val="24"/>
      </w:rPr>
    </w:lvl>
    <w:lvl w:ilvl="1">
      <w:start w:val="11"/>
      <w:numFmt w:val="decimal"/>
      <w:lvlText w:val="%2."/>
      <w:lvlJc w:val="left"/>
      <w:pPr>
        <w:tabs>
          <w:tab w:val="num" w:pos="360"/>
        </w:tabs>
        <w:ind w:left="340" w:hanging="340"/>
      </w:pPr>
      <w:rPr>
        <w:rFonts w:ascii="Arial" w:hAnsi="Arial" w:hint="default"/>
        <w:b w:val="0"/>
        <w:i w:val="0"/>
        <w:sz w:val="22"/>
      </w:rPr>
    </w:lvl>
    <w:lvl w:ilvl="2">
      <w:start w:val="1"/>
      <w:numFmt w:val="decimal"/>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E121634"/>
    <w:multiLevelType w:val="hybridMultilevel"/>
    <w:tmpl w:val="17882E1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7020CC6"/>
    <w:multiLevelType w:val="hybridMultilevel"/>
    <w:tmpl w:val="957633C4"/>
    <w:lvl w:ilvl="0" w:tplc="3C4476FA">
      <w:start w:val="1"/>
      <w:numFmt w:val="lowerLetter"/>
      <w:lvlText w:val="%1)"/>
      <w:lvlJc w:val="left"/>
      <w:pPr>
        <w:tabs>
          <w:tab w:val="num" w:pos="1060"/>
        </w:tabs>
        <w:ind w:left="1060" w:hanging="360"/>
      </w:pPr>
      <w:rPr>
        <w:rFonts w:ascii="Arial" w:eastAsia="Times New Roman"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Arial" w:hAnsi="Arial" w:hint="default"/>
        <w:b w:val="0"/>
        <w:i w:val="0"/>
        <w:sz w:val="22"/>
      </w:rPr>
    </w:lvl>
    <w:lvl w:ilvl="2">
      <w:start w:val="1"/>
      <w:numFmt w:val="lowerLetter"/>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048452F"/>
    <w:multiLevelType w:val="multilevel"/>
    <w:tmpl w:val="6518B0D4"/>
    <w:lvl w:ilvl="0">
      <w:start w:val="5"/>
      <w:numFmt w:val="upperRoman"/>
      <w:suff w:val="space"/>
      <w:lvlText w:val="%1."/>
      <w:lvlJc w:val="left"/>
      <w:pPr>
        <w:ind w:left="0" w:firstLine="0"/>
      </w:pPr>
      <w:rPr>
        <w:rFonts w:ascii="Arial" w:hAnsi="Arial" w:hint="default"/>
        <w:b/>
        <w:i w:val="0"/>
        <w:sz w:val="24"/>
      </w:rPr>
    </w:lvl>
    <w:lvl w:ilvl="1">
      <w:start w:val="11"/>
      <w:numFmt w:val="decimal"/>
      <w:lvlText w:val="%2."/>
      <w:lvlJc w:val="left"/>
      <w:pPr>
        <w:tabs>
          <w:tab w:val="num" w:pos="360"/>
        </w:tabs>
        <w:ind w:left="340" w:hanging="340"/>
      </w:pPr>
      <w:rPr>
        <w:rFonts w:ascii="Arial" w:hAnsi="Arial" w:hint="default"/>
        <w:b w:val="0"/>
        <w:i w:val="0"/>
        <w:sz w:val="22"/>
      </w:rPr>
    </w:lvl>
    <w:lvl w:ilvl="2">
      <w:start w:val="1"/>
      <w:numFmt w:val="decimal"/>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59335638">
    <w:abstractNumId w:val="14"/>
  </w:num>
  <w:num w:numId="2" w16cid:durableId="386806800">
    <w:abstractNumId w:val="5"/>
  </w:num>
  <w:num w:numId="3" w16cid:durableId="287125993">
    <w:abstractNumId w:val="1"/>
  </w:num>
  <w:num w:numId="4" w16cid:durableId="241642743">
    <w:abstractNumId w:val="12"/>
  </w:num>
  <w:num w:numId="5" w16cid:durableId="1987664017">
    <w:abstractNumId w:val="6"/>
  </w:num>
  <w:num w:numId="6" w16cid:durableId="508758429">
    <w:abstractNumId w:val="4"/>
  </w:num>
  <w:num w:numId="7" w16cid:durableId="1808738099">
    <w:abstractNumId w:val="9"/>
  </w:num>
  <w:num w:numId="8" w16cid:durableId="89663205">
    <w:abstractNumId w:val="8"/>
  </w:num>
  <w:num w:numId="9" w16cid:durableId="459694496">
    <w:abstractNumId w:val="2"/>
  </w:num>
  <w:num w:numId="10" w16cid:durableId="467628184">
    <w:abstractNumId w:val="7"/>
  </w:num>
  <w:num w:numId="11" w16cid:durableId="1943537927">
    <w:abstractNumId w:val="3"/>
  </w:num>
  <w:num w:numId="12" w16cid:durableId="1132289612">
    <w:abstractNumId w:val="13"/>
  </w:num>
  <w:num w:numId="13" w16cid:durableId="1899003822">
    <w:abstractNumId w:val="0"/>
  </w:num>
  <w:num w:numId="14" w16cid:durableId="309595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1085">
    <w:abstractNumId w:val="15"/>
  </w:num>
  <w:num w:numId="16" w16cid:durableId="1776708329">
    <w:abstractNumId w:val="11"/>
  </w:num>
  <w:num w:numId="17" w16cid:durableId="990448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AD0"/>
    <w:rsid w:val="000244A3"/>
    <w:rsid w:val="000B4235"/>
    <w:rsid w:val="000D1B30"/>
    <w:rsid w:val="000F2AF7"/>
    <w:rsid w:val="002074DA"/>
    <w:rsid w:val="002863BA"/>
    <w:rsid w:val="002F3DCE"/>
    <w:rsid w:val="00364BD2"/>
    <w:rsid w:val="00395CED"/>
    <w:rsid w:val="00396AC3"/>
    <w:rsid w:val="003A1BD2"/>
    <w:rsid w:val="003E7B8D"/>
    <w:rsid w:val="00400CDF"/>
    <w:rsid w:val="00430E3E"/>
    <w:rsid w:val="00431FB4"/>
    <w:rsid w:val="004352AF"/>
    <w:rsid w:val="00437FB1"/>
    <w:rsid w:val="00491BBA"/>
    <w:rsid w:val="0049228C"/>
    <w:rsid w:val="004B2268"/>
    <w:rsid w:val="004C43BC"/>
    <w:rsid w:val="0056749B"/>
    <w:rsid w:val="005A3AF2"/>
    <w:rsid w:val="005A6960"/>
    <w:rsid w:val="005B70BF"/>
    <w:rsid w:val="005C2C51"/>
    <w:rsid w:val="00636262"/>
    <w:rsid w:val="006640EF"/>
    <w:rsid w:val="006D0778"/>
    <w:rsid w:val="006D25F2"/>
    <w:rsid w:val="007C057A"/>
    <w:rsid w:val="007F0ED0"/>
    <w:rsid w:val="008834BB"/>
    <w:rsid w:val="0089564D"/>
    <w:rsid w:val="008C193F"/>
    <w:rsid w:val="009045E3"/>
    <w:rsid w:val="00943812"/>
    <w:rsid w:val="009565E7"/>
    <w:rsid w:val="009F203F"/>
    <w:rsid w:val="00A07C62"/>
    <w:rsid w:val="00A26C87"/>
    <w:rsid w:val="00A36042"/>
    <w:rsid w:val="00A421A8"/>
    <w:rsid w:val="00A91A48"/>
    <w:rsid w:val="00A95361"/>
    <w:rsid w:val="00B75183"/>
    <w:rsid w:val="00BC20DF"/>
    <w:rsid w:val="00BC4034"/>
    <w:rsid w:val="00BC5341"/>
    <w:rsid w:val="00C01D26"/>
    <w:rsid w:val="00C06399"/>
    <w:rsid w:val="00C106AE"/>
    <w:rsid w:val="00C20E6D"/>
    <w:rsid w:val="00C249AF"/>
    <w:rsid w:val="00C74403"/>
    <w:rsid w:val="00CD1316"/>
    <w:rsid w:val="00D25941"/>
    <w:rsid w:val="00D903B2"/>
    <w:rsid w:val="00E02CAF"/>
    <w:rsid w:val="00E34AD0"/>
    <w:rsid w:val="00E3674D"/>
    <w:rsid w:val="00E5483A"/>
    <w:rsid w:val="00E727D5"/>
    <w:rsid w:val="00EB46A5"/>
    <w:rsid w:val="00F576D6"/>
    <w:rsid w:val="00FA3110"/>
    <w:rsid w:val="00FE37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857D22"/>
  <w15:docId w15:val="{E17A3244-FB64-4758-8646-A5770D7A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AD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34A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E34A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34AD0"/>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E34AD0"/>
  </w:style>
  <w:style w:type="paragraph" w:customStyle="1" w:styleId="JKNadpis1">
    <w:name w:val="JK_Nadpis 1"/>
    <w:basedOn w:val="Nadpis1"/>
    <w:uiPriority w:val="99"/>
    <w:rsid w:val="00E34AD0"/>
    <w:pPr>
      <w:keepLines w:val="0"/>
      <w:numPr>
        <w:numId w:val="1"/>
      </w:numPr>
      <w:spacing w:after="240"/>
      <w:jc w:val="center"/>
    </w:pPr>
    <w:rPr>
      <w:rFonts w:ascii="Arial" w:eastAsia="Times New Roman" w:hAnsi="Arial" w:cs="Times New Roman"/>
      <w:b/>
      <w:color w:val="auto"/>
      <w:kern w:val="28"/>
      <w:sz w:val="24"/>
      <w:szCs w:val="20"/>
      <w:u w:val="thick"/>
    </w:rPr>
  </w:style>
  <w:style w:type="paragraph" w:customStyle="1" w:styleId="JKNadpis2">
    <w:name w:val="JK_Nadpis 2"/>
    <w:basedOn w:val="Nadpis2"/>
    <w:rsid w:val="00E34AD0"/>
    <w:pPr>
      <w:keepNext w:val="0"/>
      <w:keepLines w:val="0"/>
      <w:spacing w:before="120"/>
      <w:jc w:val="both"/>
    </w:pPr>
    <w:rPr>
      <w:rFonts w:ascii="Arial" w:eastAsia="Times New Roman" w:hAnsi="Arial" w:cs="Times New Roman"/>
      <w:color w:val="auto"/>
      <w:sz w:val="22"/>
      <w:szCs w:val="20"/>
      <w:lang w:val="en-US"/>
    </w:rPr>
  </w:style>
  <w:style w:type="paragraph" w:customStyle="1" w:styleId="JKNadpis3">
    <w:name w:val="JK_Nadpis 3"/>
    <w:basedOn w:val="Nadpis3"/>
    <w:uiPriority w:val="99"/>
    <w:rsid w:val="00E34AD0"/>
    <w:pPr>
      <w:keepNext w:val="0"/>
      <w:keepLines w:val="0"/>
      <w:spacing w:before="120"/>
      <w:jc w:val="both"/>
    </w:pPr>
    <w:rPr>
      <w:rFonts w:ascii="Arial" w:eastAsia="Times New Roman" w:hAnsi="Arial" w:cs="Times New Roman"/>
      <w:color w:val="auto"/>
      <w:sz w:val="22"/>
      <w:szCs w:val="20"/>
    </w:rPr>
  </w:style>
  <w:style w:type="paragraph" w:customStyle="1" w:styleId="JKNzev">
    <w:name w:val="JK_Název"/>
    <w:basedOn w:val="Nzev"/>
    <w:rsid w:val="00E34AD0"/>
    <w:pPr>
      <w:widowControl w:val="0"/>
      <w:spacing w:before="120" w:after="240"/>
      <w:contextualSpacing w:val="0"/>
      <w:jc w:val="center"/>
    </w:pPr>
    <w:rPr>
      <w:rFonts w:ascii="Arial" w:eastAsia="Times New Roman" w:hAnsi="Arial" w:cs="Times New Roman"/>
      <w:b/>
      <w:spacing w:val="0"/>
      <w:kern w:val="0"/>
      <w:sz w:val="28"/>
      <w:szCs w:val="20"/>
    </w:rPr>
  </w:style>
  <w:style w:type="paragraph" w:customStyle="1" w:styleId="JKNormln">
    <w:name w:val="JK_Normální"/>
    <w:basedOn w:val="Normln"/>
    <w:rsid w:val="00E34AD0"/>
    <w:pPr>
      <w:spacing w:before="120"/>
    </w:pPr>
    <w:rPr>
      <w:rFonts w:ascii="Arial" w:hAnsi="Arial"/>
      <w:sz w:val="22"/>
    </w:rPr>
  </w:style>
  <w:style w:type="character" w:customStyle="1" w:styleId="Nadpis1Char">
    <w:name w:val="Nadpis 1 Char"/>
    <w:basedOn w:val="Standardnpsmoodstavce"/>
    <w:link w:val="Nadpis1"/>
    <w:uiPriority w:val="9"/>
    <w:rsid w:val="00E34AD0"/>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E34AD0"/>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E34AD0"/>
    <w:rPr>
      <w:rFonts w:asciiTheme="majorHAnsi" w:eastAsiaTheme="majorEastAsia" w:hAnsiTheme="majorHAnsi" w:cstheme="majorBidi"/>
      <w:color w:val="1F4D78" w:themeColor="accent1" w:themeShade="7F"/>
      <w:sz w:val="24"/>
      <w:szCs w:val="24"/>
      <w:lang w:eastAsia="cs-CZ"/>
    </w:rPr>
  </w:style>
  <w:style w:type="paragraph" w:styleId="Nzev">
    <w:name w:val="Title"/>
    <w:basedOn w:val="Normln"/>
    <w:next w:val="Normln"/>
    <w:link w:val="NzevChar"/>
    <w:uiPriority w:val="10"/>
    <w:qFormat/>
    <w:rsid w:val="00E34AD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4AD0"/>
    <w:rPr>
      <w:rFonts w:asciiTheme="majorHAnsi" w:eastAsiaTheme="majorEastAsia" w:hAnsiTheme="majorHAnsi" w:cstheme="majorBidi"/>
      <w:spacing w:val="-10"/>
      <w:kern w:val="28"/>
      <w:sz w:val="56"/>
      <w:szCs w:val="56"/>
      <w:lang w:eastAsia="cs-CZ"/>
    </w:rPr>
  </w:style>
  <w:style w:type="paragraph" w:styleId="Zhlav">
    <w:name w:val="header"/>
    <w:basedOn w:val="Normln"/>
    <w:link w:val="ZhlavChar"/>
    <w:uiPriority w:val="99"/>
    <w:unhideWhenUsed/>
    <w:rsid w:val="00D25941"/>
    <w:pPr>
      <w:tabs>
        <w:tab w:val="center" w:pos="4536"/>
        <w:tab w:val="right" w:pos="9072"/>
      </w:tabs>
    </w:pPr>
  </w:style>
  <w:style w:type="character" w:customStyle="1" w:styleId="ZhlavChar">
    <w:name w:val="Záhlaví Char"/>
    <w:basedOn w:val="Standardnpsmoodstavce"/>
    <w:link w:val="Zhlav"/>
    <w:uiPriority w:val="99"/>
    <w:rsid w:val="00D2594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25941"/>
    <w:pPr>
      <w:tabs>
        <w:tab w:val="center" w:pos="4536"/>
        <w:tab w:val="right" w:pos="9072"/>
      </w:tabs>
    </w:pPr>
  </w:style>
  <w:style w:type="character" w:customStyle="1" w:styleId="ZpatChar">
    <w:name w:val="Zápatí Char"/>
    <w:basedOn w:val="Standardnpsmoodstavce"/>
    <w:link w:val="Zpat"/>
    <w:uiPriority w:val="99"/>
    <w:rsid w:val="00D2594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751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5183"/>
    <w:rPr>
      <w:rFonts w:ascii="Segoe UI" w:eastAsia="Times New Roman" w:hAnsi="Segoe UI" w:cs="Segoe UI"/>
      <w:sz w:val="18"/>
      <w:szCs w:val="18"/>
      <w:lang w:eastAsia="cs-CZ"/>
    </w:rPr>
  </w:style>
  <w:style w:type="character" w:styleId="Hypertextovodkaz">
    <w:name w:val="Hyperlink"/>
    <w:rsid w:val="00C06399"/>
    <w:rPr>
      <w:color w:val="0000FF"/>
      <w:u w:val="single"/>
    </w:rPr>
  </w:style>
  <w:style w:type="paragraph" w:styleId="Odstavecseseznamem">
    <w:name w:val="List Paragraph"/>
    <w:basedOn w:val="Normln"/>
    <w:uiPriority w:val="34"/>
    <w:qFormat/>
    <w:rsid w:val="00492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70272">
      <w:bodyDiv w:val="1"/>
      <w:marLeft w:val="0"/>
      <w:marRight w:val="0"/>
      <w:marTop w:val="0"/>
      <w:marBottom w:val="0"/>
      <w:divBdr>
        <w:top w:val="none" w:sz="0" w:space="0" w:color="auto"/>
        <w:left w:val="none" w:sz="0" w:space="0" w:color="auto"/>
        <w:bottom w:val="none" w:sz="0" w:space="0" w:color="auto"/>
        <w:right w:val="none" w:sz="0" w:space="0" w:color="auto"/>
      </w:divBdr>
    </w:div>
    <w:div w:id="8421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P - příloha" ma:contentTypeID="0x0101006E4F3D3E6930AB4092D0A46F1959ECE50100339A4E95D619BA4EB03C06DED74CAA9C" ma:contentTypeVersion="26" ma:contentTypeDescription="" ma:contentTypeScope="" ma:versionID="a667050e6f4768fbb66820376a3fb943">
  <xsd:schema xmlns:xsd="http://www.w3.org/2001/XMLSchema" xmlns:xs="http://www.w3.org/2001/XMLSchema" xmlns:p="http://schemas.microsoft.com/office/2006/metadata/properties" xmlns:ns2="b7a39e83-1545-4312-b8b2-f06ac13f73a4" xmlns:ns3="53506eff-c285-4f12-8bbf-0a876fd91805" targetNamespace="http://schemas.microsoft.com/office/2006/metadata/properties" ma:root="true" ma:fieldsID="da6b4c9656ac18c74a03d46cba36cc6f" ns2:_="" ns3:_="">
    <xsd:import namespace="b7a39e83-1545-4312-b8b2-f06ac13f73a4"/>
    <xsd:import namespace="53506eff-c285-4f12-8bbf-0a876fd91805"/>
    <xsd:element name="properties">
      <xsd:complexType>
        <xsd:sequence>
          <xsd:element name="documentManagement">
            <xsd:complexType>
              <xsd:all>
                <xsd:element ref="ns2:cisloprilohy" minOccurs="0"/>
                <xsd:element ref="ns3:VydavatelPP" minOccurs="0"/>
                <xsd:element ref="ns3:VydavatelPPurl" minOccurs="0"/>
                <xsd:element ref="ns3:CisloPP" minOccurs="0"/>
                <xsd:element ref="ns2:verzedok" minOccurs="0"/>
                <xsd:element ref="ns2:ProcesSearch"/>
                <xsd:element ref="ns2:SubsystemSearch"/>
                <xsd:element ref="ns2:UcinnostDo" minOccurs="0"/>
                <xsd:element ref="ns2:UcinnostOd" minOccurs="0"/>
                <xsd:element ref="ns2:poznamka" minOccurs="0"/>
                <xsd:element ref="ns2:sablona" minOccurs="0"/>
                <xsd:element ref="ns3:Název_x0020_procesu_x003a_Proces_x0020_s_x0020_OŘN" minOccurs="0"/>
                <xsd:element ref="ns2:ProcesSearch_x003a_IDProces" minOccurs="0"/>
                <xsd:element ref="ns2:ProcesSearch_x003a_Nadpis" minOccurs="0"/>
                <xsd:element ref="ns2:SubsystemSearch_x003a_IDSubsystem" minOccurs="0"/>
                <xsd:element ref="ns2:SubsystemSearch_x003a_Nadpis" minOccurs="0"/>
                <xsd:element ref="ns3:PPcinnost" minOccurs="0"/>
                <xsd:element ref="ns2:platn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39e83-1545-4312-b8b2-f06ac13f73a4" elementFormDefault="qualified">
    <xsd:import namespace="http://schemas.microsoft.com/office/2006/documentManagement/types"/>
    <xsd:import namespace="http://schemas.microsoft.com/office/infopath/2007/PartnerControls"/>
    <xsd:element name="cisloprilohy" ma:index="2" nillable="true" ma:displayName="Číslo přílohy" ma:internalName="cisloprilohy" ma:readOnly="false">
      <xsd:simpleType>
        <xsd:restriction base="dms:Text">
          <xsd:maxLength value="10"/>
        </xsd:restriction>
      </xsd:simpleType>
    </xsd:element>
    <xsd:element name="verzedok" ma:index="6" nillable="true" ma:displayName="verze dokumentu" ma:decimals="0" ma:internalName="verzedok" ma:readOnly="false" ma:percentage="FALSE">
      <xsd:simpleType>
        <xsd:restriction base="dms:Number"/>
      </xsd:simpleType>
    </xsd:element>
    <xsd:element name="ProcesSearch" ma:index="7" ma:displayName="Název procesu" ma:list="{BF2E0FC0-5E81-4CCD-83FD-89A635BAE128}" ma:internalName="ProcesSearch" ma:readOnly="false" ma:showField="Proces" ma:web="{53506eff-c285-4f12-8bbf-0a876fd91805}">
      <xsd:simpleType>
        <xsd:restriction base="dms:Lookup"/>
      </xsd:simpleType>
    </xsd:element>
    <xsd:element name="SubsystemSearch" ma:index="8" ma:displayName="Název subsystému" ma:list="{E45F3400-3760-43FC-81F5-3B87380E0ED1}" ma:internalName="SubsystemSearch" ma:readOnly="false" ma:showField="Subsystem" ma:web="{53506eff-c285-4f12-8bbf-0a876fd91805}">
      <xsd:simpleType>
        <xsd:restriction base="dms:Lookup"/>
      </xsd:simpleType>
    </xsd:element>
    <xsd:element name="UcinnostDo" ma:index="9" nillable="true" ma:displayName="platnost od" ma:format="DateOnly" ma:internalName="UcinnostDo" ma:readOnly="false">
      <xsd:simpleType>
        <xsd:restriction base="dms:DateTime"/>
      </xsd:simpleType>
    </xsd:element>
    <xsd:element name="UcinnostOd" ma:index="10" nillable="true" ma:displayName="platnost do" ma:format="DateOnly" ma:internalName="UcinnostOd" ma:readOnly="false">
      <xsd:simpleType>
        <xsd:restriction base="dms:DateTime"/>
      </xsd:simpleType>
    </xsd:element>
    <xsd:element name="poznamka" ma:index="11" nillable="true" ma:displayName="Poznamka" ma:internalName="poznamka" ma:readOnly="false">
      <xsd:simpleType>
        <xsd:restriction base="dms:Text">
          <xsd:maxLength value="255"/>
        </xsd:restriction>
      </xsd:simpleType>
    </xsd:element>
    <xsd:element name="sablona" ma:index="13" nillable="true" ma:displayName="Šablona" ma:default="0" ma:internalName="sablona" ma:readOnly="false">
      <xsd:simpleType>
        <xsd:restriction base="dms:Boolean"/>
      </xsd:simpleType>
    </xsd:element>
    <xsd:element name="ProcesSearch_x003a_IDProces" ma:index="19" nillable="true" ma:displayName="ProcesSearch:IDProces" ma:list="{BF2E0FC0-5E81-4CCD-83FD-89A635BAE128}" ma:internalName="ProcesSearch_x003A_IDProces" ma:readOnly="true" ma:showField="IDProces" ma:web="{53506eff-c285-4f12-8bbf-0a876fd91805}">
      <xsd:simpleType>
        <xsd:restriction base="dms:Lookup"/>
      </xsd:simpleType>
    </xsd:element>
    <xsd:element name="ProcesSearch_x003a_Nadpis" ma:index="20" nillable="true" ma:displayName="ProcesSearch:Nadpis" ma:list="{BF2E0FC0-5E81-4CCD-83FD-89A635BAE128}" ma:internalName="ProcesSearch_x003A_Nadpis" ma:readOnly="true" ma:showField="Title" ma:web="{53506eff-c285-4f12-8bbf-0a876fd91805}">
      <xsd:simpleType>
        <xsd:restriction base="dms:Lookup"/>
      </xsd:simpleType>
    </xsd:element>
    <xsd:element name="SubsystemSearch_x003a_IDSubsystem" ma:index="22" nillable="true" ma:displayName="SubsystemSearch:IDSubsystem" ma:list="{E45F3400-3760-43FC-81F5-3B87380E0ED1}" ma:internalName="SubsystemSearch_x003A_IDSubsystem" ma:readOnly="true" ma:showField="IDSubsystem" ma:web="{53506eff-c285-4f12-8bbf-0a876fd91805}">
      <xsd:simpleType>
        <xsd:restriction base="dms:Lookup"/>
      </xsd:simpleType>
    </xsd:element>
    <xsd:element name="SubsystemSearch_x003a_Nadpis" ma:index="23" nillable="true" ma:displayName="SubsystemSearch:Nadpis" ma:list="{E45F3400-3760-43FC-81F5-3B87380E0ED1}" ma:internalName="SubsystemSearch_x003A_Nadpis" ma:readOnly="true" ma:showField="Title" ma:web="{53506eff-c285-4f12-8bbf-0a876fd91805}">
      <xsd:simpleType>
        <xsd:restriction base="dms:Lookup"/>
      </xsd:simpleType>
    </xsd:element>
    <xsd:element name="platnost" ma:index="28" nillable="true" ma:displayName="Platnost" ma:default="1" ma:internalName="platnos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506eff-c285-4f12-8bbf-0a876fd91805" elementFormDefault="qualified">
    <xsd:import namespace="http://schemas.microsoft.com/office/2006/documentManagement/types"/>
    <xsd:import namespace="http://schemas.microsoft.com/office/infopath/2007/PartnerControls"/>
    <xsd:element name="VydavatelPP" ma:index="3" nillable="true" ma:displayName="Vydavatel PP" ma:format="Dropdown" ma:internalName="VydavatelPP" ma:readOnly="false">
      <xsd:simpleType>
        <xsd:restriction base="dms:Choice">
          <xsd:enumeration value="PZ"/>
          <xsd:enumeration value="VPZ"/>
          <xsd:enumeration value="GŘ"/>
          <xsd:enumeration value="OŘ"/>
          <xsd:enumeration value="VTŘ"/>
          <xsd:enumeration value="EŘ"/>
          <xsd:enumeration value="PŘ"/>
        </xsd:restriction>
      </xsd:simpleType>
    </xsd:element>
    <xsd:element name="VydavatelPPurl" ma:index="4" nillable="true" ma:displayName="Vydavatel PP url" ma:default="PZ" ma:format="Dropdown" ma:internalName="VydavatelPPurl">
      <xsd:simpleType>
        <xsd:restriction base="dms:Choice">
          <xsd:enumeration value="PZ"/>
          <xsd:enumeration value="VPZ"/>
          <xsd:enumeration value="GR"/>
          <xsd:enumeration value="OR"/>
          <xsd:enumeration value="VTR"/>
          <xsd:enumeration value="ER"/>
          <xsd:enumeration value="PR"/>
        </xsd:restriction>
      </xsd:simpleType>
    </xsd:element>
    <xsd:element name="CisloPP" ma:index="5" nillable="true" ma:displayName="Číslo PP" ma:internalName="CisloPP" ma:readOnly="false">
      <xsd:simpleType>
        <xsd:restriction base="dms:Text">
          <xsd:maxLength value="10"/>
        </xsd:restriction>
      </xsd:simpleType>
    </xsd:element>
    <xsd:element name="Název_x0020_procesu_x003a_Proces_x0020_s_x0020_OŘN" ma:index="18" nillable="true" ma:displayName="Název procesu:Proces s OŘN" ma:list="{BF2E0FC0-5E81-4CCD-83FD-89A635BAE128}" ma:internalName="N_x00e1_zev_x0020_procesu_x003A_Proces_x0020_s_x0020_O_x0158_N" ma:readOnly="true" ma:showField="ProcesORNtext" ma:web="53506eff-c285-4f12-8bbf-0a876fd91805">
      <xsd:simpleType>
        <xsd:restriction base="dms:Lookup"/>
      </xsd:simpleType>
    </xsd:element>
    <xsd:element name="PPcinnost" ma:index="27" nillable="true" ma:displayName="PP činnosti" ma:internalName="PPcinnos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ydavatelPP xmlns="53506eff-c285-4f12-8bbf-0a876fd91805">EŘ</VydavatelPP>
    <UcinnostOd xmlns="b7a39e83-1545-4312-b8b2-f06ac13f73a4" xsi:nil="true"/>
    <CisloPP xmlns="53506eff-c285-4f12-8bbf-0a876fd91805">10</CisloPP>
    <PPcinnost xmlns="53506eff-c285-4f12-8bbf-0a876fd91805" xsi:nil="true"/>
    <SubsystemSearch xmlns="b7a39e83-1545-4312-b8b2-f06ac13f73a4">2</SubsystemSearch>
    <UcinnostDo xmlns="b7a39e83-1545-4312-b8b2-f06ac13f73a4">2016-12-31T23:00:00+00:00</UcinnostDo>
    <VydavatelPPurl xmlns="53506eff-c285-4f12-8bbf-0a876fd91805">ER</VydavatelPPurl>
    <poznamka xmlns="b7a39e83-1545-4312-b8b2-f06ac13f73a4" xsi:nil="true"/>
    <ProcesSearch xmlns="b7a39e83-1545-4312-b8b2-f06ac13f73a4">17</ProcesSearch>
    <verzedok xmlns="b7a39e83-1545-4312-b8b2-f06ac13f73a4">13</verzedok>
    <platnost xmlns="b7a39e83-1545-4312-b8b2-f06ac13f73a4">true</platnost>
    <sablona xmlns="b7a39e83-1545-4312-b8b2-f06ac13f73a4">true</sablona>
    <cisloprilohy xmlns="b7a39e83-1545-4312-b8b2-f06ac13f73a4">01</cisloprilohy>
  </documentManagement>
</p:properties>
</file>

<file path=customXml/itemProps1.xml><?xml version="1.0" encoding="utf-8"?>
<ds:datastoreItem xmlns:ds="http://schemas.openxmlformats.org/officeDocument/2006/customXml" ds:itemID="{63A956E6-169F-46AB-AF6E-749F7A4DB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39e83-1545-4312-b8b2-f06ac13f73a4"/>
    <ds:schemaRef ds:uri="53506eff-c285-4f12-8bbf-0a876fd91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4A064-B429-4C02-9737-D4CA589B3859}">
  <ds:schemaRefs>
    <ds:schemaRef ds:uri="http://schemas.microsoft.com/sharepoint/v3/contenttype/forms"/>
  </ds:schemaRefs>
</ds:datastoreItem>
</file>

<file path=customXml/itemProps3.xml><?xml version="1.0" encoding="utf-8"?>
<ds:datastoreItem xmlns:ds="http://schemas.openxmlformats.org/officeDocument/2006/customXml" ds:itemID="{DEE78B7F-4310-4DCB-9514-5AF210581368}">
  <ds:schemaRefs>
    <ds:schemaRef ds:uri="http://schemas.microsoft.com/office/2006/metadata/properties"/>
    <ds:schemaRef ds:uri="http://schemas.microsoft.com/office/infopath/2007/PartnerControls"/>
    <ds:schemaRef ds:uri="53506eff-c285-4f12-8bbf-0a876fd91805"/>
    <ds:schemaRef ds:uri="b7a39e83-1545-4312-b8b2-f06ac13f73a4"/>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4735</Words>
  <Characters>27937</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Metrostav a.s.</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základní smlouvy o dílo</dc:title>
  <dc:subject/>
  <dc:creator>Pastuszek Marek</dc:creator>
  <cp:keywords/>
  <dc:description/>
  <cp:lastModifiedBy>Novotná Jitka</cp:lastModifiedBy>
  <cp:revision>33</cp:revision>
  <cp:lastPrinted>2016-12-12T12:42:00Z</cp:lastPrinted>
  <dcterms:created xsi:type="dcterms:W3CDTF">2016-09-29T11:11:00Z</dcterms:created>
  <dcterms:modified xsi:type="dcterms:W3CDTF">2023-03-10T10:42:00Z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0x0101006E4F3D3E6930AB4092D0A46F1959ECE50100339A4E95D619BA4EB03C06DED74CAA9C</vt:lpwstr>
  </property>
</Properties>
</file>