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5" w:rsidRDefault="00CE48FC">
      <w:r>
        <w:t>Příloha pro testování</w:t>
      </w:r>
      <w:r w:rsidR="0046264C">
        <w:t xml:space="preserve"> </w:t>
      </w:r>
    </w:p>
    <w:p w:rsidR="001D3906" w:rsidRDefault="001D3906"/>
    <w:p w:rsidR="001D3906" w:rsidRDefault="001D3906">
      <w:r>
        <w:t>Po úpravě</w:t>
      </w:r>
    </w:p>
    <w:sectPr w:rsidR="001D3906" w:rsidSect="005D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8FC"/>
    <w:rsid w:val="00152FD3"/>
    <w:rsid w:val="001D3906"/>
    <w:rsid w:val="00231B64"/>
    <w:rsid w:val="003014EE"/>
    <w:rsid w:val="0046264C"/>
    <w:rsid w:val="004D7EF7"/>
    <w:rsid w:val="005D2825"/>
    <w:rsid w:val="00CE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8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2015-07-08T09:31:00Z</dcterms:created>
  <dcterms:modified xsi:type="dcterms:W3CDTF">2015-07-09T09:07:00Z</dcterms:modified>
</cp:coreProperties>
</file>