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0DDC" w14:textId="11BF0A6E" w:rsidR="00416F45" w:rsidRDefault="002A167B">
      <w:r>
        <w:t>Oprava</w:t>
      </w:r>
    </w:p>
    <w:p w14:paraId="13F3E927" w14:textId="77777777" w:rsidR="00416F45" w:rsidRDefault="00416F45"/>
    <w:p w14:paraId="266E076A" w14:textId="74058CB5" w:rsidR="002201B1" w:rsidRDefault="00D87ABE">
      <w:r>
        <w:t>Smlouva doc</w:t>
      </w:r>
    </w:p>
    <w:p w14:paraId="25F70F88" w14:textId="121BA3D5" w:rsidR="00D111E7" w:rsidRDefault="00D111E7"/>
    <w:p w14:paraId="4968EA89" w14:textId="45EA3BD3" w:rsidR="00D111E7" w:rsidRDefault="00D111E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Sed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</w:t>
      </w:r>
      <w:proofErr w:type="spellStart"/>
      <w:r>
        <w:t>Maecenas</w:t>
      </w:r>
      <w:proofErr w:type="spellEnd"/>
      <w:r>
        <w:t xml:space="preserve"> libero. Sed elit dui, </w:t>
      </w:r>
      <w:proofErr w:type="spellStart"/>
      <w:r>
        <w:t>pellentesque</w:t>
      </w:r>
      <w:proofErr w:type="spellEnd"/>
      <w:r>
        <w:t xml:space="preserve"> a, </w:t>
      </w:r>
      <w:proofErr w:type="spellStart"/>
      <w:r>
        <w:t>faucibus</w:t>
      </w:r>
      <w:proofErr w:type="spellEnd"/>
      <w:r>
        <w:t xml:space="preserve"> vel,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. Ut tempus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libero.</w:t>
      </w:r>
    </w:p>
    <w:p w14:paraId="0D832838" w14:textId="77777777" w:rsidR="00D111E7" w:rsidRDefault="00D111E7" w:rsidP="00D111E7">
      <w:pPr>
        <w:pStyle w:val="Normlnweb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Vestibulum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mi.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id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Et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quidem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facilis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et </w:t>
      </w:r>
      <w:proofErr w:type="spellStart"/>
      <w:r>
        <w:t>expedita</w:t>
      </w:r>
      <w:proofErr w:type="spellEnd"/>
      <w:r>
        <w:t xml:space="preserve"> </w:t>
      </w:r>
      <w:proofErr w:type="spellStart"/>
      <w:r>
        <w:t>distinctio</w:t>
      </w:r>
      <w:proofErr w:type="spellEnd"/>
      <w:r>
        <w:t xml:space="preserve">. Sed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rem</w:t>
      </w:r>
      <w:proofErr w:type="spellEnd"/>
      <w:r>
        <w:t xml:space="preserve">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</w:t>
      </w:r>
      <w:proofErr w:type="spellStart"/>
      <w:r>
        <w:t>dicta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in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In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hymenaeos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sed </w:t>
      </w:r>
      <w:proofErr w:type="spellStart"/>
      <w:r>
        <w:t>quia</w:t>
      </w:r>
      <w:proofErr w:type="spellEnd"/>
      <w:r>
        <w:t xml:space="preserve"> non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. </w:t>
      </w:r>
    </w:p>
    <w:p w14:paraId="7BAAB0D3" w14:textId="77777777" w:rsidR="00D111E7" w:rsidRDefault="00D111E7" w:rsidP="00D111E7">
      <w:pPr>
        <w:pStyle w:val="Normlnweb"/>
      </w:pP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non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elit. Sed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vestibulum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In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libero.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Donec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in, </w:t>
      </w:r>
      <w:proofErr w:type="spellStart"/>
      <w:r>
        <w:t>auctor</w:t>
      </w:r>
      <w:proofErr w:type="spellEnd"/>
      <w:r>
        <w:t xml:space="preserve"> et, </w:t>
      </w:r>
      <w:proofErr w:type="spellStart"/>
      <w:r>
        <w:t>scelerisque</w:t>
      </w:r>
      <w:proofErr w:type="spellEnd"/>
      <w:r>
        <w:t xml:space="preserve"> sed,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Temporibus</w:t>
      </w:r>
      <w:proofErr w:type="spellEnd"/>
      <w:r>
        <w:t xml:space="preserve"> autem </w:t>
      </w:r>
      <w:proofErr w:type="spellStart"/>
      <w:r>
        <w:t>quibusdam</w:t>
      </w:r>
      <w:proofErr w:type="spellEnd"/>
      <w:r>
        <w:t xml:space="preserve"> et aut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aut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</w:p>
    <w:p w14:paraId="4605D85B" w14:textId="77777777" w:rsidR="00D111E7" w:rsidRDefault="00D111E7"/>
    <w:sectPr w:rsidR="00D1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BE"/>
    <w:rsid w:val="002201B1"/>
    <w:rsid w:val="002A167B"/>
    <w:rsid w:val="00416F45"/>
    <w:rsid w:val="007A5FF7"/>
    <w:rsid w:val="00D111E7"/>
    <w:rsid w:val="00D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8F66"/>
  <w15:chartTrackingRefBased/>
  <w15:docId w15:val="{A7A5CF28-65DB-4748-814F-42CA6F3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Bořil Tomáš Bc.</dc:creator>
  <cp:keywords/>
  <dc:description/>
  <cp:lastModifiedBy>Bořil Tomáš Bc.</cp:lastModifiedBy>
  <cp:revision>6</cp:revision>
  <dcterms:created xsi:type="dcterms:W3CDTF">2021-03-05T07:42:00Z</dcterms:created>
  <dcterms:modified xsi:type="dcterms:W3CDTF">2021-12-14T09:35:00Z</dcterms:modified>
</cp:coreProperties>
</file>