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4556" w14:textId="6C6129F8" w:rsidR="009F179B" w:rsidRDefault="006F2274">
      <w:r>
        <w:t>testík</w:t>
      </w:r>
    </w:p>
    <w:sectPr w:rsidR="009F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A9"/>
    <w:rsid w:val="004775A9"/>
    <w:rsid w:val="006F2274"/>
    <w:rsid w:val="009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CBA4"/>
  <w15:chartTrackingRefBased/>
  <w15:docId w15:val="{12987EE5-0249-474D-8076-97DD235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Hrůza</dc:creator>
  <cp:keywords/>
  <dc:description/>
  <cp:lastModifiedBy>Martin Hrůza</cp:lastModifiedBy>
  <cp:revision>2</cp:revision>
  <dcterms:created xsi:type="dcterms:W3CDTF">2021-02-17T10:52:00Z</dcterms:created>
  <dcterms:modified xsi:type="dcterms:W3CDTF">2021-02-17T10:52:00Z</dcterms:modified>
</cp:coreProperties>
</file>