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715" w:rsidRPr="007F3D5B" w:rsidRDefault="00D94715" w:rsidP="008E2270">
      <w:pPr>
        <w:pStyle w:val="Nadpis3"/>
        <w:ind w:left="288"/>
        <w:jc w:val="center"/>
        <w:rPr>
          <w:rFonts w:ascii="Arial" w:hAnsi="Arial"/>
          <w:sz w:val="36"/>
        </w:rPr>
      </w:pPr>
      <w:r w:rsidRPr="007F3D5B">
        <w:rPr>
          <w:rFonts w:ascii="Arial" w:hAnsi="Arial"/>
          <w:sz w:val="36"/>
        </w:rPr>
        <w:t>Smlouva o dílo</w:t>
      </w:r>
    </w:p>
    <w:p w:rsidR="00D94715" w:rsidRPr="006C51E1" w:rsidRDefault="00D94715" w:rsidP="00D94715"/>
    <w:p w:rsidR="00D94715" w:rsidRPr="007F3D5B" w:rsidRDefault="00D94715" w:rsidP="00D94715">
      <w:pPr>
        <w:rPr>
          <w:rFonts w:ascii="Arial" w:hAnsi="Arial" w:cs="Arial"/>
        </w:rPr>
      </w:pPr>
      <w:r w:rsidRPr="007F3D5B">
        <w:rPr>
          <w:rFonts w:ascii="Arial" w:hAnsi="Arial" w:cs="Arial"/>
        </w:rPr>
        <w:t>Ev. č.: [</w:t>
      </w:r>
      <w:r w:rsidRPr="007F3D5B">
        <w:rPr>
          <w:rFonts w:ascii="Arial" w:hAnsi="Arial" w:cs="Arial"/>
          <w:highlight w:val="lightGray"/>
        </w:rPr>
        <w:t>●</w:t>
      </w:r>
      <w:r w:rsidRPr="007F3D5B">
        <w:rPr>
          <w:rFonts w:ascii="Arial" w:hAnsi="Arial" w:cs="Arial"/>
        </w:rPr>
        <w:t>]</w:t>
      </w:r>
      <w:r w:rsidRPr="007F3D5B">
        <w:rPr>
          <w:rFonts w:ascii="Arial" w:hAnsi="Arial" w:cs="Arial"/>
        </w:rPr>
        <w:tab/>
      </w:r>
      <w:r w:rsidRPr="007F3D5B">
        <w:rPr>
          <w:rFonts w:ascii="Arial" w:hAnsi="Arial" w:cs="Arial"/>
        </w:rPr>
        <w:tab/>
      </w:r>
      <w:r w:rsidRPr="007F3D5B">
        <w:rPr>
          <w:rFonts w:ascii="Arial" w:hAnsi="Arial" w:cs="Arial"/>
        </w:rPr>
        <w:tab/>
      </w:r>
      <w:r w:rsidRPr="007F3D5B">
        <w:rPr>
          <w:rFonts w:ascii="Arial" w:hAnsi="Arial" w:cs="Arial"/>
        </w:rPr>
        <w:tab/>
      </w:r>
      <w:r w:rsidRPr="007F3D5B">
        <w:rPr>
          <w:rFonts w:ascii="Arial" w:hAnsi="Arial" w:cs="Arial"/>
        </w:rPr>
        <w:tab/>
      </w:r>
      <w:r w:rsidRPr="007F3D5B">
        <w:rPr>
          <w:rFonts w:ascii="Arial" w:hAnsi="Arial" w:cs="Arial"/>
        </w:rPr>
        <w:tab/>
        <w:t>Ruší a nahrazuje smlouvu ev. č.: [</w:t>
      </w:r>
      <w:r w:rsidRPr="007F3D5B">
        <w:rPr>
          <w:rFonts w:ascii="Arial" w:hAnsi="Arial" w:cs="Arial"/>
          <w:highlight w:val="lightGray"/>
        </w:rPr>
        <w:t>●</w:t>
      </w:r>
      <w:r w:rsidRPr="007F3D5B">
        <w:rPr>
          <w:rFonts w:ascii="Arial" w:hAnsi="Arial" w:cs="Arial"/>
        </w:rPr>
        <w:t>]</w:t>
      </w:r>
    </w:p>
    <w:p w:rsidR="00D94715" w:rsidRDefault="00D94715" w:rsidP="00D94715">
      <w:pPr>
        <w:rPr>
          <w:rFonts w:ascii="Arial" w:hAnsi="Arial" w:cs="Arial"/>
        </w:rPr>
      </w:pPr>
    </w:p>
    <w:p w:rsidR="005F5D36" w:rsidRPr="006C51E1" w:rsidRDefault="005F5D36" w:rsidP="00D94715">
      <w:pPr>
        <w:rPr>
          <w:rFonts w:ascii="Arial" w:hAnsi="Arial" w:cs="Arial"/>
        </w:rPr>
      </w:pPr>
    </w:p>
    <w:p w:rsidR="005F5D36" w:rsidRDefault="005F5D36" w:rsidP="00D94715">
      <w:pPr>
        <w:rPr>
          <w:rFonts w:ascii="Arial" w:hAnsi="Arial" w:cs="Arial"/>
        </w:rPr>
      </w:pPr>
    </w:p>
    <w:p w:rsidR="00D94715" w:rsidRPr="00FD355E" w:rsidRDefault="00D94715" w:rsidP="00D94715">
      <w:pPr>
        <w:rPr>
          <w:rFonts w:ascii="Arial" w:hAnsi="Arial" w:cs="Arial"/>
          <w:b/>
          <w:sz w:val="22"/>
        </w:rPr>
      </w:pPr>
      <w:r w:rsidRPr="00FD355E">
        <w:rPr>
          <w:rFonts w:ascii="Arial" w:hAnsi="Arial" w:cs="Arial"/>
          <w:b/>
          <w:sz w:val="22"/>
        </w:rPr>
        <w:t>Smluvní strany</w:t>
      </w:r>
    </w:p>
    <w:p w:rsidR="00D94715" w:rsidRPr="006C51E1" w:rsidRDefault="00D94715" w:rsidP="007F3D5B">
      <w:pPr>
        <w:tabs>
          <w:tab w:val="left" w:pos="851"/>
          <w:tab w:val="left" w:pos="5670"/>
          <w:tab w:val="left" w:pos="6804"/>
        </w:tabs>
        <w:spacing w:line="240" w:lineRule="exact"/>
        <w:rPr>
          <w:rFonts w:ascii="Arial" w:hAnsi="Arial" w:cs="Arial"/>
          <w:bCs/>
        </w:rPr>
      </w:pPr>
    </w:p>
    <w:p w:rsidR="00D94715" w:rsidRPr="00FD355E" w:rsidRDefault="00D94715" w:rsidP="00D94715">
      <w:pPr>
        <w:pStyle w:val="Zhlav"/>
        <w:pBdr>
          <w:bottom w:val="single" w:sz="24" w:space="1" w:color="C0C0C0"/>
        </w:pBdr>
        <w:tabs>
          <w:tab w:val="clear" w:pos="4536"/>
          <w:tab w:val="clear" w:pos="9072"/>
        </w:tabs>
        <w:spacing w:before="120"/>
        <w:rPr>
          <w:rFonts w:ascii="Arial" w:hAnsi="Arial" w:cs="Arial"/>
          <w:b/>
        </w:rPr>
      </w:pPr>
      <w:r w:rsidRPr="007F3D5B">
        <w:rPr>
          <w:rFonts w:ascii="Arial" w:hAnsi="Arial" w:cs="Arial"/>
          <w:b/>
        </w:rPr>
        <w:t>OBJEDNATEL:</w:t>
      </w:r>
      <w:r w:rsidRPr="00FD355E">
        <w:rPr>
          <w:rFonts w:ascii="Arial" w:hAnsi="Arial" w:cs="Arial"/>
        </w:rPr>
        <w:t xml:space="preserve"> </w:t>
      </w:r>
    </w:p>
    <w:p w:rsidR="003755D2" w:rsidRPr="006C51E1" w:rsidRDefault="003755D2" w:rsidP="007F3D5B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</w:tabs>
        <w:spacing w:after="20" w:line="240" w:lineRule="exact"/>
        <w:rPr>
          <w:rFonts w:ascii="Arial" w:hAnsi="Arial" w:cs="Arial"/>
          <w:b/>
          <w:sz w:val="18"/>
          <w:szCs w:val="18"/>
        </w:rPr>
      </w:pPr>
      <w:bookmarkStart w:id="0" w:name="OLE_LINK1"/>
      <w:r>
        <w:rPr>
          <w:rFonts w:ascii="Arial" w:hAnsi="Arial" w:cs="Arial"/>
          <w:sz w:val="18"/>
          <w:szCs w:val="18"/>
        </w:rPr>
        <w:tab/>
      </w:r>
      <w:r w:rsidR="005E1925">
        <w:rPr>
          <w:rFonts w:ascii="Arial" w:hAnsi="Arial" w:cs="Arial"/>
          <w:sz w:val="18"/>
          <w:szCs w:val="18"/>
        </w:rPr>
        <w:t>Název</w:t>
      </w:r>
      <w:r w:rsidRPr="006C51E1">
        <w:rPr>
          <w:rFonts w:ascii="Arial" w:hAnsi="Arial" w:cs="Arial"/>
          <w:sz w:val="18"/>
          <w:szCs w:val="18"/>
        </w:rPr>
        <w:t xml:space="preserve">: </w:t>
      </w:r>
      <w:r w:rsidRPr="006C51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C51E1">
        <w:rPr>
          <w:rFonts w:ascii="Arial" w:hAnsi="Arial" w:cs="Arial"/>
          <w:b/>
          <w:sz w:val="18"/>
          <w:szCs w:val="18"/>
        </w:rPr>
        <w:t>ČD - Telematika a.s.</w:t>
      </w:r>
    </w:p>
    <w:p w:rsidR="003755D2" w:rsidRPr="006C51E1" w:rsidRDefault="003755D2" w:rsidP="007F3D5B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</w:tabs>
        <w:spacing w:after="20" w:line="240" w:lineRule="exact"/>
        <w:rPr>
          <w:rFonts w:ascii="Arial" w:hAnsi="Arial" w:cs="Arial"/>
          <w:b/>
          <w:sz w:val="18"/>
          <w:szCs w:val="18"/>
        </w:rPr>
      </w:pPr>
      <w:r w:rsidRPr="006C51E1">
        <w:rPr>
          <w:rFonts w:ascii="Arial" w:hAnsi="Arial" w:cs="Arial"/>
          <w:bCs/>
          <w:sz w:val="18"/>
          <w:szCs w:val="18"/>
        </w:rPr>
        <w:tab/>
        <w:t>Zapsána v Obchodním rejstříku</w:t>
      </w:r>
      <w:r>
        <w:rPr>
          <w:rFonts w:ascii="Arial" w:hAnsi="Arial" w:cs="Arial"/>
          <w:bCs/>
          <w:sz w:val="18"/>
          <w:szCs w:val="18"/>
        </w:rPr>
        <w:t xml:space="preserve"> u</w:t>
      </w:r>
      <w:r w:rsidRPr="006C51E1">
        <w:rPr>
          <w:rFonts w:ascii="Arial" w:hAnsi="Arial" w:cs="Arial"/>
          <w:bCs/>
          <w:sz w:val="18"/>
          <w:szCs w:val="18"/>
        </w:rPr>
        <w:t>:</w:t>
      </w:r>
      <w:r w:rsidRPr="006C51E1">
        <w:rPr>
          <w:rFonts w:ascii="Arial" w:hAnsi="Arial" w:cs="Arial"/>
          <w:bCs/>
          <w:sz w:val="18"/>
          <w:szCs w:val="18"/>
        </w:rPr>
        <w:tab/>
      </w:r>
      <w:r w:rsidRPr="006C51E1">
        <w:rPr>
          <w:rFonts w:ascii="Arial" w:hAnsi="Arial" w:cs="Arial"/>
          <w:b/>
          <w:sz w:val="18"/>
          <w:szCs w:val="18"/>
        </w:rPr>
        <w:t>Městsk</w:t>
      </w:r>
      <w:r>
        <w:rPr>
          <w:rFonts w:ascii="Arial" w:hAnsi="Arial" w:cs="Arial"/>
          <w:b/>
          <w:sz w:val="18"/>
          <w:szCs w:val="18"/>
        </w:rPr>
        <w:t>ého</w:t>
      </w:r>
      <w:r w:rsidRPr="006C51E1">
        <w:rPr>
          <w:rFonts w:ascii="Arial" w:hAnsi="Arial" w:cs="Arial"/>
          <w:b/>
          <w:sz w:val="18"/>
          <w:szCs w:val="18"/>
        </w:rPr>
        <w:t xml:space="preserve"> soud</w:t>
      </w:r>
      <w:r>
        <w:rPr>
          <w:rFonts w:ascii="Arial" w:hAnsi="Arial" w:cs="Arial"/>
          <w:b/>
          <w:sz w:val="18"/>
          <w:szCs w:val="18"/>
        </w:rPr>
        <w:t>u</w:t>
      </w:r>
      <w:r w:rsidRPr="006C51E1">
        <w:rPr>
          <w:rFonts w:ascii="Arial" w:hAnsi="Arial" w:cs="Arial"/>
          <w:b/>
          <w:sz w:val="18"/>
          <w:szCs w:val="18"/>
        </w:rPr>
        <w:t xml:space="preserve"> v Praze, oddíl B, vložka 8938</w:t>
      </w:r>
    </w:p>
    <w:p w:rsidR="003755D2" w:rsidRPr="006C51E1" w:rsidRDefault="003755D2" w:rsidP="007F3D5B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</w:tabs>
        <w:spacing w:after="20" w:line="240" w:lineRule="exact"/>
        <w:rPr>
          <w:rFonts w:ascii="Arial" w:hAnsi="Arial" w:cs="Arial"/>
          <w:sz w:val="18"/>
          <w:szCs w:val="18"/>
        </w:rPr>
      </w:pPr>
      <w:r w:rsidRPr="006C51E1">
        <w:rPr>
          <w:rFonts w:ascii="Arial" w:hAnsi="Arial" w:cs="Arial"/>
          <w:sz w:val="18"/>
          <w:szCs w:val="18"/>
        </w:rPr>
        <w:tab/>
        <w:t>Sídlo společnosti:</w:t>
      </w:r>
      <w:r w:rsidRPr="006C51E1">
        <w:rPr>
          <w:rFonts w:ascii="Arial" w:hAnsi="Arial" w:cs="Arial"/>
          <w:sz w:val="18"/>
          <w:szCs w:val="18"/>
        </w:rPr>
        <w:tab/>
      </w:r>
      <w:r w:rsidRPr="006C51E1">
        <w:rPr>
          <w:rFonts w:ascii="Arial" w:hAnsi="Arial" w:cs="Arial"/>
          <w:b/>
          <w:bCs/>
          <w:sz w:val="18"/>
          <w:szCs w:val="18"/>
        </w:rPr>
        <w:t>Praha 3, Pernerova 2819/2a, PSČ 13000</w:t>
      </w:r>
    </w:p>
    <w:p w:rsidR="003755D2" w:rsidRPr="006C51E1" w:rsidRDefault="003755D2" w:rsidP="007F3D5B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  <w:tab w:val="left" w:pos="5670"/>
          <w:tab w:val="left" w:pos="6804"/>
        </w:tabs>
        <w:spacing w:after="20" w:line="240" w:lineRule="exact"/>
        <w:rPr>
          <w:rFonts w:ascii="Arial" w:hAnsi="Arial" w:cs="Arial"/>
          <w:sz w:val="18"/>
          <w:szCs w:val="18"/>
        </w:rPr>
      </w:pPr>
      <w:r w:rsidRPr="006C51E1">
        <w:rPr>
          <w:rFonts w:ascii="Arial" w:hAnsi="Arial" w:cs="Arial"/>
          <w:sz w:val="18"/>
          <w:szCs w:val="18"/>
        </w:rPr>
        <w:tab/>
        <w:t>IČ</w:t>
      </w:r>
      <w:r w:rsidR="00786357">
        <w:rPr>
          <w:rFonts w:ascii="Arial" w:hAnsi="Arial" w:cs="Arial"/>
          <w:sz w:val="18"/>
          <w:szCs w:val="18"/>
        </w:rPr>
        <w:t>O</w:t>
      </w:r>
      <w:r w:rsidRPr="006C51E1">
        <w:rPr>
          <w:rFonts w:ascii="Arial" w:hAnsi="Arial" w:cs="Arial"/>
          <w:sz w:val="18"/>
          <w:szCs w:val="18"/>
        </w:rPr>
        <w:t xml:space="preserve">: </w:t>
      </w:r>
      <w:r w:rsidRPr="006C51E1">
        <w:rPr>
          <w:rFonts w:ascii="Arial" w:hAnsi="Arial" w:cs="Arial"/>
          <w:sz w:val="18"/>
          <w:szCs w:val="18"/>
        </w:rPr>
        <w:tab/>
      </w:r>
      <w:r w:rsidRPr="006C51E1">
        <w:rPr>
          <w:rFonts w:ascii="Arial" w:hAnsi="Arial" w:cs="Arial"/>
          <w:b/>
          <w:sz w:val="18"/>
          <w:szCs w:val="18"/>
        </w:rPr>
        <w:t>614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6C51E1">
        <w:rPr>
          <w:rFonts w:ascii="Arial" w:hAnsi="Arial" w:cs="Arial"/>
          <w:b/>
          <w:sz w:val="18"/>
          <w:szCs w:val="18"/>
        </w:rPr>
        <w:t>59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6C51E1">
        <w:rPr>
          <w:rFonts w:ascii="Arial" w:hAnsi="Arial" w:cs="Arial"/>
          <w:b/>
          <w:sz w:val="18"/>
          <w:szCs w:val="18"/>
        </w:rPr>
        <w:t>445</w:t>
      </w:r>
    </w:p>
    <w:p w:rsidR="003755D2" w:rsidRPr="006C51E1" w:rsidRDefault="003755D2" w:rsidP="007F3D5B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  <w:tab w:val="left" w:pos="5670"/>
          <w:tab w:val="left" w:pos="6804"/>
        </w:tabs>
        <w:spacing w:after="20" w:line="240" w:lineRule="exact"/>
        <w:rPr>
          <w:rFonts w:ascii="Arial" w:hAnsi="Arial" w:cs="Arial"/>
          <w:sz w:val="18"/>
          <w:szCs w:val="18"/>
        </w:rPr>
      </w:pPr>
      <w:r w:rsidRPr="006C51E1">
        <w:rPr>
          <w:rFonts w:ascii="Arial" w:hAnsi="Arial" w:cs="Arial"/>
          <w:sz w:val="18"/>
          <w:szCs w:val="18"/>
        </w:rPr>
        <w:tab/>
        <w:t xml:space="preserve">DIČ: </w:t>
      </w:r>
      <w:r w:rsidRPr="006C51E1">
        <w:rPr>
          <w:rFonts w:ascii="Arial" w:hAnsi="Arial" w:cs="Arial"/>
          <w:sz w:val="18"/>
          <w:szCs w:val="18"/>
        </w:rPr>
        <w:tab/>
      </w:r>
      <w:r w:rsidRPr="006C51E1">
        <w:rPr>
          <w:rFonts w:ascii="Arial" w:hAnsi="Arial" w:cs="Arial"/>
          <w:b/>
          <w:bCs/>
          <w:sz w:val="18"/>
          <w:szCs w:val="18"/>
        </w:rPr>
        <w:t>CZ-</w:t>
      </w:r>
      <w:r w:rsidRPr="006C51E1">
        <w:rPr>
          <w:rFonts w:ascii="Arial" w:hAnsi="Arial" w:cs="Arial"/>
          <w:b/>
          <w:sz w:val="18"/>
          <w:szCs w:val="18"/>
        </w:rPr>
        <w:t>61 45 94 45</w:t>
      </w:r>
    </w:p>
    <w:p w:rsidR="003755D2" w:rsidRPr="006C51E1" w:rsidRDefault="003755D2" w:rsidP="007F3D5B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  <w:tab w:val="left" w:pos="5670"/>
        </w:tabs>
        <w:spacing w:after="20" w:line="240" w:lineRule="exact"/>
        <w:rPr>
          <w:rFonts w:ascii="Arial" w:hAnsi="Arial" w:cs="Arial"/>
          <w:b/>
          <w:sz w:val="18"/>
          <w:szCs w:val="18"/>
        </w:rPr>
      </w:pPr>
      <w:r w:rsidRPr="006C51E1">
        <w:rPr>
          <w:rFonts w:ascii="Arial" w:hAnsi="Arial" w:cs="Arial"/>
          <w:sz w:val="18"/>
          <w:szCs w:val="18"/>
        </w:rPr>
        <w:tab/>
        <w:t xml:space="preserve">Bankovní spojení: </w:t>
      </w:r>
      <w:r w:rsidRPr="006C51E1">
        <w:rPr>
          <w:rFonts w:ascii="Arial" w:hAnsi="Arial" w:cs="Arial"/>
          <w:sz w:val="18"/>
          <w:szCs w:val="18"/>
        </w:rPr>
        <w:tab/>
      </w:r>
      <w:r w:rsidRPr="006C51E1">
        <w:rPr>
          <w:rFonts w:ascii="Arial" w:hAnsi="Arial" w:cs="Arial"/>
          <w:b/>
          <w:bCs/>
          <w:sz w:val="18"/>
          <w:szCs w:val="18"/>
        </w:rPr>
        <w:t>Komerční Banka a.s.</w:t>
      </w:r>
    </w:p>
    <w:p w:rsidR="003755D2" w:rsidRPr="006C51E1" w:rsidRDefault="003755D2" w:rsidP="007F3D5B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  <w:tab w:val="left" w:pos="5670"/>
        </w:tabs>
        <w:spacing w:after="20" w:line="240" w:lineRule="exact"/>
        <w:rPr>
          <w:rFonts w:ascii="Arial" w:hAnsi="Arial" w:cs="Arial"/>
          <w:sz w:val="18"/>
          <w:szCs w:val="18"/>
        </w:rPr>
      </w:pPr>
      <w:r w:rsidRPr="006C51E1">
        <w:rPr>
          <w:rFonts w:ascii="Arial" w:hAnsi="Arial" w:cs="Arial"/>
          <w:bCs/>
          <w:sz w:val="18"/>
          <w:szCs w:val="18"/>
        </w:rPr>
        <w:tab/>
        <w:t>Číslo účtu (CZK):</w:t>
      </w:r>
      <w:r w:rsidRPr="006C51E1">
        <w:rPr>
          <w:rFonts w:ascii="Arial" w:hAnsi="Arial" w:cs="Arial"/>
          <w:b/>
          <w:bCs/>
          <w:sz w:val="18"/>
          <w:szCs w:val="18"/>
        </w:rPr>
        <w:tab/>
        <w:t>19 – 55 24 20 02 17 / 0100</w:t>
      </w:r>
    </w:p>
    <w:p w:rsidR="003755D2" w:rsidRPr="006C51E1" w:rsidRDefault="003755D2" w:rsidP="007F3D5B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  <w:tab w:val="left" w:pos="5670"/>
        </w:tabs>
        <w:spacing w:after="20" w:line="240" w:lineRule="exact"/>
        <w:rPr>
          <w:rFonts w:ascii="Arial" w:hAnsi="Arial" w:cs="Arial"/>
          <w:sz w:val="18"/>
          <w:szCs w:val="18"/>
        </w:rPr>
      </w:pPr>
      <w:r w:rsidRPr="006C51E1">
        <w:rPr>
          <w:rFonts w:ascii="Arial" w:hAnsi="Arial" w:cs="Arial"/>
          <w:sz w:val="18"/>
          <w:szCs w:val="18"/>
        </w:rPr>
        <w:tab/>
      </w:r>
      <w:r w:rsidR="00EB2A55">
        <w:rPr>
          <w:rFonts w:ascii="Arial" w:hAnsi="Arial" w:cs="Arial"/>
          <w:sz w:val="18"/>
          <w:szCs w:val="18"/>
        </w:rPr>
        <w:t>Zastoupený</w:t>
      </w:r>
      <w:r w:rsidRPr="006C51E1">
        <w:rPr>
          <w:rFonts w:ascii="Arial" w:hAnsi="Arial" w:cs="Arial"/>
          <w:sz w:val="18"/>
          <w:szCs w:val="18"/>
        </w:rPr>
        <w:t>:</w:t>
      </w:r>
      <w:r w:rsidRPr="006C51E1">
        <w:rPr>
          <w:rFonts w:ascii="Arial" w:hAnsi="Arial" w:cs="Arial"/>
          <w:sz w:val="18"/>
          <w:szCs w:val="18"/>
        </w:rPr>
        <w:tab/>
      </w:r>
      <w:r w:rsidRPr="006C51E1">
        <w:rPr>
          <w:rFonts w:ascii="Arial" w:hAnsi="Arial" w:cs="Arial"/>
          <w:b/>
          <w:sz w:val="18"/>
          <w:szCs w:val="18"/>
        </w:rPr>
        <w:t xml:space="preserve">Ing. </w:t>
      </w:r>
      <w:r w:rsidR="007F3D5B">
        <w:rPr>
          <w:rFonts w:ascii="Arial" w:hAnsi="Arial" w:cs="Arial"/>
          <w:b/>
          <w:sz w:val="18"/>
          <w:szCs w:val="18"/>
        </w:rPr>
        <w:t xml:space="preserve">Davidem </w:t>
      </w:r>
      <w:proofErr w:type="spellStart"/>
      <w:r w:rsidR="007F3D5B">
        <w:rPr>
          <w:rFonts w:ascii="Arial" w:hAnsi="Arial" w:cs="Arial"/>
          <w:b/>
          <w:sz w:val="18"/>
          <w:szCs w:val="18"/>
        </w:rPr>
        <w:t>Wolskim</w:t>
      </w:r>
      <w:proofErr w:type="spellEnd"/>
      <w:r w:rsidRPr="006C51E1">
        <w:rPr>
          <w:rFonts w:ascii="Arial" w:hAnsi="Arial" w:cs="Arial"/>
          <w:b/>
          <w:sz w:val="18"/>
          <w:szCs w:val="18"/>
        </w:rPr>
        <w:t>, předsedou představenstva</w:t>
      </w:r>
    </w:p>
    <w:p w:rsidR="003755D2" w:rsidRPr="006C51E1" w:rsidRDefault="003755D2" w:rsidP="007F3D5B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  <w:tab w:val="left" w:pos="5670"/>
        </w:tabs>
        <w:spacing w:after="20" w:line="240" w:lineRule="exact"/>
        <w:rPr>
          <w:rFonts w:ascii="Arial" w:hAnsi="Arial" w:cs="Arial"/>
          <w:b/>
          <w:bCs/>
          <w:sz w:val="18"/>
          <w:szCs w:val="18"/>
        </w:rPr>
      </w:pPr>
      <w:r w:rsidRPr="006C51E1">
        <w:rPr>
          <w:rFonts w:ascii="Arial" w:hAnsi="Arial" w:cs="Arial"/>
          <w:sz w:val="18"/>
          <w:szCs w:val="18"/>
        </w:rPr>
        <w:tab/>
        <w:t>a</w:t>
      </w:r>
      <w:r w:rsidRPr="006C51E1">
        <w:rPr>
          <w:rFonts w:ascii="Arial" w:hAnsi="Arial" w:cs="Arial"/>
          <w:sz w:val="18"/>
          <w:szCs w:val="18"/>
        </w:rPr>
        <w:tab/>
      </w:r>
      <w:r w:rsidR="00E872B8">
        <w:rPr>
          <w:rFonts w:ascii="Arial" w:hAnsi="Arial" w:cs="Arial"/>
          <w:b/>
          <w:sz w:val="18"/>
          <w:szCs w:val="18"/>
        </w:rPr>
        <w:t>Mgr</w:t>
      </w:r>
      <w:r w:rsidR="005014C7" w:rsidRPr="005014C7">
        <w:rPr>
          <w:rFonts w:ascii="Arial" w:hAnsi="Arial" w:cs="Arial"/>
          <w:b/>
          <w:sz w:val="18"/>
          <w:szCs w:val="18"/>
        </w:rPr>
        <w:t xml:space="preserve">. </w:t>
      </w:r>
      <w:r w:rsidR="0044492A">
        <w:rPr>
          <w:rFonts w:ascii="Arial" w:hAnsi="Arial" w:cs="Arial"/>
          <w:b/>
          <w:sz w:val="18"/>
          <w:szCs w:val="18"/>
        </w:rPr>
        <w:t xml:space="preserve">Michalem </w:t>
      </w:r>
      <w:proofErr w:type="spellStart"/>
      <w:r w:rsidR="00E872B8">
        <w:rPr>
          <w:rFonts w:ascii="Arial" w:hAnsi="Arial" w:cs="Arial"/>
          <w:b/>
          <w:sz w:val="18"/>
          <w:szCs w:val="18"/>
        </w:rPr>
        <w:t>Krapincem</w:t>
      </w:r>
      <w:proofErr w:type="spellEnd"/>
      <w:r w:rsidR="003843DA" w:rsidRPr="005014C7">
        <w:rPr>
          <w:rFonts w:ascii="Arial" w:hAnsi="Arial" w:cs="Arial"/>
          <w:b/>
          <w:sz w:val="18"/>
          <w:szCs w:val="18"/>
        </w:rPr>
        <w:t>,</w:t>
      </w:r>
      <w:r w:rsidR="003843DA">
        <w:rPr>
          <w:rFonts w:ascii="Arial" w:hAnsi="Arial" w:cs="Arial"/>
          <w:b/>
          <w:bCs/>
          <w:sz w:val="18"/>
          <w:szCs w:val="18"/>
        </w:rPr>
        <w:t xml:space="preserve"> členem</w:t>
      </w:r>
      <w:r w:rsidR="003843DA" w:rsidRPr="004523A8">
        <w:rPr>
          <w:rFonts w:ascii="Arial" w:hAnsi="Arial" w:cs="Arial"/>
          <w:b/>
          <w:bCs/>
          <w:sz w:val="18"/>
          <w:szCs w:val="18"/>
        </w:rPr>
        <w:t xml:space="preserve"> </w:t>
      </w:r>
      <w:r w:rsidRPr="006C51E1">
        <w:rPr>
          <w:rFonts w:ascii="Arial" w:hAnsi="Arial" w:cs="Arial"/>
          <w:b/>
          <w:bCs/>
          <w:sz w:val="18"/>
          <w:szCs w:val="18"/>
        </w:rPr>
        <w:t>představenstva</w:t>
      </w:r>
    </w:p>
    <w:p w:rsidR="003755D2" w:rsidRPr="006C51E1" w:rsidRDefault="003755D2" w:rsidP="007F3D5B">
      <w:pPr>
        <w:pStyle w:val="Zhlav"/>
        <w:pBdr>
          <w:bottom w:val="single" w:sz="6" w:space="1" w:color="7F7F7F" w:themeColor="text1" w:themeTint="80"/>
        </w:pBdr>
        <w:tabs>
          <w:tab w:val="clear" w:pos="4536"/>
          <w:tab w:val="clear" w:pos="9072"/>
          <w:tab w:val="right" w:pos="2694"/>
          <w:tab w:val="left" w:pos="2835"/>
          <w:tab w:val="left" w:pos="5670"/>
          <w:tab w:val="left" w:pos="6804"/>
        </w:tabs>
        <w:spacing w:after="20" w:line="240" w:lineRule="exact"/>
        <w:rPr>
          <w:rFonts w:ascii="Arial" w:hAnsi="Arial" w:cs="Arial"/>
          <w:sz w:val="18"/>
          <w:szCs w:val="18"/>
        </w:rPr>
      </w:pPr>
      <w:r w:rsidRPr="006C51E1">
        <w:rPr>
          <w:rFonts w:ascii="Arial" w:hAnsi="Arial" w:cs="Arial"/>
          <w:sz w:val="18"/>
          <w:szCs w:val="18"/>
        </w:rPr>
        <w:tab/>
        <w:t>Telefon:</w:t>
      </w:r>
      <w:r w:rsidRPr="006C51E1">
        <w:rPr>
          <w:rFonts w:ascii="Arial" w:hAnsi="Arial" w:cs="Arial"/>
          <w:b/>
          <w:sz w:val="18"/>
          <w:szCs w:val="18"/>
        </w:rPr>
        <w:tab/>
        <w:t>972 225 555</w:t>
      </w:r>
    </w:p>
    <w:p w:rsidR="003755D2" w:rsidRPr="006C51E1" w:rsidRDefault="003755D2" w:rsidP="007F3D5B">
      <w:pPr>
        <w:pStyle w:val="Zhlav"/>
        <w:pBdr>
          <w:bottom w:val="single" w:sz="6" w:space="1" w:color="7F7F7F" w:themeColor="text1" w:themeTint="80"/>
        </w:pBdr>
        <w:tabs>
          <w:tab w:val="clear" w:pos="4536"/>
          <w:tab w:val="clear" w:pos="9072"/>
          <w:tab w:val="right" w:pos="2694"/>
          <w:tab w:val="left" w:pos="2835"/>
          <w:tab w:val="left" w:pos="5670"/>
          <w:tab w:val="left" w:pos="6804"/>
        </w:tabs>
        <w:spacing w:after="20" w:line="240" w:lineRule="exact"/>
        <w:rPr>
          <w:rFonts w:ascii="Arial" w:hAnsi="Arial" w:cs="Arial"/>
          <w:sz w:val="18"/>
          <w:szCs w:val="18"/>
        </w:rPr>
      </w:pPr>
      <w:r w:rsidRPr="006C51E1">
        <w:rPr>
          <w:rFonts w:ascii="Arial" w:hAnsi="Arial" w:cs="Arial"/>
          <w:sz w:val="18"/>
          <w:szCs w:val="18"/>
        </w:rPr>
        <w:tab/>
        <w:t>Fax:</w:t>
      </w:r>
      <w:r w:rsidRPr="006C51E1">
        <w:rPr>
          <w:rFonts w:ascii="Arial" w:hAnsi="Arial" w:cs="Arial"/>
          <w:sz w:val="18"/>
          <w:szCs w:val="18"/>
        </w:rPr>
        <w:tab/>
      </w:r>
      <w:r w:rsidRPr="006C51E1">
        <w:rPr>
          <w:rFonts w:ascii="Arial" w:hAnsi="Arial" w:cs="Arial"/>
          <w:b/>
          <w:sz w:val="18"/>
          <w:szCs w:val="18"/>
        </w:rPr>
        <w:t>972 225 556</w:t>
      </w:r>
    </w:p>
    <w:p w:rsidR="00D94715" w:rsidRPr="00FD355E" w:rsidRDefault="003755D2" w:rsidP="007F3D5B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</w:tabs>
        <w:spacing w:after="20" w:line="240" w:lineRule="exact"/>
        <w:rPr>
          <w:rFonts w:ascii="Arial" w:hAnsi="Arial" w:cs="Arial"/>
          <w:b/>
          <w:bCs/>
          <w:sz w:val="18"/>
          <w:szCs w:val="18"/>
        </w:rPr>
      </w:pPr>
      <w:r w:rsidRPr="006C51E1">
        <w:rPr>
          <w:rFonts w:ascii="Arial" w:hAnsi="Arial" w:cs="Arial"/>
          <w:sz w:val="18"/>
          <w:szCs w:val="18"/>
        </w:rPr>
        <w:tab/>
        <w:t>E-mail:</w:t>
      </w:r>
      <w:r w:rsidRPr="006C51E1">
        <w:rPr>
          <w:rFonts w:ascii="Arial" w:hAnsi="Arial" w:cs="Arial"/>
          <w:sz w:val="18"/>
          <w:szCs w:val="18"/>
        </w:rPr>
        <w:tab/>
      </w:r>
      <w:r w:rsidRPr="003755D2">
        <w:rPr>
          <w:rFonts w:ascii="Arial" w:hAnsi="Arial" w:cs="Arial"/>
          <w:b/>
          <w:bCs/>
          <w:sz w:val="18"/>
          <w:szCs w:val="18"/>
        </w:rPr>
        <w:t>cdt@cdt.cz</w:t>
      </w:r>
    </w:p>
    <w:bookmarkEnd w:id="0"/>
    <w:p w:rsidR="00D94715" w:rsidRPr="006C51E1" w:rsidRDefault="00D94715" w:rsidP="00D94715">
      <w:pPr>
        <w:tabs>
          <w:tab w:val="left" w:pos="705"/>
        </w:tabs>
        <w:jc w:val="both"/>
        <w:rPr>
          <w:rFonts w:ascii="Arial" w:hAnsi="Arial" w:cs="Arial"/>
          <w:sz w:val="18"/>
          <w:szCs w:val="18"/>
        </w:rPr>
      </w:pPr>
      <w:r w:rsidRPr="006C51E1">
        <w:rPr>
          <w:rFonts w:ascii="Arial" w:hAnsi="Arial" w:cs="Arial"/>
          <w:sz w:val="18"/>
          <w:szCs w:val="18"/>
        </w:rPr>
        <w:t>(dále jen „</w:t>
      </w:r>
      <w:r w:rsidRPr="006C51E1">
        <w:rPr>
          <w:rFonts w:ascii="Arial" w:hAnsi="Arial" w:cs="Arial"/>
          <w:b/>
          <w:sz w:val="18"/>
          <w:szCs w:val="18"/>
        </w:rPr>
        <w:t>Objednatel</w:t>
      </w:r>
      <w:r w:rsidRPr="006C51E1">
        <w:rPr>
          <w:rFonts w:ascii="Arial" w:hAnsi="Arial" w:cs="Arial"/>
          <w:sz w:val="18"/>
          <w:szCs w:val="18"/>
        </w:rPr>
        <w:t>“)</w:t>
      </w:r>
    </w:p>
    <w:p w:rsidR="00D94715" w:rsidRPr="006C51E1" w:rsidRDefault="00D94715" w:rsidP="00D94715">
      <w:pPr>
        <w:tabs>
          <w:tab w:val="left" w:pos="705"/>
        </w:tabs>
        <w:jc w:val="both"/>
        <w:rPr>
          <w:rFonts w:ascii="Arial" w:hAnsi="Arial" w:cs="Arial"/>
        </w:rPr>
      </w:pPr>
    </w:p>
    <w:p w:rsidR="00D94715" w:rsidRPr="007F3D5B" w:rsidRDefault="00D94715" w:rsidP="00D94715">
      <w:pPr>
        <w:pStyle w:val="Zhlav"/>
        <w:pBdr>
          <w:bottom w:val="single" w:sz="24" w:space="1" w:color="C0C0C0"/>
        </w:pBdr>
        <w:tabs>
          <w:tab w:val="clear" w:pos="4536"/>
          <w:tab w:val="clear" w:pos="9072"/>
        </w:tabs>
        <w:spacing w:before="120"/>
        <w:rPr>
          <w:rFonts w:ascii="Arial" w:hAnsi="Arial" w:cs="Arial"/>
          <w:b/>
        </w:rPr>
      </w:pPr>
      <w:r w:rsidRPr="007F3D5B">
        <w:rPr>
          <w:rFonts w:ascii="Arial" w:hAnsi="Arial" w:cs="Arial"/>
          <w:b/>
        </w:rPr>
        <w:t>a</w:t>
      </w:r>
    </w:p>
    <w:p w:rsidR="00D94715" w:rsidRPr="006C51E1" w:rsidRDefault="00D94715" w:rsidP="00D94715">
      <w:pPr>
        <w:pStyle w:val="Zhlav"/>
        <w:pBdr>
          <w:bottom w:val="single" w:sz="24" w:space="1" w:color="C0C0C0"/>
        </w:pBdr>
        <w:tabs>
          <w:tab w:val="clear" w:pos="4536"/>
          <w:tab w:val="clear" w:pos="9072"/>
        </w:tabs>
        <w:spacing w:before="120"/>
        <w:rPr>
          <w:rFonts w:ascii="Arial" w:hAnsi="Arial" w:cs="Arial"/>
          <w:b/>
        </w:rPr>
      </w:pPr>
    </w:p>
    <w:p w:rsidR="00D94715" w:rsidRPr="006C51E1" w:rsidRDefault="00D94715" w:rsidP="00D94715">
      <w:pPr>
        <w:pBdr>
          <w:bottom w:val="single" w:sz="24" w:space="1" w:color="C0C0C0"/>
        </w:pBdr>
        <w:spacing w:before="120"/>
        <w:rPr>
          <w:rFonts w:ascii="Arial" w:hAnsi="Arial" w:cs="Arial"/>
        </w:rPr>
      </w:pPr>
      <w:r w:rsidRPr="007F3D5B">
        <w:rPr>
          <w:rFonts w:ascii="Arial" w:hAnsi="Arial" w:cs="Arial"/>
          <w:b/>
        </w:rPr>
        <w:t>ZHOTOVITEL:</w:t>
      </w:r>
      <w:r w:rsidR="00FD355E" w:rsidRPr="00FD355E">
        <w:rPr>
          <w:rFonts w:ascii="Arial" w:hAnsi="Arial" w:cs="Arial"/>
          <w:i/>
        </w:rPr>
        <w:t xml:space="preserve"> (údaje podle zápisu v obchodním rejstříku)</w:t>
      </w:r>
      <w:r w:rsidR="00FD355E" w:rsidRPr="00FD355E">
        <w:rPr>
          <w:rFonts w:ascii="Arial" w:hAnsi="Arial" w:cs="Arial"/>
        </w:rPr>
        <w:t>:</w:t>
      </w:r>
    </w:p>
    <w:p w:rsidR="003755D2" w:rsidRPr="006C51E1" w:rsidRDefault="005E1925" w:rsidP="007F3D5B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  <w:tab w:val="left" w:pos="7371"/>
          <w:tab w:val="left" w:pos="8222"/>
        </w:tabs>
        <w:spacing w:after="20"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Název</w:t>
      </w:r>
      <w:r w:rsidR="003755D2" w:rsidRPr="006C51E1">
        <w:rPr>
          <w:rFonts w:ascii="Arial" w:hAnsi="Arial" w:cs="Arial"/>
          <w:sz w:val="18"/>
          <w:szCs w:val="18"/>
        </w:rPr>
        <w:t xml:space="preserve"> (u fyzických osob </w:t>
      </w:r>
    </w:p>
    <w:p w:rsidR="003755D2" w:rsidRPr="006C51E1" w:rsidRDefault="003755D2" w:rsidP="007F3D5B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  <w:tab w:val="left" w:pos="7371"/>
          <w:tab w:val="left" w:pos="8222"/>
        </w:tabs>
        <w:spacing w:after="20" w:line="240" w:lineRule="exact"/>
        <w:rPr>
          <w:rFonts w:ascii="Arial" w:hAnsi="Arial" w:cs="Arial"/>
          <w:b/>
          <w:bCs/>
          <w:sz w:val="18"/>
          <w:szCs w:val="18"/>
        </w:rPr>
      </w:pPr>
      <w:r w:rsidRPr="006C51E1">
        <w:rPr>
          <w:rFonts w:ascii="Arial" w:hAnsi="Arial" w:cs="Arial"/>
          <w:sz w:val="18"/>
          <w:szCs w:val="18"/>
        </w:rPr>
        <w:tab/>
        <w:t>jméno a příjmení):</w:t>
      </w:r>
      <w:r w:rsidRPr="006C51E1">
        <w:rPr>
          <w:rFonts w:ascii="Arial" w:hAnsi="Arial" w:cs="Arial"/>
          <w:sz w:val="18"/>
          <w:szCs w:val="18"/>
        </w:rPr>
        <w:tab/>
      </w:r>
    </w:p>
    <w:p w:rsidR="003755D2" w:rsidRPr="006C51E1" w:rsidRDefault="003755D2" w:rsidP="007F3D5B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</w:tabs>
        <w:spacing w:after="20" w:line="240" w:lineRule="exact"/>
        <w:rPr>
          <w:rFonts w:ascii="Arial" w:hAnsi="Arial" w:cs="Arial"/>
          <w:b/>
          <w:sz w:val="18"/>
          <w:szCs w:val="18"/>
        </w:rPr>
      </w:pPr>
      <w:r w:rsidRPr="006C51E1">
        <w:rPr>
          <w:rFonts w:ascii="Arial" w:hAnsi="Arial" w:cs="Arial"/>
          <w:bCs/>
          <w:sz w:val="18"/>
          <w:szCs w:val="18"/>
        </w:rPr>
        <w:tab/>
        <w:t>Zapsána v Obchodním rejstříku</w:t>
      </w:r>
      <w:r>
        <w:rPr>
          <w:rFonts w:ascii="Arial" w:hAnsi="Arial" w:cs="Arial"/>
          <w:bCs/>
          <w:sz w:val="18"/>
          <w:szCs w:val="18"/>
        </w:rPr>
        <w:t xml:space="preserve"> u</w:t>
      </w:r>
      <w:r w:rsidRPr="006C51E1">
        <w:rPr>
          <w:rFonts w:ascii="Arial" w:hAnsi="Arial" w:cs="Arial"/>
          <w:bCs/>
          <w:sz w:val="18"/>
          <w:szCs w:val="18"/>
        </w:rPr>
        <w:t>:</w:t>
      </w:r>
      <w:r w:rsidRPr="006C51E1">
        <w:rPr>
          <w:rFonts w:ascii="Arial" w:hAnsi="Arial" w:cs="Arial"/>
          <w:bCs/>
          <w:sz w:val="18"/>
          <w:szCs w:val="18"/>
        </w:rPr>
        <w:tab/>
      </w:r>
    </w:p>
    <w:p w:rsidR="003755D2" w:rsidRPr="006C51E1" w:rsidRDefault="003755D2" w:rsidP="007F3D5B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  <w:tab w:val="left" w:pos="7371"/>
          <w:tab w:val="left" w:pos="8222"/>
        </w:tabs>
        <w:spacing w:after="20" w:line="240" w:lineRule="exact"/>
        <w:rPr>
          <w:rFonts w:ascii="Arial" w:hAnsi="Arial" w:cs="Arial"/>
          <w:b/>
          <w:bCs/>
          <w:sz w:val="18"/>
          <w:szCs w:val="18"/>
        </w:rPr>
      </w:pPr>
      <w:r w:rsidRPr="006C51E1">
        <w:rPr>
          <w:rFonts w:ascii="Arial" w:hAnsi="Arial" w:cs="Arial"/>
          <w:sz w:val="18"/>
          <w:szCs w:val="18"/>
        </w:rPr>
        <w:tab/>
        <w:t>Sídlo společnosti:</w:t>
      </w:r>
      <w:r w:rsidRPr="006C51E1">
        <w:rPr>
          <w:rFonts w:ascii="Arial" w:hAnsi="Arial" w:cs="Arial"/>
          <w:sz w:val="18"/>
          <w:szCs w:val="18"/>
        </w:rPr>
        <w:tab/>
      </w:r>
    </w:p>
    <w:p w:rsidR="003755D2" w:rsidRPr="006C51E1" w:rsidRDefault="003755D2" w:rsidP="007F3D5B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  <w:tab w:val="left" w:pos="7371"/>
          <w:tab w:val="left" w:pos="8222"/>
        </w:tabs>
        <w:spacing w:after="20" w:line="240" w:lineRule="exact"/>
        <w:rPr>
          <w:rFonts w:ascii="Arial" w:hAnsi="Arial" w:cs="Arial"/>
          <w:b/>
          <w:bCs/>
          <w:sz w:val="18"/>
          <w:szCs w:val="18"/>
        </w:rPr>
      </w:pPr>
      <w:r w:rsidRPr="006C51E1">
        <w:rPr>
          <w:rFonts w:ascii="Arial" w:hAnsi="Arial" w:cs="Arial"/>
          <w:sz w:val="18"/>
          <w:szCs w:val="18"/>
        </w:rPr>
        <w:tab/>
        <w:t>Adresa pro doručování:</w:t>
      </w:r>
      <w:r w:rsidRPr="006C51E1">
        <w:rPr>
          <w:rFonts w:ascii="Arial" w:hAnsi="Arial" w:cs="Arial"/>
          <w:sz w:val="18"/>
          <w:szCs w:val="18"/>
        </w:rPr>
        <w:tab/>
      </w:r>
    </w:p>
    <w:p w:rsidR="003755D2" w:rsidRPr="006C51E1" w:rsidRDefault="003755D2" w:rsidP="007F3D5B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  <w:tab w:val="left" w:pos="5670"/>
          <w:tab w:val="left" w:pos="6804"/>
        </w:tabs>
        <w:spacing w:after="20" w:line="240" w:lineRule="exact"/>
        <w:rPr>
          <w:rFonts w:ascii="Arial" w:hAnsi="Arial" w:cs="Arial"/>
          <w:b/>
          <w:bCs/>
          <w:sz w:val="18"/>
          <w:szCs w:val="18"/>
        </w:rPr>
      </w:pPr>
      <w:r w:rsidRPr="006C51E1">
        <w:rPr>
          <w:rFonts w:ascii="Arial" w:hAnsi="Arial" w:cs="Arial"/>
          <w:sz w:val="18"/>
          <w:szCs w:val="18"/>
        </w:rPr>
        <w:tab/>
        <w:t>IČ</w:t>
      </w:r>
      <w:r w:rsidR="00786357">
        <w:rPr>
          <w:rFonts w:ascii="Arial" w:hAnsi="Arial" w:cs="Arial"/>
          <w:sz w:val="18"/>
          <w:szCs w:val="18"/>
        </w:rPr>
        <w:t>O</w:t>
      </w:r>
      <w:r w:rsidRPr="006C51E1">
        <w:rPr>
          <w:rFonts w:ascii="Arial" w:hAnsi="Arial" w:cs="Arial"/>
          <w:sz w:val="18"/>
          <w:szCs w:val="18"/>
        </w:rPr>
        <w:t>:</w:t>
      </w:r>
      <w:r w:rsidRPr="006C51E1">
        <w:rPr>
          <w:rFonts w:ascii="Arial" w:hAnsi="Arial" w:cs="Arial"/>
          <w:sz w:val="18"/>
          <w:szCs w:val="18"/>
        </w:rPr>
        <w:tab/>
      </w:r>
    </w:p>
    <w:p w:rsidR="003755D2" w:rsidRPr="006C51E1" w:rsidRDefault="003755D2" w:rsidP="007F3D5B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  <w:tab w:val="left" w:pos="5670"/>
          <w:tab w:val="left" w:pos="6804"/>
        </w:tabs>
        <w:spacing w:after="20" w:line="240" w:lineRule="exact"/>
        <w:rPr>
          <w:rFonts w:ascii="Arial" w:hAnsi="Arial" w:cs="Arial"/>
          <w:b/>
          <w:bCs/>
          <w:sz w:val="18"/>
          <w:szCs w:val="18"/>
        </w:rPr>
      </w:pPr>
      <w:r w:rsidRPr="006C51E1">
        <w:rPr>
          <w:rFonts w:ascii="Arial" w:hAnsi="Arial" w:cs="Arial"/>
          <w:sz w:val="18"/>
          <w:szCs w:val="18"/>
        </w:rPr>
        <w:tab/>
        <w:t>DIČ:</w:t>
      </w:r>
      <w:r w:rsidRPr="006C51E1">
        <w:rPr>
          <w:rFonts w:ascii="Arial" w:hAnsi="Arial" w:cs="Arial"/>
          <w:sz w:val="18"/>
          <w:szCs w:val="18"/>
        </w:rPr>
        <w:tab/>
      </w:r>
    </w:p>
    <w:p w:rsidR="003755D2" w:rsidRPr="006C51E1" w:rsidRDefault="003755D2" w:rsidP="007F3D5B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  <w:tab w:val="left" w:pos="5670"/>
        </w:tabs>
        <w:spacing w:after="20" w:line="240" w:lineRule="exact"/>
        <w:rPr>
          <w:rFonts w:ascii="Arial" w:hAnsi="Arial" w:cs="Arial"/>
          <w:b/>
          <w:bCs/>
          <w:sz w:val="18"/>
          <w:szCs w:val="18"/>
        </w:rPr>
      </w:pPr>
      <w:r w:rsidRPr="006C51E1">
        <w:rPr>
          <w:rFonts w:ascii="Arial" w:hAnsi="Arial" w:cs="Arial"/>
          <w:sz w:val="18"/>
          <w:szCs w:val="18"/>
        </w:rPr>
        <w:tab/>
        <w:t>Bankovní spojení:</w:t>
      </w:r>
      <w:r w:rsidRPr="006C51E1">
        <w:rPr>
          <w:rFonts w:ascii="Arial" w:hAnsi="Arial" w:cs="Arial"/>
          <w:sz w:val="18"/>
          <w:szCs w:val="18"/>
        </w:rPr>
        <w:tab/>
      </w:r>
    </w:p>
    <w:p w:rsidR="003755D2" w:rsidRPr="00A623BE" w:rsidRDefault="003755D2" w:rsidP="007F3D5B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  <w:tab w:val="left" w:pos="5670"/>
        </w:tabs>
        <w:spacing w:after="20" w:line="240" w:lineRule="exact"/>
        <w:rPr>
          <w:rFonts w:ascii="Arial" w:hAnsi="Arial" w:cs="Arial"/>
          <w:b/>
          <w:sz w:val="18"/>
          <w:szCs w:val="18"/>
          <w:highlight w:val="red"/>
        </w:rPr>
      </w:pPr>
      <w:r w:rsidRPr="006C51E1">
        <w:rPr>
          <w:rFonts w:ascii="Arial" w:hAnsi="Arial" w:cs="Arial"/>
          <w:bCs/>
          <w:sz w:val="18"/>
          <w:szCs w:val="18"/>
        </w:rPr>
        <w:tab/>
        <w:t>Číslo účtu:</w:t>
      </w:r>
      <w:r w:rsidRPr="006C51E1">
        <w:rPr>
          <w:rFonts w:ascii="Arial" w:hAnsi="Arial" w:cs="Arial"/>
          <w:bCs/>
          <w:sz w:val="18"/>
          <w:szCs w:val="18"/>
        </w:rPr>
        <w:tab/>
      </w:r>
      <w:r w:rsidR="00A623BE" w:rsidRPr="00A623BE">
        <w:rPr>
          <w:rFonts w:ascii="Arial" w:hAnsi="Arial" w:cs="Arial"/>
          <w:bCs/>
          <w:sz w:val="18"/>
          <w:szCs w:val="18"/>
          <w:highlight w:val="red"/>
        </w:rPr>
        <w:t>…………….</w:t>
      </w:r>
    </w:p>
    <w:p w:rsidR="003755D2" w:rsidRPr="00A623BE" w:rsidRDefault="003755D2" w:rsidP="007F3D5B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  <w:tab w:val="left" w:pos="5670"/>
          <w:tab w:val="left" w:pos="6946"/>
        </w:tabs>
        <w:spacing w:after="20" w:line="240" w:lineRule="exact"/>
        <w:rPr>
          <w:rFonts w:ascii="Arial" w:hAnsi="Arial" w:cs="Arial"/>
          <w:b/>
          <w:bCs/>
          <w:sz w:val="18"/>
          <w:szCs w:val="18"/>
          <w:highlight w:val="red"/>
        </w:rPr>
      </w:pPr>
      <w:r w:rsidRPr="006C51E1">
        <w:rPr>
          <w:rFonts w:ascii="Arial" w:hAnsi="Arial" w:cs="Arial"/>
          <w:sz w:val="18"/>
          <w:szCs w:val="18"/>
        </w:rPr>
        <w:tab/>
      </w:r>
      <w:r w:rsidR="00EB2A55">
        <w:rPr>
          <w:rFonts w:ascii="Arial" w:hAnsi="Arial" w:cs="Arial"/>
          <w:sz w:val="18"/>
          <w:szCs w:val="18"/>
        </w:rPr>
        <w:t>Zastoupený</w:t>
      </w:r>
      <w:r w:rsidRPr="006C51E1">
        <w:rPr>
          <w:rFonts w:ascii="Arial" w:hAnsi="Arial" w:cs="Arial"/>
          <w:sz w:val="18"/>
          <w:szCs w:val="18"/>
        </w:rPr>
        <w:t>:</w:t>
      </w:r>
      <w:r w:rsidRPr="006C51E1">
        <w:rPr>
          <w:rFonts w:ascii="Arial" w:hAnsi="Arial" w:cs="Arial"/>
          <w:sz w:val="18"/>
          <w:szCs w:val="18"/>
        </w:rPr>
        <w:tab/>
      </w:r>
      <w:r w:rsidR="00A623BE" w:rsidRPr="00A623BE">
        <w:rPr>
          <w:rFonts w:ascii="Arial" w:hAnsi="Arial" w:cs="Arial"/>
          <w:sz w:val="18"/>
          <w:szCs w:val="18"/>
          <w:highlight w:val="red"/>
        </w:rPr>
        <w:t>…………….</w:t>
      </w:r>
    </w:p>
    <w:p w:rsidR="003755D2" w:rsidRPr="00A623BE" w:rsidRDefault="003755D2" w:rsidP="007F3D5B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  <w:tab w:val="left" w:pos="5670"/>
          <w:tab w:val="left" w:pos="6946"/>
        </w:tabs>
        <w:spacing w:after="20" w:line="240" w:lineRule="exact"/>
        <w:rPr>
          <w:rFonts w:ascii="Arial" w:hAnsi="Arial" w:cs="Arial"/>
          <w:b/>
          <w:bCs/>
          <w:sz w:val="18"/>
          <w:szCs w:val="18"/>
          <w:highlight w:val="red"/>
        </w:rPr>
      </w:pPr>
      <w:r w:rsidRPr="006C51E1">
        <w:rPr>
          <w:rFonts w:ascii="Arial" w:hAnsi="Arial" w:cs="Arial"/>
          <w:sz w:val="18"/>
          <w:szCs w:val="18"/>
        </w:rPr>
        <w:tab/>
        <w:t>Telefon:</w:t>
      </w:r>
      <w:r w:rsidRPr="006C51E1">
        <w:rPr>
          <w:rFonts w:ascii="Arial" w:hAnsi="Arial" w:cs="Arial"/>
          <w:sz w:val="18"/>
          <w:szCs w:val="18"/>
        </w:rPr>
        <w:tab/>
      </w:r>
      <w:r w:rsidR="00A623BE" w:rsidRPr="00A623BE">
        <w:rPr>
          <w:rFonts w:ascii="Arial" w:hAnsi="Arial" w:cs="Arial"/>
          <w:sz w:val="18"/>
          <w:szCs w:val="18"/>
          <w:highlight w:val="red"/>
        </w:rPr>
        <w:t>…………….</w:t>
      </w:r>
    </w:p>
    <w:p w:rsidR="003755D2" w:rsidRPr="00A623BE" w:rsidRDefault="003755D2" w:rsidP="007F3D5B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  <w:tab w:val="left" w:pos="5670"/>
          <w:tab w:val="left" w:pos="6946"/>
        </w:tabs>
        <w:spacing w:after="20" w:line="240" w:lineRule="exact"/>
        <w:rPr>
          <w:rFonts w:ascii="Arial" w:hAnsi="Arial" w:cs="Arial"/>
          <w:b/>
          <w:bCs/>
          <w:sz w:val="18"/>
          <w:szCs w:val="18"/>
          <w:highlight w:val="red"/>
        </w:rPr>
      </w:pPr>
      <w:r w:rsidRPr="006C51E1">
        <w:rPr>
          <w:rFonts w:ascii="Arial" w:hAnsi="Arial" w:cs="Arial"/>
          <w:sz w:val="18"/>
          <w:szCs w:val="18"/>
        </w:rPr>
        <w:tab/>
        <w:t>Fax:</w:t>
      </w:r>
      <w:r w:rsidRPr="006C51E1">
        <w:rPr>
          <w:rFonts w:ascii="Arial" w:hAnsi="Arial" w:cs="Arial"/>
          <w:sz w:val="18"/>
          <w:szCs w:val="18"/>
        </w:rPr>
        <w:tab/>
      </w:r>
      <w:r w:rsidR="00A623BE" w:rsidRPr="00A623BE">
        <w:rPr>
          <w:rFonts w:ascii="Arial" w:hAnsi="Arial" w:cs="Arial"/>
          <w:sz w:val="18"/>
          <w:szCs w:val="18"/>
          <w:highlight w:val="red"/>
        </w:rPr>
        <w:t>…………….</w:t>
      </w:r>
    </w:p>
    <w:p w:rsidR="003755D2" w:rsidRPr="00A623BE" w:rsidRDefault="003755D2" w:rsidP="007F3D5B">
      <w:pPr>
        <w:pBdr>
          <w:bottom w:val="single" w:sz="6" w:space="1" w:color="7F7F7F" w:themeColor="text1" w:themeTint="80"/>
        </w:pBdr>
        <w:tabs>
          <w:tab w:val="right" w:pos="2694"/>
          <w:tab w:val="left" w:pos="2835"/>
          <w:tab w:val="left" w:pos="7371"/>
          <w:tab w:val="left" w:pos="8222"/>
        </w:tabs>
        <w:spacing w:after="20" w:line="240" w:lineRule="exact"/>
        <w:rPr>
          <w:rFonts w:ascii="Arial" w:hAnsi="Arial" w:cs="Arial"/>
          <w:b/>
          <w:bCs/>
          <w:highlight w:val="red"/>
        </w:rPr>
      </w:pPr>
      <w:r w:rsidRPr="006C51E1">
        <w:rPr>
          <w:rFonts w:ascii="Arial" w:hAnsi="Arial" w:cs="Arial"/>
          <w:sz w:val="18"/>
          <w:szCs w:val="18"/>
        </w:rPr>
        <w:tab/>
        <w:t>E-mail:</w:t>
      </w:r>
      <w:r w:rsidRPr="006C51E1">
        <w:rPr>
          <w:rFonts w:ascii="Arial" w:hAnsi="Arial" w:cs="Arial"/>
        </w:rPr>
        <w:tab/>
      </w:r>
      <w:r w:rsidR="00A623BE" w:rsidRPr="00A623BE">
        <w:rPr>
          <w:rFonts w:ascii="Arial" w:hAnsi="Arial" w:cs="Arial"/>
          <w:highlight w:val="red"/>
        </w:rPr>
        <w:t>……………</w:t>
      </w:r>
    </w:p>
    <w:p w:rsidR="00D94715" w:rsidRPr="006C51E1" w:rsidRDefault="00D94715" w:rsidP="00D94715">
      <w:pPr>
        <w:tabs>
          <w:tab w:val="left" w:pos="705"/>
        </w:tabs>
        <w:jc w:val="both"/>
        <w:rPr>
          <w:rFonts w:ascii="Arial" w:hAnsi="Arial" w:cs="Arial"/>
          <w:sz w:val="18"/>
          <w:szCs w:val="18"/>
        </w:rPr>
      </w:pPr>
      <w:r w:rsidRPr="006C51E1">
        <w:rPr>
          <w:rFonts w:ascii="Arial" w:hAnsi="Arial" w:cs="Arial"/>
          <w:sz w:val="18"/>
          <w:szCs w:val="18"/>
        </w:rPr>
        <w:t>(dále jen „</w:t>
      </w:r>
      <w:r w:rsidRPr="006C51E1">
        <w:rPr>
          <w:rFonts w:ascii="Arial" w:hAnsi="Arial" w:cs="Arial"/>
          <w:b/>
          <w:sz w:val="18"/>
          <w:szCs w:val="18"/>
        </w:rPr>
        <w:t>Zhotovitel</w:t>
      </w:r>
      <w:r w:rsidRPr="006C51E1">
        <w:rPr>
          <w:rFonts w:ascii="Arial" w:hAnsi="Arial" w:cs="Arial"/>
          <w:sz w:val="18"/>
          <w:szCs w:val="18"/>
        </w:rPr>
        <w:t>“)</w:t>
      </w:r>
    </w:p>
    <w:p w:rsidR="00D94715" w:rsidRPr="006C51E1" w:rsidRDefault="00D94715" w:rsidP="00F233CF">
      <w:pPr>
        <w:pStyle w:val="Zkladntext"/>
        <w:tabs>
          <w:tab w:val="left" w:pos="284"/>
          <w:tab w:val="left" w:pos="567"/>
          <w:tab w:val="left" w:pos="851"/>
        </w:tabs>
        <w:spacing w:after="0"/>
        <w:rPr>
          <w:rFonts w:ascii="Arial" w:hAnsi="Arial" w:cs="Arial"/>
        </w:rPr>
      </w:pPr>
    </w:p>
    <w:p w:rsidR="00D94715" w:rsidRDefault="00D94715" w:rsidP="00F233CF">
      <w:pPr>
        <w:pStyle w:val="Zkladntext"/>
        <w:tabs>
          <w:tab w:val="left" w:pos="284"/>
          <w:tab w:val="left" w:pos="567"/>
          <w:tab w:val="left" w:pos="851"/>
        </w:tabs>
        <w:spacing w:after="0"/>
        <w:rPr>
          <w:rFonts w:ascii="Arial" w:hAnsi="Arial" w:cs="Arial"/>
        </w:rPr>
      </w:pPr>
    </w:p>
    <w:p w:rsidR="00F233CF" w:rsidRDefault="00F233CF" w:rsidP="00F233CF">
      <w:pPr>
        <w:pStyle w:val="Zkladntext"/>
        <w:tabs>
          <w:tab w:val="left" w:pos="284"/>
          <w:tab w:val="left" w:pos="567"/>
          <w:tab w:val="left" w:pos="851"/>
        </w:tabs>
        <w:spacing w:after="0"/>
        <w:rPr>
          <w:rFonts w:ascii="Arial" w:hAnsi="Arial" w:cs="Arial"/>
        </w:rPr>
      </w:pPr>
    </w:p>
    <w:p w:rsidR="00F233CF" w:rsidRPr="006C51E1" w:rsidRDefault="00F233CF" w:rsidP="00F233CF">
      <w:pPr>
        <w:pStyle w:val="Zkladntext"/>
        <w:tabs>
          <w:tab w:val="left" w:pos="284"/>
          <w:tab w:val="left" w:pos="567"/>
          <w:tab w:val="left" w:pos="851"/>
        </w:tabs>
        <w:spacing w:after="0"/>
        <w:rPr>
          <w:rFonts w:ascii="Arial" w:hAnsi="Arial" w:cs="Arial"/>
        </w:rPr>
      </w:pPr>
    </w:p>
    <w:p w:rsidR="00D94715" w:rsidRPr="006C51E1" w:rsidRDefault="00D94715" w:rsidP="00552714">
      <w:pPr>
        <w:jc w:val="both"/>
        <w:rPr>
          <w:rFonts w:ascii="Arial" w:hAnsi="Arial" w:cs="Arial"/>
        </w:rPr>
      </w:pPr>
      <w:r w:rsidRPr="006C51E1">
        <w:rPr>
          <w:rFonts w:ascii="Arial" w:hAnsi="Arial" w:cs="Arial"/>
        </w:rPr>
        <w:t xml:space="preserve">uzavřely níže uvedeného dne, měsíce a roku tuto smlouvu o dílo ve smyslu ustanovení § </w:t>
      </w:r>
      <w:r w:rsidR="00EB2A55">
        <w:rPr>
          <w:rFonts w:ascii="Arial" w:hAnsi="Arial" w:cs="Arial"/>
        </w:rPr>
        <w:t>2586</w:t>
      </w:r>
      <w:r w:rsidRPr="006C51E1">
        <w:rPr>
          <w:rFonts w:ascii="Arial" w:hAnsi="Arial" w:cs="Arial"/>
        </w:rPr>
        <w:t xml:space="preserve"> a násl. zákona č. </w:t>
      </w:r>
      <w:r w:rsidR="00EB2A55">
        <w:rPr>
          <w:rFonts w:ascii="Arial" w:hAnsi="Arial" w:cs="Arial"/>
        </w:rPr>
        <w:t>89</w:t>
      </w:r>
      <w:r w:rsidRPr="006C51E1">
        <w:rPr>
          <w:rFonts w:ascii="Arial" w:hAnsi="Arial" w:cs="Arial"/>
        </w:rPr>
        <w:t>/</w:t>
      </w:r>
      <w:r w:rsidR="00EB2A55">
        <w:rPr>
          <w:rFonts w:ascii="Arial" w:hAnsi="Arial" w:cs="Arial"/>
        </w:rPr>
        <w:t>2012</w:t>
      </w:r>
      <w:r w:rsidRPr="006C51E1">
        <w:rPr>
          <w:rFonts w:ascii="Arial" w:hAnsi="Arial" w:cs="Arial"/>
        </w:rPr>
        <w:t xml:space="preserve"> Sb., ob</w:t>
      </w:r>
      <w:r w:rsidR="00EB2A55">
        <w:rPr>
          <w:rFonts w:ascii="Arial" w:hAnsi="Arial" w:cs="Arial"/>
        </w:rPr>
        <w:t>čanský</w:t>
      </w:r>
      <w:r w:rsidRPr="006C51E1">
        <w:rPr>
          <w:rFonts w:ascii="Arial" w:hAnsi="Arial" w:cs="Arial"/>
        </w:rPr>
        <w:t xml:space="preserve"> zákoník v platném znění (dále jen „Ob</w:t>
      </w:r>
      <w:r w:rsidR="00EB2A55">
        <w:rPr>
          <w:rFonts w:ascii="Arial" w:hAnsi="Arial" w:cs="Arial"/>
        </w:rPr>
        <w:t>čanský</w:t>
      </w:r>
      <w:r w:rsidRPr="006C51E1">
        <w:rPr>
          <w:rFonts w:ascii="Arial" w:hAnsi="Arial" w:cs="Arial"/>
        </w:rPr>
        <w:t xml:space="preserve"> </w:t>
      </w:r>
      <w:proofErr w:type="gramStart"/>
      <w:r w:rsidRPr="006C51E1">
        <w:rPr>
          <w:rFonts w:ascii="Arial" w:hAnsi="Arial" w:cs="Arial"/>
        </w:rPr>
        <w:t>zákoník“) (dále</w:t>
      </w:r>
      <w:proofErr w:type="gramEnd"/>
      <w:r w:rsidRPr="006C51E1">
        <w:rPr>
          <w:rFonts w:ascii="Arial" w:hAnsi="Arial" w:cs="Arial"/>
        </w:rPr>
        <w:t xml:space="preserve"> jen „</w:t>
      </w:r>
      <w:r w:rsidRPr="006C51E1">
        <w:rPr>
          <w:rFonts w:ascii="Arial" w:hAnsi="Arial" w:cs="Arial"/>
          <w:b/>
        </w:rPr>
        <w:t>Smlouva</w:t>
      </w:r>
      <w:r w:rsidRPr="006C51E1">
        <w:rPr>
          <w:rFonts w:ascii="Arial" w:hAnsi="Arial" w:cs="Arial"/>
        </w:rPr>
        <w:t>“),</w:t>
      </w:r>
      <w:r w:rsidR="001B54CE">
        <w:rPr>
          <w:rFonts w:ascii="Arial" w:hAnsi="Arial" w:cs="Arial"/>
        </w:rPr>
        <w:t xml:space="preserve"> </w:t>
      </w:r>
      <w:r w:rsidRPr="006C51E1">
        <w:rPr>
          <w:rFonts w:ascii="Arial" w:hAnsi="Arial" w:cs="Arial"/>
        </w:rPr>
        <w:t>a to takto:</w:t>
      </w:r>
    </w:p>
    <w:p w:rsidR="00D94715" w:rsidRDefault="00D94715" w:rsidP="00F233CF">
      <w:pPr>
        <w:pStyle w:val="Zkladntext"/>
        <w:tabs>
          <w:tab w:val="left" w:pos="284"/>
          <w:tab w:val="left" w:pos="567"/>
          <w:tab w:val="left" w:pos="851"/>
        </w:tabs>
        <w:spacing w:after="0"/>
        <w:rPr>
          <w:rFonts w:ascii="Arial" w:hAnsi="Arial" w:cs="Arial"/>
        </w:rPr>
      </w:pPr>
    </w:p>
    <w:p w:rsidR="005F5D36" w:rsidRDefault="005F5D36" w:rsidP="00F233CF">
      <w:pPr>
        <w:pStyle w:val="Zkladntext"/>
        <w:tabs>
          <w:tab w:val="left" w:pos="284"/>
          <w:tab w:val="left" w:pos="567"/>
          <w:tab w:val="left" w:pos="851"/>
        </w:tabs>
        <w:spacing w:after="0"/>
        <w:rPr>
          <w:rFonts w:ascii="Arial" w:hAnsi="Arial" w:cs="Arial"/>
        </w:rPr>
      </w:pPr>
    </w:p>
    <w:p w:rsidR="007F3D5B" w:rsidRDefault="007F3D5B" w:rsidP="00F233CF">
      <w:pPr>
        <w:pStyle w:val="Zkladntext"/>
        <w:tabs>
          <w:tab w:val="left" w:pos="284"/>
          <w:tab w:val="left" w:pos="567"/>
          <w:tab w:val="left" w:pos="851"/>
        </w:tabs>
        <w:spacing w:after="0"/>
        <w:rPr>
          <w:rFonts w:ascii="Arial" w:hAnsi="Arial" w:cs="Arial"/>
        </w:rPr>
      </w:pPr>
    </w:p>
    <w:p w:rsidR="007F3D5B" w:rsidRDefault="007F3D5B" w:rsidP="00F233CF">
      <w:pPr>
        <w:pStyle w:val="Zkladntext"/>
        <w:tabs>
          <w:tab w:val="left" w:pos="284"/>
          <w:tab w:val="left" w:pos="567"/>
          <w:tab w:val="left" w:pos="851"/>
        </w:tabs>
        <w:spacing w:after="0"/>
        <w:rPr>
          <w:rFonts w:ascii="Arial" w:hAnsi="Arial" w:cs="Arial"/>
        </w:rPr>
      </w:pPr>
    </w:p>
    <w:p w:rsidR="00D94715" w:rsidRPr="00552714" w:rsidRDefault="00D94715" w:rsidP="00C5092E">
      <w:pPr>
        <w:numPr>
          <w:ilvl w:val="0"/>
          <w:numId w:val="20"/>
        </w:numPr>
        <w:tabs>
          <w:tab w:val="clear" w:pos="1080"/>
        </w:tabs>
        <w:ind w:left="540" w:hanging="540"/>
        <w:rPr>
          <w:rFonts w:ascii="Arial" w:hAnsi="Arial" w:cs="Arial"/>
          <w:b/>
          <w:bCs/>
          <w:sz w:val="22"/>
          <w:u w:val="single"/>
        </w:rPr>
      </w:pPr>
      <w:r w:rsidRPr="00552714">
        <w:rPr>
          <w:rFonts w:ascii="Arial" w:hAnsi="Arial" w:cs="Arial"/>
          <w:b/>
          <w:bCs/>
          <w:sz w:val="22"/>
          <w:u w:val="single"/>
        </w:rPr>
        <w:lastRenderedPageBreak/>
        <w:t>Prohlášení smluvních stran</w:t>
      </w:r>
    </w:p>
    <w:p w:rsidR="00D94715" w:rsidRPr="006C51E1" w:rsidRDefault="00D94715" w:rsidP="00552714">
      <w:pPr>
        <w:numPr>
          <w:ilvl w:val="0"/>
          <w:numId w:val="1"/>
        </w:numPr>
        <w:tabs>
          <w:tab w:val="left" w:pos="705"/>
        </w:tabs>
        <w:spacing w:before="120"/>
        <w:ind w:left="357" w:hanging="357"/>
        <w:jc w:val="both"/>
        <w:rPr>
          <w:rFonts w:ascii="Arial" w:hAnsi="Arial" w:cs="Arial"/>
          <w:bCs/>
        </w:rPr>
      </w:pPr>
      <w:r w:rsidRPr="006C51E1">
        <w:rPr>
          <w:rFonts w:ascii="Arial" w:hAnsi="Arial" w:cs="Arial"/>
          <w:bCs/>
        </w:rPr>
        <w:t>Objednatel prohlašuje, že je právnickou osobou řádně založenou a zapsanou podle českého právního řádu a že splňuje veškeré podmínky a požadavky v této Smlouvě stanovené a je oprávněn tuto Smlouvu uzavřít a řádně plnit závazky v ní obsažené.</w:t>
      </w:r>
    </w:p>
    <w:p w:rsidR="00D94715" w:rsidRPr="006C51E1" w:rsidRDefault="00D94715" w:rsidP="00552714">
      <w:pPr>
        <w:numPr>
          <w:ilvl w:val="0"/>
          <w:numId w:val="1"/>
        </w:numPr>
        <w:tabs>
          <w:tab w:val="left" w:pos="705"/>
        </w:tabs>
        <w:spacing w:before="120"/>
        <w:ind w:left="357" w:hanging="357"/>
        <w:jc w:val="both"/>
        <w:rPr>
          <w:rFonts w:ascii="Arial" w:hAnsi="Arial" w:cs="Arial"/>
          <w:bCs/>
        </w:rPr>
      </w:pPr>
      <w:r w:rsidRPr="006C51E1">
        <w:rPr>
          <w:rFonts w:ascii="Arial" w:hAnsi="Arial" w:cs="Arial"/>
          <w:bCs/>
        </w:rPr>
        <w:t>Zhotovitel prohlašuje, že je právnickou osobou řádně založenou a zapsanou podle českého právního řádu</w:t>
      </w:r>
      <w:r w:rsidR="00723814">
        <w:rPr>
          <w:rFonts w:ascii="Arial" w:hAnsi="Arial" w:cs="Arial"/>
          <w:bCs/>
        </w:rPr>
        <w:t>/fyzickou osobou</w:t>
      </w:r>
      <w:r w:rsidRPr="006C51E1">
        <w:rPr>
          <w:rFonts w:ascii="Arial" w:hAnsi="Arial" w:cs="Arial"/>
          <w:bCs/>
        </w:rPr>
        <w:t xml:space="preserve"> a že splňuje veškeré podmínky a požadavky v této Smlouvě stanovené a je oprávněn tuto Smlouvu uzavřít a řádně plnit závazky v ní obsažené.</w:t>
      </w:r>
    </w:p>
    <w:p w:rsidR="00D94715" w:rsidRPr="00F233CF" w:rsidRDefault="00D94715" w:rsidP="00F233CF">
      <w:pPr>
        <w:pStyle w:val="Zkladntext"/>
        <w:tabs>
          <w:tab w:val="left" w:pos="284"/>
          <w:tab w:val="left" w:pos="567"/>
          <w:tab w:val="left" w:pos="851"/>
        </w:tabs>
        <w:spacing w:after="0"/>
        <w:rPr>
          <w:rFonts w:ascii="Arial" w:hAnsi="Arial" w:cs="Arial"/>
        </w:rPr>
      </w:pPr>
    </w:p>
    <w:p w:rsidR="00D94715" w:rsidRPr="00552714" w:rsidRDefault="00D94715" w:rsidP="00C5092E">
      <w:pPr>
        <w:numPr>
          <w:ilvl w:val="0"/>
          <w:numId w:val="20"/>
        </w:numPr>
        <w:tabs>
          <w:tab w:val="clear" w:pos="1080"/>
        </w:tabs>
        <w:ind w:left="540" w:hanging="540"/>
        <w:rPr>
          <w:rFonts w:ascii="Arial" w:hAnsi="Arial" w:cs="Arial"/>
          <w:b/>
          <w:bCs/>
          <w:sz w:val="22"/>
          <w:u w:val="single"/>
        </w:rPr>
      </w:pPr>
      <w:r w:rsidRPr="00552714">
        <w:rPr>
          <w:rFonts w:ascii="Arial" w:hAnsi="Arial" w:cs="Arial"/>
          <w:b/>
          <w:bCs/>
          <w:sz w:val="22"/>
          <w:u w:val="single"/>
        </w:rPr>
        <w:t>Předmět Smlouvy</w:t>
      </w:r>
    </w:p>
    <w:p w:rsidR="00D94715" w:rsidRPr="006C51E1" w:rsidRDefault="00D94715" w:rsidP="00552714">
      <w:pPr>
        <w:numPr>
          <w:ilvl w:val="0"/>
          <w:numId w:val="2"/>
        </w:numPr>
        <w:tabs>
          <w:tab w:val="left" w:pos="360"/>
          <w:tab w:val="left" w:pos="705"/>
        </w:tabs>
        <w:spacing w:before="120"/>
        <w:ind w:left="357" w:hanging="357"/>
        <w:jc w:val="both"/>
        <w:rPr>
          <w:rFonts w:ascii="Arial" w:hAnsi="Arial" w:cs="Arial"/>
          <w:bCs/>
        </w:rPr>
      </w:pPr>
      <w:r w:rsidRPr="006C51E1">
        <w:rPr>
          <w:rFonts w:ascii="Arial" w:hAnsi="Arial" w:cs="Arial"/>
          <w:bCs/>
        </w:rPr>
        <w:t>Zhotovitel se zavazuje provést</w:t>
      </w:r>
      <w:r w:rsidR="00EB2A55">
        <w:rPr>
          <w:rFonts w:ascii="Arial" w:hAnsi="Arial" w:cs="Arial"/>
          <w:bCs/>
        </w:rPr>
        <w:t xml:space="preserve"> na svůj náklad a nebezpečí</w:t>
      </w:r>
      <w:r w:rsidR="00C068ED">
        <w:rPr>
          <w:rFonts w:ascii="Arial" w:hAnsi="Arial" w:cs="Arial"/>
          <w:bCs/>
        </w:rPr>
        <w:t xml:space="preserve"> </w:t>
      </w:r>
      <w:r w:rsidRPr="006C51E1">
        <w:rPr>
          <w:rFonts w:ascii="Arial" w:hAnsi="Arial" w:cs="Arial"/>
          <w:bCs/>
        </w:rPr>
        <w:t>pro Objednatele dílo specifikované v článku III. této Smlouvy, tj. [</w:t>
      </w:r>
      <w:r w:rsidRPr="006C51E1">
        <w:rPr>
          <w:rFonts w:ascii="Arial" w:hAnsi="Arial" w:cs="Arial"/>
          <w:bCs/>
          <w:sz w:val="26"/>
          <w:szCs w:val="26"/>
          <w:highlight w:val="lightGray"/>
        </w:rPr>
        <w:t>●</w:t>
      </w:r>
      <w:r w:rsidRPr="006C51E1">
        <w:rPr>
          <w:rFonts w:ascii="Arial" w:hAnsi="Arial" w:cs="Arial"/>
          <w:bCs/>
        </w:rPr>
        <w:t xml:space="preserve">] </w:t>
      </w:r>
      <w:r w:rsidRPr="006C51E1">
        <w:rPr>
          <w:rFonts w:ascii="Arial" w:hAnsi="Arial" w:cs="Arial"/>
          <w:bCs/>
          <w:highlight w:val="lightGray"/>
        </w:rPr>
        <w:t>doplnit popis díla</w:t>
      </w:r>
      <w:r w:rsidRPr="006C51E1">
        <w:rPr>
          <w:rFonts w:ascii="Arial" w:hAnsi="Arial" w:cs="Arial"/>
          <w:bCs/>
        </w:rPr>
        <w:t xml:space="preserve">, a to </w:t>
      </w:r>
      <w:r w:rsidR="0013685E">
        <w:rPr>
          <w:rFonts w:ascii="Arial" w:hAnsi="Arial" w:cs="Arial"/>
          <w:bCs/>
        </w:rPr>
        <w:t xml:space="preserve">s potřebnou péčí, </w:t>
      </w:r>
      <w:r w:rsidRPr="006C51E1">
        <w:rPr>
          <w:rFonts w:ascii="Arial" w:hAnsi="Arial" w:cs="Arial"/>
          <w:bCs/>
        </w:rPr>
        <w:t xml:space="preserve">řádně, včas a v dohodnuté kvalitě a Objednatel se zavazuje poskytnout Zhotoviteli </w:t>
      </w:r>
      <w:r w:rsidR="009F7C25">
        <w:rPr>
          <w:rFonts w:ascii="Arial" w:hAnsi="Arial" w:cs="Arial"/>
          <w:bCs/>
        </w:rPr>
        <w:t xml:space="preserve">nezbytnou </w:t>
      </w:r>
      <w:r w:rsidRPr="006C51E1">
        <w:rPr>
          <w:rFonts w:ascii="Arial" w:hAnsi="Arial" w:cs="Arial"/>
          <w:bCs/>
        </w:rPr>
        <w:t xml:space="preserve">součinnost, provedené dílo převzít a zaplatit za jeho zhotovení cenu podle čl. IV </w:t>
      </w:r>
      <w:proofErr w:type="gramStart"/>
      <w:r w:rsidRPr="006C51E1">
        <w:rPr>
          <w:rFonts w:ascii="Arial" w:hAnsi="Arial" w:cs="Arial"/>
          <w:bCs/>
        </w:rPr>
        <w:t>této</w:t>
      </w:r>
      <w:proofErr w:type="gramEnd"/>
      <w:r w:rsidRPr="006C51E1">
        <w:rPr>
          <w:rFonts w:ascii="Arial" w:hAnsi="Arial" w:cs="Arial"/>
          <w:bCs/>
        </w:rPr>
        <w:t xml:space="preserve"> Smlouvy.</w:t>
      </w:r>
    </w:p>
    <w:p w:rsidR="00D94715" w:rsidRPr="006C51E1" w:rsidRDefault="00D94715" w:rsidP="00D94715">
      <w:pPr>
        <w:tabs>
          <w:tab w:val="left" w:pos="360"/>
          <w:tab w:val="left" w:pos="705"/>
        </w:tabs>
        <w:rPr>
          <w:rFonts w:ascii="Arial" w:hAnsi="Arial" w:cs="Arial"/>
          <w:b/>
          <w:bCs/>
        </w:rPr>
      </w:pPr>
    </w:p>
    <w:p w:rsidR="00D94715" w:rsidRPr="00552714" w:rsidRDefault="00D94715" w:rsidP="00C5092E">
      <w:pPr>
        <w:numPr>
          <w:ilvl w:val="0"/>
          <w:numId w:val="20"/>
        </w:numPr>
        <w:tabs>
          <w:tab w:val="clear" w:pos="1080"/>
        </w:tabs>
        <w:ind w:left="540" w:hanging="540"/>
        <w:rPr>
          <w:rFonts w:ascii="Arial" w:hAnsi="Arial" w:cs="Arial"/>
          <w:b/>
          <w:bCs/>
          <w:sz w:val="22"/>
          <w:u w:val="single"/>
        </w:rPr>
      </w:pPr>
      <w:r w:rsidRPr="00A623BE">
        <w:rPr>
          <w:rFonts w:ascii="Arial" w:hAnsi="Arial" w:cs="Arial"/>
          <w:b/>
          <w:bCs/>
          <w:sz w:val="22"/>
          <w:highlight w:val="red"/>
          <w:u w:val="single"/>
        </w:rPr>
        <w:t>Popis díla</w:t>
      </w:r>
    </w:p>
    <w:p w:rsidR="00D94715" w:rsidRPr="00A623BE" w:rsidRDefault="00D94715" w:rsidP="00552714">
      <w:pPr>
        <w:numPr>
          <w:ilvl w:val="0"/>
          <w:numId w:val="3"/>
        </w:numPr>
        <w:tabs>
          <w:tab w:val="left" w:pos="360"/>
          <w:tab w:val="left" w:pos="705"/>
        </w:tabs>
        <w:spacing w:before="120"/>
        <w:ind w:left="357" w:hanging="357"/>
        <w:jc w:val="both"/>
        <w:rPr>
          <w:rFonts w:ascii="Arial" w:hAnsi="Arial" w:cs="Arial"/>
          <w:bCs/>
          <w:highlight w:val="red"/>
        </w:rPr>
      </w:pPr>
      <w:r w:rsidRPr="00A623BE">
        <w:rPr>
          <w:rFonts w:ascii="Arial" w:hAnsi="Arial" w:cs="Arial"/>
          <w:bCs/>
          <w:highlight w:val="red"/>
        </w:rPr>
        <w:t>Zhotovitel se zavazuje provádět dílo specifikované v odstavci 3 tohoto článku Smlouvy v souladu se zákonnými a ostatními aplikovatelnými právními předpisy</w:t>
      </w:r>
      <w:r w:rsidR="009F7C25" w:rsidRPr="00A623BE">
        <w:rPr>
          <w:rFonts w:ascii="Arial" w:hAnsi="Arial" w:cs="Arial"/>
          <w:bCs/>
          <w:highlight w:val="red"/>
        </w:rPr>
        <w:t xml:space="preserve"> a v souladu s příslušnými technickými normami</w:t>
      </w:r>
      <w:r w:rsidRPr="00A623BE">
        <w:rPr>
          <w:rFonts w:ascii="Arial" w:hAnsi="Arial" w:cs="Arial"/>
          <w:bCs/>
          <w:highlight w:val="red"/>
        </w:rPr>
        <w:t>.</w:t>
      </w:r>
    </w:p>
    <w:p w:rsidR="00CC2FCE" w:rsidRPr="00A623BE" w:rsidRDefault="00D94715" w:rsidP="00552714">
      <w:pPr>
        <w:numPr>
          <w:ilvl w:val="0"/>
          <w:numId w:val="3"/>
        </w:numPr>
        <w:tabs>
          <w:tab w:val="left" w:pos="360"/>
          <w:tab w:val="left" w:pos="705"/>
        </w:tabs>
        <w:spacing w:before="120"/>
        <w:ind w:left="357" w:hanging="357"/>
        <w:jc w:val="both"/>
        <w:rPr>
          <w:rFonts w:ascii="Arial" w:hAnsi="Arial" w:cs="Arial"/>
          <w:bCs/>
          <w:highlight w:val="red"/>
        </w:rPr>
      </w:pPr>
      <w:r w:rsidRPr="00A623BE">
        <w:rPr>
          <w:rFonts w:ascii="Arial" w:hAnsi="Arial" w:cs="Arial"/>
          <w:bCs/>
          <w:highlight w:val="red"/>
        </w:rPr>
        <w:t>Objednatel před podpisem této Smlouvy předal Zhotoviteli závazné podklady pro provedení díla, a to:</w:t>
      </w:r>
    </w:p>
    <w:p w:rsidR="00CC2FCE" w:rsidRPr="00A623BE" w:rsidRDefault="00CC2FCE" w:rsidP="00CC2FCE">
      <w:pPr>
        <w:tabs>
          <w:tab w:val="left" w:pos="360"/>
          <w:tab w:val="left" w:pos="720"/>
        </w:tabs>
        <w:spacing w:before="120"/>
        <w:ind w:left="360"/>
        <w:jc w:val="both"/>
        <w:rPr>
          <w:rFonts w:ascii="Arial" w:hAnsi="Arial" w:cs="Arial"/>
          <w:bCs/>
          <w:highlight w:val="red"/>
        </w:rPr>
      </w:pPr>
      <w:r w:rsidRPr="00A623BE">
        <w:rPr>
          <w:rFonts w:ascii="Arial" w:hAnsi="Arial" w:cs="Arial"/>
          <w:bCs/>
          <w:highlight w:val="red"/>
        </w:rPr>
        <w:t>[●]</w:t>
      </w:r>
    </w:p>
    <w:p w:rsidR="00CC2FCE" w:rsidRPr="00A623BE" w:rsidRDefault="00CC2FCE" w:rsidP="00CC2FCE">
      <w:pPr>
        <w:tabs>
          <w:tab w:val="left" w:pos="360"/>
          <w:tab w:val="left" w:pos="720"/>
        </w:tabs>
        <w:spacing w:before="120"/>
        <w:ind w:left="360"/>
        <w:jc w:val="both"/>
        <w:rPr>
          <w:rFonts w:ascii="Arial" w:hAnsi="Arial" w:cs="Arial"/>
          <w:bCs/>
          <w:highlight w:val="red"/>
        </w:rPr>
      </w:pPr>
      <w:r w:rsidRPr="00A623BE">
        <w:rPr>
          <w:rFonts w:ascii="Arial" w:hAnsi="Arial" w:cs="Arial"/>
          <w:bCs/>
          <w:highlight w:val="red"/>
        </w:rPr>
        <w:t>[●]</w:t>
      </w:r>
    </w:p>
    <w:p w:rsidR="00D94715" w:rsidRPr="00A623BE" w:rsidRDefault="00D94715" w:rsidP="00552714">
      <w:pPr>
        <w:tabs>
          <w:tab w:val="left" w:pos="360"/>
          <w:tab w:val="left" w:pos="705"/>
        </w:tabs>
        <w:spacing w:before="120"/>
        <w:ind w:left="357"/>
        <w:jc w:val="both"/>
        <w:rPr>
          <w:rFonts w:ascii="Arial" w:hAnsi="Arial" w:cs="Arial"/>
          <w:bCs/>
          <w:highlight w:val="red"/>
        </w:rPr>
      </w:pPr>
      <w:r w:rsidRPr="00A623BE">
        <w:rPr>
          <w:rFonts w:ascii="Arial" w:hAnsi="Arial" w:cs="Arial"/>
          <w:bCs/>
          <w:highlight w:val="red"/>
        </w:rPr>
        <w:t>Obě smluvní strany potvrzují předání a převzetí shora uvedených podkladů podpisem této Smlouvy; za určující pro provádění díla se přitom vždy považují ty dokumenty, které byly opatřeny podpisy za obě smluvní strany. Dále Zhotovitel prohlašuje, že se seznámil s předanou dokumentací.</w:t>
      </w:r>
    </w:p>
    <w:p w:rsidR="00D94715" w:rsidRPr="00A623BE" w:rsidRDefault="00D94715" w:rsidP="00552714">
      <w:pPr>
        <w:numPr>
          <w:ilvl w:val="0"/>
          <w:numId w:val="3"/>
        </w:numPr>
        <w:tabs>
          <w:tab w:val="left" w:pos="360"/>
          <w:tab w:val="left" w:pos="705"/>
        </w:tabs>
        <w:spacing w:before="120"/>
        <w:ind w:left="357"/>
        <w:jc w:val="both"/>
        <w:rPr>
          <w:rFonts w:ascii="Arial" w:hAnsi="Arial" w:cs="Arial"/>
          <w:bCs/>
          <w:highlight w:val="red"/>
        </w:rPr>
      </w:pPr>
      <w:r w:rsidRPr="00A623BE">
        <w:rPr>
          <w:rFonts w:ascii="Arial" w:hAnsi="Arial" w:cs="Arial"/>
          <w:bCs/>
          <w:highlight w:val="red"/>
        </w:rPr>
        <w:t>Dílem se rozumí:</w:t>
      </w:r>
    </w:p>
    <w:p w:rsidR="00D94715" w:rsidRPr="00A623BE" w:rsidRDefault="00D94715" w:rsidP="00552714">
      <w:pPr>
        <w:tabs>
          <w:tab w:val="left" w:pos="360"/>
          <w:tab w:val="left" w:pos="705"/>
        </w:tabs>
        <w:spacing w:before="120"/>
        <w:jc w:val="both"/>
        <w:rPr>
          <w:rFonts w:ascii="Arial" w:hAnsi="Arial" w:cs="Arial"/>
          <w:bCs/>
          <w:highlight w:val="red"/>
        </w:rPr>
      </w:pPr>
      <w:r w:rsidRPr="00A623BE">
        <w:rPr>
          <w:rFonts w:ascii="Arial" w:hAnsi="Arial" w:cs="Arial"/>
          <w:bCs/>
          <w:highlight w:val="red"/>
        </w:rPr>
        <w:tab/>
        <w:t>[</w:t>
      </w:r>
      <w:r w:rsidRPr="00A623BE">
        <w:rPr>
          <w:rFonts w:ascii="Arial" w:hAnsi="Arial" w:cs="Arial"/>
          <w:bCs/>
          <w:sz w:val="26"/>
          <w:szCs w:val="26"/>
          <w:highlight w:val="red"/>
        </w:rPr>
        <w:t>●</w:t>
      </w:r>
      <w:r w:rsidRPr="00A623BE">
        <w:rPr>
          <w:rFonts w:ascii="Arial" w:hAnsi="Arial" w:cs="Arial"/>
          <w:bCs/>
          <w:highlight w:val="red"/>
        </w:rPr>
        <w:t>]</w:t>
      </w:r>
      <w:r w:rsidRPr="00A623BE">
        <w:rPr>
          <w:rFonts w:ascii="Arial" w:hAnsi="Arial" w:cs="Arial"/>
          <w:bCs/>
          <w:highlight w:val="red"/>
        </w:rPr>
        <w:tab/>
        <w:t>doplnit popis díla, základní součásti</w:t>
      </w:r>
    </w:p>
    <w:p w:rsidR="00D94715" w:rsidRPr="00A623BE" w:rsidRDefault="00D94715" w:rsidP="00552714">
      <w:pPr>
        <w:tabs>
          <w:tab w:val="left" w:pos="360"/>
          <w:tab w:val="left" w:pos="705"/>
        </w:tabs>
        <w:spacing w:before="120"/>
        <w:jc w:val="both"/>
        <w:rPr>
          <w:rFonts w:ascii="Arial" w:hAnsi="Arial" w:cs="Arial"/>
          <w:bCs/>
          <w:highlight w:val="red"/>
        </w:rPr>
      </w:pPr>
      <w:r w:rsidRPr="00A623BE">
        <w:rPr>
          <w:rFonts w:ascii="Arial" w:hAnsi="Arial" w:cs="Arial"/>
          <w:bCs/>
          <w:highlight w:val="red"/>
        </w:rPr>
        <w:tab/>
        <w:t>Součástí díla je také:</w:t>
      </w:r>
    </w:p>
    <w:p w:rsidR="00D94715" w:rsidRPr="00A623BE" w:rsidRDefault="00D94715" w:rsidP="00552714">
      <w:pPr>
        <w:tabs>
          <w:tab w:val="left" w:pos="360"/>
          <w:tab w:val="left" w:pos="705"/>
        </w:tabs>
        <w:spacing w:before="120"/>
        <w:jc w:val="both"/>
        <w:rPr>
          <w:rFonts w:ascii="Arial" w:hAnsi="Arial" w:cs="Arial"/>
          <w:bCs/>
          <w:highlight w:val="red"/>
        </w:rPr>
      </w:pPr>
      <w:r w:rsidRPr="00A623BE">
        <w:rPr>
          <w:rFonts w:ascii="Arial" w:hAnsi="Arial" w:cs="Arial"/>
          <w:bCs/>
          <w:highlight w:val="red"/>
        </w:rPr>
        <w:tab/>
        <w:t>[</w:t>
      </w:r>
      <w:r w:rsidRPr="00A623BE">
        <w:rPr>
          <w:rFonts w:ascii="Arial" w:hAnsi="Arial" w:cs="Arial"/>
          <w:bCs/>
          <w:sz w:val="26"/>
          <w:szCs w:val="26"/>
          <w:highlight w:val="red"/>
        </w:rPr>
        <w:t>●</w:t>
      </w:r>
      <w:r w:rsidRPr="00A623BE">
        <w:rPr>
          <w:rFonts w:ascii="Arial" w:hAnsi="Arial" w:cs="Arial"/>
          <w:bCs/>
          <w:highlight w:val="red"/>
        </w:rPr>
        <w:t>] doplnit výčet případných dalších nebo ne zcela samozřejmých součástí díla</w:t>
      </w:r>
    </w:p>
    <w:p w:rsidR="00D94715" w:rsidRPr="00A623BE" w:rsidRDefault="00D94715" w:rsidP="00552714">
      <w:pPr>
        <w:tabs>
          <w:tab w:val="left" w:pos="360"/>
          <w:tab w:val="left" w:pos="705"/>
        </w:tabs>
        <w:spacing w:before="120"/>
        <w:jc w:val="both"/>
        <w:rPr>
          <w:rFonts w:ascii="Arial" w:hAnsi="Arial" w:cs="Arial"/>
          <w:bCs/>
          <w:highlight w:val="red"/>
        </w:rPr>
      </w:pPr>
      <w:r w:rsidRPr="00A623BE">
        <w:rPr>
          <w:rFonts w:ascii="Arial" w:hAnsi="Arial" w:cs="Arial"/>
          <w:bCs/>
          <w:highlight w:val="red"/>
        </w:rPr>
        <w:tab/>
        <w:t>Součástí díla není zejména:</w:t>
      </w:r>
    </w:p>
    <w:p w:rsidR="00D94715" w:rsidRPr="00A623BE" w:rsidRDefault="00D94715" w:rsidP="00552714">
      <w:pPr>
        <w:tabs>
          <w:tab w:val="left" w:pos="360"/>
          <w:tab w:val="left" w:pos="705"/>
        </w:tabs>
        <w:spacing w:before="120"/>
        <w:jc w:val="both"/>
        <w:rPr>
          <w:rFonts w:ascii="Arial" w:hAnsi="Arial" w:cs="Arial"/>
          <w:bCs/>
          <w:highlight w:val="red"/>
        </w:rPr>
      </w:pPr>
      <w:r w:rsidRPr="00A623BE">
        <w:rPr>
          <w:rFonts w:ascii="Arial" w:hAnsi="Arial" w:cs="Arial"/>
          <w:bCs/>
          <w:highlight w:val="red"/>
        </w:rPr>
        <w:tab/>
        <w:t>[</w:t>
      </w:r>
      <w:r w:rsidRPr="00A623BE">
        <w:rPr>
          <w:rFonts w:ascii="Arial" w:hAnsi="Arial" w:cs="Arial"/>
          <w:bCs/>
          <w:sz w:val="26"/>
          <w:szCs w:val="26"/>
          <w:highlight w:val="red"/>
        </w:rPr>
        <w:t>●</w:t>
      </w:r>
      <w:r w:rsidRPr="00A623BE">
        <w:rPr>
          <w:rFonts w:ascii="Arial" w:hAnsi="Arial" w:cs="Arial"/>
          <w:bCs/>
          <w:highlight w:val="red"/>
        </w:rPr>
        <w:t>] doplnit výčet součástí, které dílo nezahrnuje</w:t>
      </w:r>
    </w:p>
    <w:p w:rsidR="00D94715" w:rsidRPr="00A623BE" w:rsidRDefault="00D94715" w:rsidP="00552714">
      <w:pPr>
        <w:numPr>
          <w:ilvl w:val="0"/>
          <w:numId w:val="3"/>
        </w:numPr>
        <w:tabs>
          <w:tab w:val="left" w:pos="360"/>
          <w:tab w:val="left" w:pos="705"/>
        </w:tabs>
        <w:spacing w:before="120"/>
        <w:jc w:val="both"/>
        <w:rPr>
          <w:rFonts w:ascii="Arial" w:hAnsi="Arial" w:cs="Arial"/>
          <w:bCs/>
          <w:highlight w:val="red"/>
        </w:rPr>
      </w:pPr>
      <w:r w:rsidRPr="00A623BE">
        <w:rPr>
          <w:rFonts w:ascii="Arial" w:hAnsi="Arial" w:cs="Arial"/>
          <w:bCs/>
          <w:highlight w:val="red"/>
        </w:rPr>
        <w:t>Zhotovitel je oprávněn použít k plnění svých povinností stanovených touto Smlouvou jinou osobu. Při plnění povinností Zhotovitele třetí osobou má Zhotovitel odpovědnost, jako by povinnosti dle této Smlouvy plnil sám.</w:t>
      </w:r>
    </w:p>
    <w:p w:rsidR="00D94715" w:rsidRPr="006C51E1" w:rsidRDefault="00D94715" w:rsidP="00D94715">
      <w:pPr>
        <w:tabs>
          <w:tab w:val="left" w:pos="360"/>
          <w:tab w:val="left" w:pos="705"/>
        </w:tabs>
        <w:rPr>
          <w:rFonts w:ascii="Arial" w:hAnsi="Arial" w:cs="Arial"/>
          <w:bCs/>
        </w:rPr>
      </w:pPr>
    </w:p>
    <w:p w:rsidR="00D94715" w:rsidRPr="00C73FD8" w:rsidRDefault="00D94715" w:rsidP="00C5092E">
      <w:pPr>
        <w:numPr>
          <w:ilvl w:val="0"/>
          <w:numId w:val="20"/>
        </w:numPr>
        <w:tabs>
          <w:tab w:val="clear" w:pos="1080"/>
        </w:tabs>
        <w:ind w:left="540" w:hanging="540"/>
        <w:rPr>
          <w:rFonts w:ascii="Arial" w:hAnsi="Arial" w:cs="Arial"/>
          <w:b/>
          <w:bCs/>
          <w:sz w:val="22"/>
          <w:u w:val="single"/>
        </w:rPr>
      </w:pPr>
      <w:r w:rsidRPr="00A623BE">
        <w:rPr>
          <w:rFonts w:ascii="Arial" w:hAnsi="Arial" w:cs="Arial"/>
          <w:b/>
          <w:bCs/>
          <w:sz w:val="22"/>
          <w:highlight w:val="red"/>
          <w:u w:val="single"/>
        </w:rPr>
        <w:t>Cena</w:t>
      </w:r>
    </w:p>
    <w:p w:rsidR="005270C6" w:rsidRPr="00A623BE" w:rsidRDefault="00D94715" w:rsidP="00C73FD8">
      <w:pPr>
        <w:numPr>
          <w:ilvl w:val="0"/>
          <w:numId w:val="4"/>
        </w:numPr>
        <w:tabs>
          <w:tab w:val="left" w:pos="360"/>
          <w:tab w:val="left" w:pos="705"/>
        </w:tabs>
        <w:spacing w:before="120"/>
        <w:ind w:left="357" w:hanging="357"/>
        <w:jc w:val="both"/>
        <w:rPr>
          <w:rFonts w:ascii="Arial" w:hAnsi="Arial" w:cs="Arial"/>
          <w:bCs/>
          <w:highlight w:val="red"/>
        </w:rPr>
      </w:pPr>
      <w:r w:rsidRPr="00A623BE">
        <w:rPr>
          <w:rFonts w:ascii="Arial" w:hAnsi="Arial" w:cs="Arial"/>
          <w:bCs/>
          <w:highlight w:val="red"/>
        </w:rPr>
        <w:t>Cena díla popsaného v čl. III a přílohách této Smlouvy byla dohodnuta mezi smluvními stranami ve výši [</w:t>
      </w:r>
      <w:r w:rsidRPr="00A623BE">
        <w:rPr>
          <w:rFonts w:ascii="Arial" w:hAnsi="Arial" w:cs="Arial"/>
          <w:bCs/>
          <w:sz w:val="26"/>
          <w:szCs w:val="26"/>
          <w:highlight w:val="red"/>
        </w:rPr>
        <w:t>●</w:t>
      </w:r>
      <w:r w:rsidRPr="00A623BE">
        <w:rPr>
          <w:rFonts w:ascii="Arial" w:hAnsi="Arial" w:cs="Arial"/>
          <w:bCs/>
          <w:highlight w:val="red"/>
        </w:rPr>
        <w:t>] ,- Kč (slovy: [</w:t>
      </w:r>
      <w:r w:rsidRPr="00A623BE">
        <w:rPr>
          <w:rFonts w:ascii="Arial" w:hAnsi="Arial" w:cs="Arial"/>
          <w:bCs/>
          <w:sz w:val="26"/>
          <w:szCs w:val="26"/>
          <w:highlight w:val="red"/>
        </w:rPr>
        <w:t>●</w:t>
      </w:r>
      <w:r w:rsidRPr="00A623BE">
        <w:rPr>
          <w:rFonts w:ascii="Arial" w:hAnsi="Arial" w:cs="Arial"/>
          <w:bCs/>
          <w:highlight w:val="red"/>
        </w:rPr>
        <w:t xml:space="preserve">] korun českých) bez DPH. K takto stanovené ceně díla bude </w:t>
      </w:r>
      <w:r w:rsidR="00D64444" w:rsidRPr="00A623BE">
        <w:rPr>
          <w:rFonts w:ascii="Arial" w:hAnsi="Arial" w:cs="Arial"/>
          <w:bCs/>
          <w:highlight w:val="red"/>
        </w:rPr>
        <w:t xml:space="preserve">připočtena </w:t>
      </w:r>
      <w:r w:rsidRPr="00A623BE">
        <w:rPr>
          <w:rFonts w:ascii="Arial" w:hAnsi="Arial" w:cs="Arial"/>
          <w:bCs/>
          <w:highlight w:val="red"/>
        </w:rPr>
        <w:t>DPH v zákonem stanovené výši.</w:t>
      </w:r>
      <w:r w:rsidR="00E47D39" w:rsidRPr="00A623BE">
        <w:rPr>
          <w:rFonts w:ascii="Arial" w:hAnsi="Arial" w:cs="Arial"/>
          <w:bCs/>
          <w:highlight w:val="red"/>
        </w:rPr>
        <w:t xml:space="preserve"> Cena díla byla sjednána jako cena pevná, přičemž Zhotovitel na sebe přebírá nebezpečí změny okolností ve smyslu </w:t>
      </w:r>
      <w:proofErr w:type="spellStart"/>
      <w:r w:rsidR="00E47D39" w:rsidRPr="00A623BE">
        <w:rPr>
          <w:rFonts w:ascii="Arial" w:hAnsi="Arial" w:cs="Arial"/>
          <w:bCs/>
          <w:highlight w:val="red"/>
        </w:rPr>
        <w:t>ust</w:t>
      </w:r>
      <w:proofErr w:type="spellEnd"/>
      <w:r w:rsidR="00E47D39" w:rsidRPr="00A623BE">
        <w:rPr>
          <w:rFonts w:ascii="Arial" w:hAnsi="Arial" w:cs="Arial"/>
          <w:bCs/>
          <w:highlight w:val="red"/>
        </w:rPr>
        <w:t>. § 2620 odst. 2 Občanského zákoníku.</w:t>
      </w:r>
    </w:p>
    <w:p w:rsidR="00D94715" w:rsidRPr="00A623BE" w:rsidRDefault="00D94715" w:rsidP="00C73FD8">
      <w:pPr>
        <w:numPr>
          <w:ilvl w:val="0"/>
          <w:numId w:val="4"/>
        </w:numPr>
        <w:tabs>
          <w:tab w:val="left" w:pos="360"/>
          <w:tab w:val="left" w:pos="705"/>
        </w:tabs>
        <w:spacing w:before="120"/>
        <w:ind w:left="357" w:hanging="357"/>
        <w:jc w:val="both"/>
        <w:rPr>
          <w:rFonts w:ascii="Arial" w:hAnsi="Arial" w:cs="Arial"/>
          <w:bCs/>
          <w:highlight w:val="red"/>
        </w:rPr>
      </w:pPr>
      <w:r w:rsidRPr="00A623BE">
        <w:rPr>
          <w:rFonts w:ascii="Arial" w:hAnsi="Arial" w:cs="Arial"/>
          <w:bCs/>
          <w:highlight w:val="red"/>
        </w:rPr>
        <w:t>Dohodnou-li se smluvní strany po uzavření této Smlouvy na rozšíření nebo změně rozsahu díla, které budou mít vliv na dohodnutou cenu díla, je Objednatel povinen zaplatit nově dohodnutou cenu zvýšenou o cenu oboustranně odsouhlasených víceprací. Zhotovitel</w:t>
      </w:r>
      <w:r w:rsidR="00FC5CCC" w:rsidRPr="00A623BE">
        <w:rPr>
          <w:rFonts w:ascii="Arial" w:hAnsi="Arial" w:cs="Arial"/>
          <w:bCs/>
          <w:highlight w:val="red"/>
        </w:rPr>
        <w:t xml:space="preserve"> však</w:t>
      </w:r>
      <w:r w:rsidRPr="00A623BE">
        <w:rPr>
          <w:rFonts w:ascii="Arial" w:hAnsi="Arial" w:cs="Arial"/>
          <w:bCs/>
          <w:highlight w:val="red"/>
        </w:rPr>
        <w:t xml:space="preserve"> není povinen změnu nebo rozšíření díla provést, nedohodnou-li se smluvní strany písemně, formou dodatku k této Smlouvě, o ceně takových víceprací.</w:t>
      </w:r>
    </w:p>
    <w:p w:rsidR="00A623BE" w:rsidRPr="00C73FD8" w:rsidRDefault="00A623BE" w:rsidP="00C73FD8">
      <w:pPr>
        <w:tabs>
          <w:tab w:val="left" w:pos="360"/>
          <w:tab w:val="left" w:pos="705"/>
        </w:tabs>
        <w:rPr>
          <w:rFonts w:ascii="Arial" w:hAnsi="Arial" w:cs="Arial"/>
          <w:b/>
          <w:bCs/>
        </w:rPr>
      </w:pPr>
    </w:p>
    <w:p w:rsidR="00D94715" w:rsidRPr="00C73FD8" w:rsidRDefault="00D94715" w:rsidP="00C5092E">
      <w:pPr>
        <w:numPr>
          <w:ilvl w:val="0"/>
          <w:numId w:val="20"/>
        </w:numPr>
        <w:tabs>
          <w:tab w:val="clear" w:pos="1080"/>
        </w:tabs>
        <w:ind w:left="540" w:hanging="540"/>
        <w:rPr>
          <w:rFonts w:ascii="Arial" w:hAnsi="Arial" w:cs="Arial"/>
          <w:b/>
          <w:bCs/>
          <w:sz w:val="22"/>
          <w:u w:val="single"/>
        </w:rPr>
      </w:pPr>
      <w:r w:rsidRPr="00C73FD8">
        <w:rPr>
          <w:rFonts w:ascii="Arial" w:hAnsi="Arial" w:cs="Arial"/>
          <w:b/>
          <w:bCs/>
          <w:sz w:val="22"/>
          <w:u w:val="single"/>
        </w:rPr>
        <w:t>Platební podmínky</w:t>
      </w:r>
    </w:p>
    <w:p w:rsidR="00E47D39" w:rsidRDefault="00D94715" w:rsidP="00C73FD8">
      <w:pPr>
        <w:numPr>
          <w:ilvl w:val="0"/>
          <w:numId w:val="5"/>
        </w:numPr>
        <w:tabs>
          <w:tab w:val="left" w:pos="360"/>
        </w:tabs>
        <w:spacing w:before="120"/>
        <w:ind w:left="357" w:hanging="357"/>
        <w:jc w:val="both"/>
        <w:rPr>
          <w:rFonts w:ascii="Arial" w:hAnsi="Arial" w:cs="Arial"/>
        </w:rPr>
      </w:pPr>
      <w:r w:rsidRPr="006C51E1">
        <w:rPr>
          <w:rFonts w:ascii="Arial" w:hAnsi="Arial" w:cs="Arial"/>
          <w:bCs/>
        </w:rPr>
        <w:t>Cenu za dílo uhradí Objednatel Zhotoviteli bezhotovostním převodem na bankovní účet Zhotovitele uvedený v záhlaví této Smlouvy</w:t>
      </w:r>
      <w:r w:rsidR="00E47D39">
        <w:rPr>
          <w:rFonts w:ascii="Arial" w:hAnsi="Arial" w:cs="Arial"/>
          <w:bCs/>
        </w:rPr>
        <w:t>,</w:t>
      </w:r>
      <w:r w:rsidR="00E47D39" w:rsidRPr="00E47D39">
        <w:rPr>
          <w:rFonts w:ascii="Arial" w:hAnsi="Arial" w:cs="Arial"/>
        </w:rPr>
        <w:t xml:space="preserve"> </w:t>
      </w:r>
      <w:r w:rsidR="00E47D39" w:rsidRPr="006C51E1">
        <w:rPr>
          <w:rFonts w:ascii="Arial" w:hAnsi="Arial" w:cs="Arial"/>
        </w:rPr>
        <w:t>není-li na faktuře uvedeno jinak.</w:t>
      </w:r>
    </w:p>
    <w:p w:rsidR="00D94715" w:rsidRPr="00A623BE" w:rsidRDefault="00D94715" w:rsidP="00C73FD8">
      <w:pPr>
        <w:numPr>
          <w:ilvl w:val="0"/>
          <w:numId w:val="5"/>
        </w:numPr>
        <w:tabs>
          <w:tab w:val="left" w:pos="360"/>
          <w:tab w:val="left" w:pos="705"/>
        </w:tabs>
        <w:spacing w:before="120"/>
        <w:ind w:left="357" w:hanging="357"/>
        <w:jc w:val="both"/>
        <w:rPr>
          <w:rFonts w:ascii="Arial" w:hAnsi="Arial" w:cs="Arial"/>
          <w:bCs/>
          <w:highlight w:val="red"/>
        </w:rPr>
      </w:pPr>
      <w:r w:rsidRPr="00A623BE">
        <w:rPr>
          <w:rFonts w:ascii="Arial" w:hAnsi="Arial" w:cs="Arial"/>
          <w:bCs/>
          <w:highlight w:val="red"/>
        </w:rPr>
        <w:lastRenderedPageBreak/>
        <w:t xml:space="preserve">Objednatel </w:t>
      </w:r>
      <w:r w:rsidR="00EA3B34" w:rsidRPr="00A623BE">
        <w:rPr>
          <w:rFonts w:ascii="Arial" w:hAnsi="Arial" w:cs="Arial"/>
          <w:bCs/>
          <w:highlight w:val="red"/>
        </w:rPr>
        <w:t xml:space="preserve">se zavazuje uhradit </w:t>
      </w:r>
      <w:r w:rsidRPr="00A623BE">
        <w:rPr>
          <w:rFonts w:ascii="Arial" w:hAnsi="Arial" w:cs="Arial"/>
          <w:bCs/>
          <w:highlight w:val="red"/>
        </w:rPr>
        <w:t xml:space="preserve">Zhotoviteli </w:t>
      </w:r>
      <w:r w:rsidR="00EA3B34" w:rsidRPr="00A623BE">
        <w:rPr>
          <w:rFonts w:ascii="Arial" w:hAnsi="Arial" w:cs="Arial"/>
          <w:bCs/>
          <w:highlight w:val="red"/>
        </w:rPr>
        <w:t xml:space="preserve">zálohu na cenu díla </w:t>
      </w:r>
      <w:r w:rsidRPr="00A623BE">
        <w:rPr>
          <w:rFonts w:ascii="Arial" w:hAnsi="Arial" w:cs="Arial"/>
          <w:bCs/>
          <w:highlight w:val="red"/>
        </w:rPr>
        <w:t>nejpozději do [</w:t>
      </w:r>
      <w:r w:rsidRPr="00A623BE">
        <w:rPr>
          <w:rFonts w:ascii="Arial" w:hAnsi="Arial" w:cs="Arial"/>
          <w:bCs/>
          <w:sz w:val="26"/>
          <w:szCs w:val="26"/>
          <w:highlight w:val="red"/>
        </w:rPr>
        <w:t>●</w:t>
      </w:r>
      <w:r w:rsidRPr="00A623BE">
        <w:rPr>
          <w:rFonts w:ascii="Arial" w:hAnsi="Arial" w:cs="Arial"/>
          <w:bCs/>
          <w:highlight w:val="red"/>
        </w:rPr>
        <w:t>]</w:t>
      </w:r>
      <w:r w:rsidR="00EA3B34" w:rsidRPr="00A623BE">
        <w:rPr>
          <w:rFonts w:ascii="Arial" w:hAnsi="Arial" w:cs="Arial"/>
          <w:bCs/>
          <w:highlight w:val="red"/>
        </w:rPr>
        <w:t xml:space="preserve"> dnů ode dne podpisu této Smlouvy</w:t>
      </w:r>
      <w:r w:rsidRPr="00A623BE">
        <w:rPr>
          <w:rFonts w:ascii="Arial" w:hAnsi="Arial" w:cs="Arial"/>
          <w:bCs/>
          <w:highlight w:val="red"/>
        </w:rPr>
        <w:t>, ve výši [</w:t>
      </w:r>
      <w:r w:rsidRPr="00A623BE">
        <w:rPr>
          <w:rFonts w:ascii="Arial" w:hAnsi="Arial" w:cs="Arial"/>
          <w:bCs/>
          <w:sz w:val="26"/>
          <w:szCs w:val="26"/>
          <w:highlight w:val="red"/>
        </w:rPr>
        <w:t>●</w:t>
      </w:r>
      <w:r w:rsidRPr="00A623BE">
        <w:rPr>
          <w:rFonts w:ascii="Arial" w:hAnsi="Arial" w:cs="Arial"/>
          <w:bCs/>
          <w:highlight w:val="red"/>
        </w:rPr>
        <w:t>] % sjednané ceny za dílo, tedy [</w:t>
      </w:r>
      <w:r w:rsidRPr="00A623BE">
        <w:rPr>
          <w:rFonts w:ascii="Arial" w:hAnsi="Arial" w:cs="Arial"/>
          <w:bCs/>
          <w:sz w:val="26"/>
          <w:szCs w:val="26"/>
          <w:highlight w:val="red"/>
        </w:rPr>
        <w:t>●</w:t>
      </w:r>
      <w:r w:rsidRPr="00A623BE">
        <w:rPr>
          <w:rFonts w:ascii="Arial" w:hAnsi="Arial" w:cs="Arial"/>
          <w:bCs/>
          <w:highlight w:val="red"/>
        </w:rPr>
        <w:t xml:space="preserve">] ,- Kč. </w:t>
      </w:r>
    </w:p>
    <w:p w:rsidR="00D94715" w:rsidRDefault="00D94715" w:rsidP="00C73FD8">
      <w:pPr>
        <w:numPr>
          <w:ilvl w:val="0"/>
          <w:numId w:val="5"/>
        </w:numPr>
        <w:tabs>
          <w:tab w:val="left" w:pos="360"/>
          <w:tab w:val="left" w:pos="705"/>
        </w:tabs>
        <w:spacing w:before="120"/>
        <w:ind w:left="357" w:hanging="357"/>
        <w:jc w:val="both"/>
        <w:rPr>
          <w:rFonts w:ascii="Arial" w:hAnsi="Arial" w:cs="Arial"/>
          <w:bCs/>
        </w:rPr>
      </w:pPr>
      <w:r w:rsidRPr="006C51E1">
        <w:rPr>
          <w:rFonts w:ascii="Arial" w:hAnsi="Arial" w:cs="Arial"/>
          <w:bCs/>
        </w:rPr>
        <w:t>Zbývající část ceny za dílo uhradí Objednatel Zhotoviteli na základě faktury vystavené Zhotovitelem po ukončení a předání díla.</w:t>
      </w:r>
    </w:p>
    <w:p w:rsidR="00ED70DF" w:rsidRPr="00A623BE" w:rsidRDefault="00ED70DF" w:rsidP="00C73FD8">
      <w:pPr>
        <w:numPr>
          <w:ilvl w:val="0"/>
          <w:numId w:val="5"/>
        </w:numPr>
        <w:tabs>
          <w:tab w:val="left" w:pos="360"/>
          <w:tab w:val="left" w:pos="705"/>
        </w:tabs>
        <w:spacing w:before="120"/>
        <w:ind w:left="357" w:hanging="357"/>
        <w:jc w:val="both"/>
        <w:rPr>
          <w:rFonts w:ascii="Arial" w:hAnsi="Arial" w:cs="Arial"/>
          <w:bCs/>
          <w:highlight w:val="red"/>
        </w:rPr>
      </w:pPr>
      <w:r w:rsidRPr="00A623BE">
        <w:rPr>
          <w:rFonts w:ascii="Arial" w:hAnsi="Arial" w:cs="Arial"/>
          <w:bCs/>
          <w:highlight w:val="red"/>
        </w:rPr>
        <w:t>Objednatel je k zajištění plnění povinností Zhotovitele z odpovědnosti za vady oprávněn ponechat si pozastávku ve výši [</w:t>
      </w:r>
      <w:r w:rsidRPr="00A623BE">
        <w:rPr>
          <w:rFonts w:ascii="Arial" w:hAnsi="Arial" w:cs="Arial"/>
          <w:bCs/>
          <w:sz w:val="26"/>
          <w:szCs w:val="26"/>
          <w:highlight w:val="red"/>
        </w:rPr>
        <w:t>●</w:t>
      </w:r>
      <w:r w:rsidRPr="00A623BE">
        <w:rPr>
          <w:rFonts w:ascii="Arial" w:hAnsi="Arial" w:cs="Arial"/>
          <w:bCs/>
          <w:highlight w:val="red"/>
        </w:rPr>
        <w:t xml:space="preserve">] % z ceny díla, a to až do uplynutí záruční doby dle této Smlouvy. Po uplynutí záruční doby </w:t>
      </w:r>
      <w:r w:rsidR="00C00087" w:rsidRPr="00A623BE">
        <w:rPr>
          <w:rFonts w:ascii="Arial" w:hAnsi="Arial" w:cs="Arial"/>
          <w:bCs/>
          <w:highlight w:val="red"/>
        </w:rPr>
        <w:t xml:space="preserve">dle </w:t>
      </w:r>
      <w:r w:rsidRPr="00A623BE">
        <w:rPr>
          <w:rFonts w:ascii="Arial" w:hAnsi="Arial" w:cs="Arial"/>
          <w:bCs/>
          <w:highlight w:val="red"/>
        </w:rPr>
        <w:t xml:space="preserve">této Smlouvy se Objednatel zavazuje vyplatit pozastávku (pokud nebyla již dříve oprávněně použita na odstranění vad) Zhotoviteli na základě jeho písemné výzvy. Příslušenství přirostlé k pozastávce </w:t>
      </w:r>
      <w:r w:rsidR="00C00087" w:rsidRPr="00A623BE">
        <w:rPr>
          <w:rFonts w:ascii="Arial" w:hAnsi="Arial" w:cs="Arial"/>
          <w:bCs/>
          <w:highlight w:val="red"/>
        </w:rPr>
        <w:t xml:space="preserve">za dobu její držby Objednatelem </w:t>
      </w:r>
      <w:r w:rsidRPr="00A623BE">
        <w:rPr>
          <w:rFonts w:ascii="Arial" w:hAnsi="Arial" w:cs="Arial"/>
          <w:bCs/>
          <w:highlight w:val="red"/>
        </w:rPr>
        <w:t>náleží Objednateli.</w:t>
      </w:r>
    </w:p>
    <w:p w:rsidR="00D94715" w:rsidRPr="006C51E1" w:rsidRDefault="00D94715" w:rsidP="00C73FD8">
      <w:pPr>
        <w:numPr>
          <w:ilvl w:val="0"/>
          <w:numId w:val="5"/>
        </w:numPr>
        <w:tabs>
          <w:tab w:val="left" w:pos="360"/>
          <w:tab w:val="left" w:pos="705"/>
        </w:tabs>
        <w:spacing w:before="120"/>
        <w:ind w:left="357" w:hanging="357"/>
        <w:jc w:val="both"/>
        <w:rPr>
          <w:rFonts w:ascii="Arial" w:hAnsi="Arial" w:cs="Arial"/>
          <w:bCs/>
        </w:rPr>
      </w:pPr>
      <w:r w:rsidRPr="006C51E1">
        <w:rPr>
          <w:rFonts w:ascii="Arial" w:hAnsi="Arial" w:cs="Arial"/>
          <w:bCs/>
        </w:rPr>
        <w:t>Na všechny platby prováděné podle této Smlouvy Zhotovitel vystaví a předá Objednateli řádné daňové doklady opatřené veškerými zákonem požadovanými náležitostmi.</w:t>
      </w:r>
    </w:p>
    <w:p w:rsidR="00D94715" w:rsidRPr="006C51E1" w:rsidRDefault="00D94715" w:rsidP="00C73FD8">
      <w:pPr>
        <w:numPr>
          <w:ilvl w:val="0"/>
          <w:numId w:val="5"/>
        </w:numPr>
        <w:spacing w:before="120"/>
        <w:ind w:left="357" w:hanging="357"/>
        <w:jc w:val="both"/>
        <w:rPr>
          <w:rFonts w:ascii="Arial" w:hAnsi="Arial" w:cs="Arial"/>
        </w:rPr>
      </w:pPr>
      <w:r w:rsidRPr="006C51E1">
        <w:rPr>
          <w:rFonts w:ascii="Arial" w:hAnsi="Arial" w:cs="Arial"/>
        </w:rPr>
        <w:t xml:space="preserve">Splatnost všech faktur je </w:t>
      </w:r>
      <w:commentRangeStart w:id="1"/>
      <w:r w:rsidRPr="006C51E1">
        <w:rPr>
          <w:rFonts w:ascii="Arial" w:hAnsi="Arial" w:cs="Arial"/>
        </w:rPr>
        <w:t xml:space="preserve">14 (čtrnáct) dnů </w:t>
      </w:r>
      <w:commentRangeEnd w:id="1"/>
      <w:r w:rsidR="00C00087">
        <w:rPr>
          <w:rStyle w:val="Odkaznakoment"/>
        </w:rPr>
        <w:commentReference w:id="1"/>
      </w:r>
      <w:r w:rsidRPr="006C51E1">
        <w:rPr>
          <w:rFonts w:ascii="Arial" w:hAnsi="Arial" w:cs="Arial"/>
        </w:rPr>
        <w:t xml:space="preserve">ode </w:t>
      </w:r>
      <w:r w:rsidR="00E47D39">
        <w:rPr>
          <w:rFonts w:ascii="Arial" w:hAnsi="Arial" w:cs="Arial"/>
        </w:rPr>
        <w:t xml:space="preserve">dne </w:t>
      </w:r>
      <w:r w:rsidRPr="006C51E1">
        <w:rPr>
          <w:rFonts w:ascii="Arial" w:hAnsi="Arial" w:cs="Arial"/>
        </w:rPr>
        <w:t xml:space="preserve">jejich </w:t>
      </w:r>
      <w:r w:rsidR="00E47D39">
        <w:rPr>
          <w:rFonts w:ascii="Arial" w:hAnsi="Arial" w:cs="Arial"/>
        </w:rPr>
        <w:t>doručení</w:t>
      </w:r>
      <w:r w:rsidR="00E47D39" w:rsidRPr="006C51E1">
        <w:rPr>
          <w:rFonts w:ascii="Arial" w:hAnsi="Arial" w:cs="Arial"/>
        </w:rPr>
        <w:t xml:space="preserve"> </w:t>
      </w:r>
      <w:r w:rsidRPr="006C51E1">
        <w:rPr>
          <w:rFonts w:ascii="Arial" w:hAnsi="Arial" w:cs="Arial"/>
        </w:rPr>
        <w:t xml:space="preserve">na adresu Objednatele uvedenou </w:t>
      </w:r>
      <w:r w:rsidR="00D64444">
        <w:rPr>
          <w:rFonts w:ascii="Arial" w:hAnsi="Arial" w:cs="Arial"/>
        </w:rPr>
        <w:t>v </w:t>
      </w:r>
      <w:r w:rsidRPr="006C51E1">
        <w:rPr>
          <w:rFonts w:ascii="Arial" w:hAnsi="Arial" w:cs="Arial"/>
        </w:rPr>
        <w:t>záhlaví této Smlouvy.</w:t>
      </w:r>
    </w:p>
    <w:p w:rsidR="00D94715" w:rsidRPr="006C51E1" w:rsidRDefault="00D94715" w:rsidP="00D94715">
      <w:pPr>
        <w:tabs>
          <w:tab w:val="left" w:pos="360"/>
          <w:tab w:val="left" w:pos="705"/>
        </w:tabs>
        <w:rPr>
          <w:rFonts w:ascii="Arial" w:hAnsi="Arial" w:cs="Arial"/>
          <w:bCs/>
        </w:rPr>
      </w:pPr>
    </w:p>
    <w:p w:rsidR="00D94715" w:rsidRPr="00C73FD8" w:rsidRDefault="00D94715" w:rsidP="00C5092E">
      <w:pPr>
        <w:numPr>
          <w:ilvl w:val="0"/>
          <w:numId w:val="20"/>
        </w:numPr>
        <w:tabs>
          <w:tab w:val="clear" w:pos="1080"/>
        </w:tabs>
        <w:ind w:left="540" w:hanging="540"/>
        <w:rPr>
          <w:rFonts w:ascii="Arial" w:hAnsi="Arial" w:cs="Arial"/>
          <w:b/>
          <w:bCs/>
          <w:sz w:val="22"/>
          <w:u w:val="single"/>
        </w:rPr>
      </w:pPr>
      <w:r w:rsidRPr="00A623BE">
        <w:rPr>
          <w:rFonts w:ascii="Arial" w:hAnsi="Arial" w:cs="Arial"/>
          <w:b/>
          <w:bCs/>
          <w:sz w:val="22"/>
          <w:highlight w:val="red"/>
          <w:u w:val="single"/>
        </w:rPr>
        <w:t>Doba plnění</w:t>
      </w:r>
    </w:p>
    <w:p w:rsidR="00D94715" w:rsidRPr="00A623BE" w:rsidRDefault="00D94715" w:rsidP="00C73FD8">
      <w:pPr>
        <w:numPr>
          <w:ilvl w:val="0"/>
          <w:numId w:val="6"/>
        </w:numPr>
        <w:tabs>
          <w:tab w:val="left" w:pos="360"/>
          <w:tab w:val="left" w:pos="705"/>
        </w:tabs>
        <w:spacing w:before="120"/>
        <w:jc w:val="both"/>
        <w:rPr>
          <w:rFonts w:ascii="Arial" w:hAnsi="Arial" w:cs="Arial"/>
          <w:bCs/>
          <w:highlight w:val="red"/>
        </w:rPr>
      </w:pPr>
      <w:r w:rsidRPr="00A623BE">
        <w:rPr>
          <w:rFonts w:ascii="Arial" w:hAnsi="Arial" w:cs="Arial"/>
          <w:bCs/>
          <w:highlight w:val="red"/>
        </w:rPr>
        <w:t>Objednatel je povinen připravit a Zhotoviteli umožnit přístup na místo zhotovení díla v rozsahu vymezeném předloženou dokumentací, a to nejpozději do [</w:t>
      </w:r>
      <w:r w:rsidRPr="00A623BE">
        <w:rPr>
          <w:rFonts w:ascii="Arial" w:hAnsi="Arial" w:cs="Arial"/>
          <w:bCs/>
          <w:sz w:val="26"/>
          <w:szCs w:val="26"/>
          <w:highlight w:val="red"/>
        </w:rPr>
        <w:t>●</w:t>
      </w:r>
      <w:r w:rsidRPr="00A623BE">
        <w:rPr>
          <w:rFonts w:ascii="Arial" w:hAnsi="Arial" w:cs="Arial"/>
          <w:bCs/>
          <w:highlight w:val="red"/>
        </w:rPr>
        <w:t>]. Ve stejném termínu je Objednatel povinen zajistit následující předpoklady pro činnost Zhotovitele: [</w:t>
      </w:r>
      <w:r w:rsidRPr="00A623BE">
        <w:rPr>
          <w:rFonts w:ascii="Arial" w:hAnsi="Arial" w:cs="Arial"/>
          <w:bCs/>
          <w:sz w:val="26"/>
          <w:szCs w:val="26"/>
          <w:highlight w:val="red"/>
        </w:rPr>
        <w:t>●</w:t>
      </w:r>
      <w:r w:rsidRPr="00A623BE">
        <w:rPr>
          <w:rFonts w:ascii="Arial" w:hAnsi="Arial" w:cs="Arial"/>
          <w:bCs/>
          <w:highlight w:val="red"/>
        </w:rPr>
        <w:t xml:space="preserve">] doplnit výčet, případně odkaz na přílohu </w:t>
      </w:r>
    </w:p>
    <w:p w:rsidR="00D94715" w:rsidRPr="00A623BE" w:rsidRDefault="00D94715" w:rsidP="00C73FD8">
      <w:pPr>
        <w:numPr>
          <w:ilvl w:val="0"/>
          <w:numId w:val="6"/>
        </w:numPr>
        <w:tabs>
          <w:tab w:val="left" w:pos="360"/>
          <w:tab w:val="left" w:pos="705"/>
        </w:tabs>
        <w:spacing w:before="120"/>
        <w:jc w:val="both"/>
        <w:rPr>
          <w:rFonts w:ascii="Arial" w:hAnsi="Arial" w:cs="Arial"/>
          <w:bCs/>
          <w:highlight w:val="red"/>
        </w:rPr>
      </w:pPr>
      <w:r w:rsidRPr="00A623BE">
        <w:rPr>
          <w:rFonts w:ascii="Arial" w:hAnsi="Arial" w:cs="Arial"/>
          <w:bCs/>
          <w:highlight w:val="red"/>
        </w:rPr>
        <w:t>Zhotovitel se zavazuje k dodržení těchto dílčích termínů:</w:t>
      </w:r>
    </w:p>
    <w:p w:rsidR="00D94715" w:rsidRPr="00A623BE" w:rsidRDefault="00D94715" w:rsidP="00C73FD8">
      <w:pPr>
        <w:tabs>
          <w:tab w:val="left" w:pos="360"/>
          <w:tab w:val="left" w:pos="705"/>
        </w:tabs>
        <w:spacing w:before="120"/>
        <w:jc w:val="both"/>
        <w:rPr>
          <w:rFonts w:ascii="Arial" w:hAnsi="Arial" w:cs="Arial"/>
          <w:bCs/>
          <w:highlight w:val="red"/>
        </w:rPr>
      </w:pPr>
      <w:r w:rsidRPr="00A623BE">
        <w:rPr>
          <w:rFonts w:ascii="Arial" w:hAnsi="Arial" w:cs="Arial"/>
          <w:bCs/>
          <w:highlight w:val="red"/>
        </w:rPr>
        <w:tab/>
        <w:t>[</w:t>
      </w:r>
      <w:r w:rsidRPr="00A623BE">
        <w:rPr>
          <w:rFonts w:ascii="Arial" w:hAnsi="Arial" w:cs="Arial"/>
          <w:bCs/>
          <w:sz w:val="26"/>
          <w:szCs w:val="26"/>
          <w:highlight w:val="red"/>
        </w:rPr>
        <w:t>●</w:t>
      </w:r>
      <w:r w:rsidRPr="00A623BE">
        <w:rPr>
          <w:rFonts w:ascii="Arial" w:hAnsi="Arial" w:cs="Arial"/>
          <w:bCs/>
          <w:highlight w:val="red"/>
        </w:rPr>
        <w:t>] doplnit případný výčet termínů s vymezením dílčích částí plnění</w:t>
      </w:r>
    </w:p>
    <w:p w:rsidR="00D94715" w:rsidRPr="00A623BE" w:rsidRDefault="00D94715" w:rsidP="00C73FD8">
      <w:pPr>
        <w:numPr>
          <w:ilvl w:val="0"/>
          <w:numId w:val="6"/>
        </w:numPr>
        <w:tabs>
          <w:tab w:val="left" w:pos="360"/>
          <w:tab w:val="left" w:pos="705"/>
        </w:tabs>
        <w:spacing w:before="120"/>
        <w:jc w:val="both"/>
        <w:rPr>
          <w:rFonts w:ascii="Arial" w:hAnsi="Arial" w:cs="Arial"/>
          <w:bCs/>
          <w:highlight w:val="red"/>
        </w:rPr>
      </w:pPr>
      <w:r w:rsidRPr="00A623BE">
        <w:rPr>
          <w:rFonts w:ascii="Arial" w:hAnsi="Arial" w:cs="Arial"/>
          <w:bCs/>
          <w:highlight w:val="red"/>
        </w:rPr>
        <w:t xml:space="preserve">O dobu prodlení Objednatele se splněním povinností stanovených v odstavci </w:t>
      </w:r>
      <w:r w:rsidR="00EA3B34" w:rsidRPr="00A623BE">
        <w:rPr>
          <w:rFonts w:ascii="Arial" w:hAnsi="Arial" w:cs="Arial"/>
          <w:bCs/>
          <w:highlight w:val="red"/>
        </w:rPr>
        <w:t xml:space="preserve">1 </w:t>
      </w:r>
      <w:r w:rsidRPr="00A623BE">
        <w:rPr>
          <w:rFonts w:ascii="Arial" w:hAnsi="Arial" w:cs="Arial"/>
          <w:bCs/>
          <w:highlight w:val="red"/>
        </w:rPr>
        <w:t>výše se automaticky prodlužuje doba stanovená pro dokončení díla.</w:t>
      </w:r>
    </w:p>
    <w:p w:rsidR="00D94715" w:rsidRPr="00A623BE" w:rsidRDefault="00D94715" w:rsidP="00C73FD8">
      <w:pPr>
        <w:numPr>
          <w:ilvl w:val="0"/>
          <w:numId w:val="6"/>
        </w:numPr>
        <w:tabs>
          <w:tab w:val="left" w:pos="360"/>
          <w:tab w:val="left" w:pos="705"/>
        </w:tabs>
        <w:spacing w:before="120"/>
        <w:jc w:val="both"/>
        <w:rPr>
          <w:rFonts w:ascii="Arial" w:hAnsi="Arial" w:cs="Arial"/>
          <w:bCs/>
          <w:highlight w:val="red"/>
        </w:rPr>
      </w:pPr>
      <w:r w:rsidRPr="00A623BE">
        <w:rPr>
          <w:rFonts w:ascii="Arial" w:hAnsi="Arial" w:cs="Arial"/>
          <w:bCs/>
          <w:highlight w:val="red"/>
        </w:rPr>
        <w:t>Smluvní strany se dohodly, že dílo bude předáno Objednateli nejpozději do [</w:t>
      </w:r>
      <w:r w:rsidRPr="00A623BE">
        <w:rPr>
          <w:rFonts w:ascii="Arial" w:hAnsi="Arial" w:cs="Arial"/>
          <w:bCs/>
          <w:sz w:val="26"/>
          <w:szCs w:val="26"/>
          <w:highlight w:val="red"/>
        </w:rPr>
        <w:t>●</w:t>
      </w:r>
      <w:r w:rsidRPr="00A623BE">
        <w:rPr>
          <w:rFonts w:ascii="Arial" w:hAnsi="Arial" w:cs="Arial"/>
          <w:bCs/>
          <w:highlight w:val="red"/>
        </w:rPr>
        <w:t>]. Objednatel je povinen dostavit se na výzvu Zhotovitele k předání díla a dále je povinen dokončené dílo</w:t>
      </w:r>
      <w:r w:rsidR="00825A93" w:rsidRPr="00A623BE">
        <w:rPr>
          <w:rFonts w:ascii="Arial" w:hAnsi="Arial" w:cs="Arial"/>
          <w:bCs/>
          <w:highlight w:val="red"/>
        </w:rPr>
        <w:t>, u něhož byla předvedena jeho způsobilost sloužit svému účelu,</w:t>
      </w:r>
      <w:r w:rsidRPr="00A623BE">
        <w:rPr>
          <w:rFonts w:ascii="Arial" w:hAnsi="Arial" w:cs="Arial"/>
          <w:bCs/>
          <w:highlight w:val="red"/>
        </w:rPr>
        <w:t xml:space="preserve"> </w:t>
      </w:r>
      <w:r w:rsidR="00B111F5" w:rsidRPr="00A623BE">
        <w:rPr>
          <w:rFonts w:ascii="Arial" w:hAnsi="Arial" w:cs="Arial"/>
          <w:bCs/>
          <w:highlight w:val="red"/>
        </w:rPr>
        <w:t>s výhradami nebo bez výhrad převzít.</w:t>
      </w:r>
    </w:p>
    <w:p w:rsidR="00D94715" w:rsidRPr="006C51E1" w:rsidRDefault="00D94715" w:rsidP="00D94715">
      <w:pPr>
        <w:tabs>
          <w:tab w:val="left" w:pos="360"/>
          <w:tab w:val="left" w:pos="705"/>
        </w:tabs>
        <w:rPr>
          <w:rFonts w:ascii="Arial" w:hAnsi="Arial" w:cs="Arial"/>
          <w:bCs/>
        </w:rPr>
      </w:pPr>
    </w:p>
    <w:p w:rsidR="00D94715" w:rsidRPr="00C73FD8" w:rsidRDefault="00D94715" w:rsidP="00C5092E">
      <w:pPr>
        <w:numPr>
          <w:ilvl w:val="0"/>
          <w:numId w:val="20"/>
        </w:numPr>
        <w:tabs>
          <w:tab w:val="clear" w:pos="1080"/>
        </w:tabs>
        <w:ind w:left="540" w:hanging="540"/>
        <w:rPr>
          <w:rFonts w:ascii="Arial" w:hAnsi="Arial" w:cs="Arial"/>
          <w:b/>
          <w:bCs/>
          <w:sz w:val="22"/>
          <w:u w:val="single"/>
        </w:rPr>
      </w:pPr>
      <w:r w:rsidRPr="00C73FD8">
        <w:rPr>
          <w:rFonts w:ascii="Arial" w:hAnsi="Arial" w:cs="Arial"/>
          <w:b/>
          <w:bCs/>
          <w:sz w:val="22"/>
          <w:u w:val="single"/>
        </w:rPr>
        <w:t>Odpovědnost za vady</w:t>
      </w:r>
    </w:p>
    <w:p w:rsidR="00D94715" w:rsidRPr="006C51E1" w:rsidRDefault="00C87DF3" w:rsidP="00C73FD8">
      <w:pPr>
        <w:numPr>
          <w:ilvl w:val="0"/>
          <w:numId w:val="7"/>
        </w:numPr>
        <w:tabs>
          <w:tab w:val="left" w:pos="360"/>
          <w:tab w:val="left" w:pos="705"/>
        </w:tabs>
        <w:spacing w:before="120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D94715" w:rsidRPr="006C51E1">
        <w:rPr>
          <w:rFonts w:ascii="Arial" w:hAnsi="Arial" w:cs="Arial"/>
          <w:bCs/>
        </w:rPr>
        <w:t>ráva a povinnosti smluvních stran z odpovědnosti za vady se řídí příslušnými ustanoveními Ob</w:t>
      </w:r>
      <w:r>
        <w:rPr>
          <w:rFonts w:ascii="Arial" w:hAnsi="Arial" w:cs="Arial"/>
          <w:bCs/>
        </w:rPr>
        <w:t>čanského</w:t>
      </w:r>
      <w:r w:rsidR="00D94715" w:rsidRPr="006C51E1">
        <w:rPr>
          <w:rFonts w:ascii="Arial" w:hAnsi="Arial" w:cs="Arial"/>
          <w:bCs/>
        </w:rPr>
        <w:t xml:space="preserve"> zákoníku, s tím, že Zhotovitel je povinen zahájit práce na opravách vad a nedodělků nejpozději do </w:t>
      </w:r>
      <w:r w:rsidR="0057732F" w:rsidRPr="006C51E1">
        <w:rPr>
          <w:rFonts w:ascii="Arial" w:hAnsi="Arial" w:cs="Arial"/>
          <w:bCs/>
        </w:rPr>
        <w:t>[</w:t>
      </w:r>
      <w:r w:rsidR="0057732F" w:rsidRPr="006C51E1">
        <w:rPr>
          <w:rFonts w:ascii="Arial" w:hAnsi="Arial" w:cs="Arial"/>
          <w:bCs/>
          <w:sz w:val="26"/>
          <w:szCs w:val="26"/>
          <w:highlight w:val="lightGray"/>
        </w:rPr>
        <w:t>●</w:t>
      </w:r>
      <w:r w:rsidR="0057732F" w:rsidRPr="006C51E1">
        <w:rPr>
          <w:rFonts w:ascii="Arial" w:hAnsi="Arial" w:cs="Arial"/>
          <w:bCs/>
        </w:rPr>
        <w:t>]</w:t>
      </w:r>
      <w:r w:rsidR="00D94715" w:rsidRPr="006C51E1">
        <w:rPr>
          <w:rFonts w:ascii="Arial" w:hAnsi="Arial" w:cs="Arial"/>
          <w:bCs/>
        </w:rPr>
        <w:t xml:space="preserve"> dnů poté, </w:t>
      </w:r>
      <w:r w:rsidR="00EA3B34">
        <w:rPr>
          <w:rFonts w:ascii="Arial" w:hAnsi="Arial" w:cs="Arial"/>
          <w:bCs/>
        </w:rPr>
        <w:t>kdy</w:t>
      </w:r>
      <w:r w:rsidR="00EA3B34" w:rsidRPr="006C51E1">
        <w:rPr>
          <w:rFonts w:ascii="Arial" w:hAnsi="Arial" w:cs="Arial"/>
          <w:bCs/>
        </w:rPr>
        <w:t xml:space="preserve"> </w:t>
      </w:r>
      <w:r w:rsidR="00D94715" w:rsidRPr="006C51E1">
        <w:rPr>
          <w:rFonts w:ascii="Arial" w:hAnsi="Arial" w:cs="Arial"/>
          <w:bCs/>
        </w:rPr>
        <w:t xml:space="preserve">k tomu byl Objednatelem oprávněně </w:t>
      </w:r>
      <w:r w:rsidR="00EA3B34">
        <w:rPr>
          <w:rFonts w:ascii="Arial" w:hAnsi="Arial" w:cs="Arial"/>
          <w:bCs/>
        </w:rPr>
        <w:t xml:space="preserve">písemně </w:t>
      </w:r>
      <w:r w:rsidR="00D94715" w:rsidRPr="006C51E1">
        <w:rPr>
          <w:rFonts w:ascii="Arial" w:hAnsi="Arial" w:cs="Arial"/>
          <w:bCs/>
        </w:rPr>
        <w:t>vyzván.</w:t>
      </w:r>
    </w:p>
    <w:p w:rsidR="00D94715" w:rsidRPr="00A623BE" w:rsidRDefault="00D94715" w:rsidP="00C73FD8">
      <w:pPr>
        <w:numPr>
          <w:ilvl w:val="0"/>
          <w:numId w:val="7"/>
        </w:numPr>
        <w:tabs>
          <w:tab w:val="left" w:pos="360"/>
          <w:tab w:val="left" w:pos="705"/>
        </w:tabs>
        <w:spacing w:before="120"/>
        <w:ind w:left="357" w:hanging="357"/>
        <w:jc w:val="both"/>
        <w:rPr>
          <w:rFonts w:ascii="Arial" w:hAnsi="Arial" w:cs="Arial"/>
          <w:bCs/>
          <w:highlight w:val="red"/>
        </w:rPr>
      </w:pPr>
      <w:r w:rsidRPr="00A623BE">
        <w:rPr>
          <w:rFonts w:ascii="Arial" w:hAnsi="Arial" w:cs="Arial"/>
          <w:bCs/>
          <w:highlight w:val="red"/>
        </w:rPr>
        <w:t xml:space="preserve">Zhotovitel přejímá záruku za jakost díla </w:t>
      </w:r>
      <w:r w:rsidR="002C198F" w:rsidRPr="00A623BE">
        <w:rPr>
          <w:rFonts w:ascii="Arial" w:hAnsi="Arial" w:cs="Arial"/>
          <w:bCs/>
          <w:highlight w:val="red"/>
        </w:rPr>
        <w:t>v délce [</w:t>
      </w:r>
      <w:r w:rsidR="002C198F" w:rsidRPr="00A623BE">
        <w:rPr>
          <w:rFonts w:ascii="Arial" w:hAnsi="Arial" w:cs="Arial"/>
          <w:bCs/>
          <w:sz w:val="26"/>
          <w:szCs w:val="26"/>
          <w:highlight w:val="red"/>
        </w:rPr>
        <w:t>●</w:t>
      </w:r>
      <w:r w:rsidR="002C198F" w:rsidRPr="00A623BE">
        <w:rPr>
          <w:rFonts w:ascii="Arial" w:hAnsi="Arial" w:cs="Arial"/>
          <w:bCs/>
          <w:highlight w:val="red"/>
        </w:rPr>
        <w:t xml:space="preserve">] měsíců </w:t>
      </w:r>
      <w:r w:rsidRPr="00A623BE">
        <w:rPr>
          <w:rFonts w:ascii="Arial" w:hAnsi="Arial" w:cs="Arial"/>
          <w:bCs/>
          <w:highlight w:val="red"/>
        </w:rPr>
        <w:t>ode dne předání díla</w:t>
      </w:r>
      <w:r w:rsidR="002C198F" w:rsidRPr="00A623BE">
        <w:rPr>
          <w:rFonts w:ascii="Arial" w:hAnsi="Arial" w:cs="Arial"/>
          <w:bCs/>
          <w:highlight w:val="red"/>
        </w:rPr>
        <w:t>, případně jeho jednotlivých dílčích částí.</w:t>
      </w:r>
    </w:p>
    <w:p w:rsidR="00D94715" w:rsidRPr="006C51E1" w:rsidRDefault="00D94715" w:rsidP="00C73FD8">
      <w:pPr>
        <w:numPr>
          <w:ilvl w:val="0"/>
          <w:numId w:val="7"/>
        </w:numPr>
        <w:tabs>
          <w:tab w:val="left" w:pos="360"/>
          <w:tab w:val="left" w:pos="705"/>
        </w:tabs>
        <w:spacing w:before="120"/>
        <w:ind w:left="357" w:hanging="357"/>
        <w:jc w:val="both"/>
        <w:rPr>
          <w:rFonts w:ascii="Arial" w:hAnsi="Arial" w:cs="Arial"/>
          <w:bCs/>
        </w:rPr>
      </w:pPr>
      <w:r w:rsidRPr="006C51E1">
        <w:rPr>
          <w:rFonts w:ascii="Arial" w:hAnsi="Arial" w:cs="Arial"/>
          <w:bCs/>
        </w:rPr>
        <w:t>Reklamaci vady je Objednatel povinen provést u Zhotovitele písemně, s technickým popisem vady</w:t>
      </w:r>
      <w:r w:rsidR="0057732F">
        <w:rPr>
          <w:rFonts w:ascii="Arial" w:hAnsi="Arial" w:cs="Arial"/>
          <w:bCs/>
        </w:rPr>
        <w:t xml:space="preserve"> nebo s popisem způsobu, jakým se projevuje</w:t>
      </w:r>
      <w:r w:rsidRPr="006C51E1">
        <w:rPr>
          <w:rFonts w:ascii="Arial" w:hAnsi="Arial" w:cs="Arial"/>
          <w:bCs/>
        </w:rPr>
        <w:t xml:space="preserve">. V případě, že Zhotovitel neodstraní řádně a oprávněně reklamované vady </w:t>
      </w:r>
      <w:r w:rsidR="0057732F">
        <w:rPr>
          <w:rFonts w:ascii="Arial" w:hAnsi="Arial" w:cs="Arial"/>
          <w:bCs/>
        </w:rPr>
        <w:t xml:space="preserve">bez zbytečného prodlení, nejpozději však do </w:t>
      </w:r>
      <w:r w:rsidR="0057732F" w:rsidRPr="006C51E1">
        <w:rPr>
          <w:rFonts w:ascii="Arial" w:hAnsi="Arial" w:cs="Arial"/>
          <w:bCs/>
        </w:rPr>
        <w:t>[</w:t>
      </w:r>
      <w:r w:rsidR="0057732F" w:rsidRPr="006C51E1">
        <w:rPr>
          <w:rFonts w:ascii="Arial" w:hAnsi="Arial" w:cs="Arial"/>
          <w:bCs/>
          <w:sz w:val="26"/>
          <w:szCs w:val="26"/>
          <w:highlight w:val="lightGray"/>
        </w:rPr>
        <w:t>●</w:t>
      </w:r>
      <w:r w:rsidR="0057732F" w:rsidRPr="006C51E1">
        <w:rPr>
          <w:rFonts w:ascii="Arial" w:hAnsi="Arial" w:cs="Arial"/>
          <w:bCs/>
        </w:rPr>
        <w:t>]</w:t>
      </w:r>
      <w:r w:rsidR="0057732F">
        <w:rPr>
          <w:rFonts w:ascii="Arial" w:hAnsi="Arial" w:cs="Arial"/>
          <w:bCs/>
        </w:rPr>
        <w:t xml:space="preserve"> dnů od doručení písemné reklamace vady, je Objednatel oprávněn sám nebo prostřednictvím třetí osoby </w:t>
      </w:r>
      <w:r w:rsidRPr="006C51E1">
        <w:rPr>
          <w:rFonts w:ascii="Arial" w:hAnsi="Arial" w:cs="Arial"/>
          <w:bCs/>
        </w:rPr>
        <w:t>zajistit odstranění vady a Zhotovitel se zavazuje uhradit Objednateli veškeré účelně vynaložené náklady vzniklé v souvislosti s takovýmto odstraněním vad.</w:t>
      </w:r>
    </w:p>
    <w:p w:rsidR="00D94715" w:rsidRPr="006C51E1" w:rsidRDefault="00D94715" w:rsidP="00D94715">
      <w:pPr>
        <w:tabs>
          <w:tab w:val="left" w:pos="360"/>
          <w:tab w:val="left" w:pos="705"/>
        </w:tabs>
        <w:rPr>
          <w:rFonts w:ascii="Arial" w:hAnsi="Arial" w:cs="Arial"/>
          <w:bCs/>
        </w:rPr>
      </w:pPr>
    </w:p>
    <w:p w:rsidR="00D94715" w:rsidRPr="00C73FD8" w:rsidRDefault="00D94715" w:rsidP="00C5092E">
      <w:pPr>
        <w:numPr>
          <w:ilvl w:val="0"/>
          <w:numId w:val="20"/>
        </w:numPr>
        <w:tabs>
          <w:tab w:val="clear" w:pos="1080"/>
        </w:tabs>
        <w:ind w:left="540" w:hanging="540"/>
        <w:rPr>
          <w:rFonts w:ascii="Arial" w:hAnsi="Arial" w:cs="Arial"/>
          <w:b/>
          <w:bCs/>
          <w:sz w:val="22"/>
          <w:u w:val="single"/>
        </w:rPr>
      </w:pPr>
      <w:r w:rsidRPr="00C73FD8">
        <w:rPr>
          <w:rFonts w:ascii="Arial" w:hAnsi="Arial" w:cs="Arial"/>
          <w:b/>
          <w:bCs/>
          <w:sz w:val="22"/>
          <w:u w:val="single"/>
        </w:rPr>
        <w:t>Závazky Objednatele a Zhotovitele</w:t>
      </w:r>
    </w:p>
    <w:p w:rsidR="00D94715" w:rsidRPr="006C51E1" w:rsidRDefault="00D94715" w:rsidP="00C73FD8">
      <w:pPr>
        <w:numPr>
          <w:ilvl w:val="0"/>
          <w:numId w:val="8"/>
        </w:numPr>
        <w:tabs>
          <w:tab w:val="left" w:pos="360"/>
          <w:tab w:val="left" w:pos="705"/>
        </w:tabs>
        <w:spacing w:before="120"/>
        <w:jc w:val="both"/>
        <w:rPr>
          <w:rFonts w:ascii="Arial" w:hAnsi="Arial" w:cs="Arial"/>
          <w:bCs/>
        </w:rPr>
      </w:pPr>
      <w:r w:rsidRPr="006C51E1">
        <w:rPr>
          <w:rFonts w:ascii="Arial" w:hAnsi="Arial" w:cs="Arial"/>
          <w:bCs/>
        </w:rPr>
        <w:t xml:space="preserve">Objednatel </w:t>
      </w:r>
      <w:r w:rsidR="00C271A4">
        <w:rPr>
          <w:rFonts w:ascii="Arial" w:hAnsi="Arial" w:cs="Arial"/>
          <w:bCs/>
        </w:rPr>
        <w:t xml:space="preserve">má právo </w:t>
      </w:r>
      <w:r w:rsidRPr="006C51E1">
        <w:rPr>
          <w:rFonts w:ascii="Arial" w:hAnsi="Arial" w:cs="Arial"/>
          <w:bCs/>
        </w:rPr>
        <w:t>provádět průběžnou kontrolu zhotovovaného díla</w:t>
      </w:r>
      <w:r w:rsidR="0057732F">
        <w:rPr>
          <w:rFonts w:ascii="Arial" w:hAnsi="Arial" w:cs="Arial"/>
          <w:bCs/>
        </w:rPr>
        <w:t>.</w:t>
      </w:r>
      <w:r w:rsidRPr="006C51E1">
        <w:rPr>
          <w:rFonts w:ascii="Arial" w:hAnsi="Arial" w:cs="Arial"/>
          <w:bCs/>
        </w:rPr>
        <w:t xml:space="preserve"> </w:t>
      </w:r>
    </w:p>
    <w:p w:rsidR="00D94715" w:rsidRPr="006C51E1" w:rsidRDefault="00D94715" w:rsidP="00C73FD8">
      <w:pPr>
        <w:numPr>
          <w:ilvl w:val="0"/>
          <w:numId w:val="8"/>
        </w:numPr>
        <w:tabs>
          <w:tab w:val="left" w:pos="360"/>
          <w:tab w:val="left" w:pos="705"/>
        </w:tabs>
        <w:spacing w:before="120"/>
        <w:jc w:val="both"/>
        <w:rPr>
          <w:rFonts w:ascii="Arial" w:hAnsi="Arial" w:cs="Arial"/>
          <w:bCs/>
        </w:rPr>
      </w:pPr>
      <w:r w:rsidRPr="006C51E1">
        <w:rPr>
          <w:rFonts w:ascii="Arial" w:hAnsi="Arial" w:cs="Arial"/>
          <w:bCs/>
        </w:rPr>
        <w:t xml:space="preserve">Objednatel je při provádění díla povinen poskytovat Zhotoviteli </w:t>
      </w:r>
      <w:r w:rsidR="0057732F">
        <w:rPr>
          <w:rFonts w:ascii="Arial" w:hAnsi="Arial" w:cs="Arial"/>
          <w:bCs/>
        </w:rPr>
        <w:t>nezbytnou</w:t>
      </w:r>
      <w:r w:rsidRPr="006C51E1">
        <w:rPr>
          <w:rFonts w:ascii="Arial" w:hAnsi="Arial" w:cs="Arial"/>
          <w:bCs/>
        </w:rPr>
        <w:t xml:space="preserve"> součinnost a případné vstupy potřebné k vytvoření díla dle této Smlouvy, které si Zhotovitel vyžádá.</w:t>
      </w:r>
    </w:p>
    <w:p w:rsidR="00D94715" w:rsidRPr="006C51E1" w:rsidRDefault="00D94715" w:rsidP="00C73FD8">
      <w:pPr>
        <w:numPr>
          <w:ilvl w:val="0"/>
          <w:numId w:val="8"/>
        </w:numPr>
        <w:tabs>
          <w:tab w:val="left" w:pos="360"/>
          <w:tab w:val="left" w:pos="705"/>
        </w:tabs>
        <w:spacing w:before="120"/>
        <w:jc w:val="both"/>
        <w:rPr>
          <w:rFonts w:ascii="Arial" w:hAnsi="Arial" w:cs="Arial"/>
          <w:bCs/>
        </w:rPr>
      </w:pPr>
      <w:r w:rsidRPr="006C51E1">
        <w:rPr>
          <w:rFonts w:ascii="Arial" w:hAnsi="Arial" w:cs="Arial"/>
          <w:bCs/>
        </w:rPr>
        <w:t>Zhotovitel je povinen při zhotovování díla dodržovat veškeré relevantní bezpečnostní, požární a jiné právní předpisy platné na území České republiky a účinné v době provádění díla, stejně jako případná závazná rozhodnutí orgánů státní správy týkající se zhotovovaného díla.</w:t>
      </w:r>
    </w:p>
    <w:p w:rsidR="00D94715" w:rsidRPr="006C51E1" w:rsidRDefault="00D94715" w:rsidP="00C73FD8">
      <w:pPr>
        <w:numPr>
          <w:ilvl w:val="0"/>
          <w:numId w:val="8"/>
        </w:numPr>
        <w:tabs>
          <w:tab w:val="left" w:pos="360"/>
          <w:tab w:val="left" w:pos="705"/>
        </w:tabs>
        <w:spacing w:before="120"/>
        <w:jc w:val="both"/>
        <w:rPr>
          <w:rFonts w:ascii="Arial" w:hAnsi="Arial" w:cs="Arial"/>
          <w:bCs/>
        </w:rPr>
      </w:pPr>
      <w:r w:rsidRPr="006C51E1">
        <w:rPr>
          <w:rFonts w:ascii="Arial" w:hAnsi="Arial" w:cs="Arial"/>
          <w:bCs/>
        </w:rPr>
        <w:lastRenderedPageBreak/>
        <w:t>Zhotovitel není v prodlení s plněním svých povinností dle této Smlouvy, pokud je v prodlení Objednatel. Prodlením Objednatele se rozumí zejména neposkytnutí nebo nedostatečné poskytnutí součinnosti potřebné k realizaci díla dle této Smlouvy nebo k jeho převzetí.</w:t>
      </w:r>
    </w:p>
    <w:p w:rsidR="00D94715" w:rsidRPr="006C51E1" w:rsidRDefault="00D94715" w:rsidP="00D94715">
      <w:pPr>
        <w:tabs>
          <w:tab w:val="left" w:pos="360"/>
          <w:tab w:val="left" w:pos="705"/>
        </w:tabs>
        <w:rPr>
          <w:rFonts w:ascii="Arial" w:hAnsi="Arial" w:cs="Arial"/>
          <w:bCs/>
        </w:rPr>
      </w:pPr>
    </w:p>
    <w:p w:rsidR="00D94715" w:rsidRPr="00C73FD8" w:rsidRDefault="00D94715" w:rsidP="00C5092E">
      <w:pPr>
        <w:numPr>
          <w:ilvl w:val="0"/>
          <w:numId w:val="20"/>
        </w:numPr>
        <w:tabs>
          <w:tab w:val="clear" w:pos="1080"/>
        </w:tabs>
        <w:ind w:left="540" w:hanging="540"/>
        <w:rPr>
          <w:rFonts w:ascii="Arial" w:hAnsi="Arial" w:cs="Arial"/>
          <w:b/>
          <w:bCs/>
          <w:sz w:val="22"/>
          <w:u w:val="single"/>
        </w:rPr>
      </w:pPr>
      <w:r w:rsidRPr="00C73FD8">
        <w:rPr>
          <w:rFonts w:ascii="Arial" w:hAnsi="Arial" w:cs="Arial"/>
          <w:b/>
          <w:bCs/>
          <w:sz w:val="22"/>
          <w:u w:val="single"/>
        </w:rPr>
        <w:t>Splnění závazku Zhotovitele</w:t>
      </w:r>
    </w:p>
    <w:p w:rsidR="00D94715" w:rsidRDefault="00E54504" w:rsidP="00C73FD8">
      <w:pPr>
        <w:numPr>
          <w:ilvl w:val="0"/>
          <w:numId w:val="9"/>
        </w:numPr>
        <w:tabs>
          <w:tab w:val="left" w:pos="360"/>
          <w:tab w:val="left" w:pos="705"/>
        </w:tabs>
        <w:spacing w:before="120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Pr="006C51E1">
        <w:rPr>
          <w:rFonts w:ascii="Arial" w:hAnsi="Arial" w:cs="Arial"/>
          <w:bCs/>
        </w:rPr>
        <w:t>ílo se považuje za dokončené</w:t>
      </w:r>
      <w:r>
        <w:rPr>
          <w:rFonts w:ascii="Arial" w:hAnsi="Arial" w:cs="Arial"/>
          <w:bCs/>
        </w:rPr>
        <w:t>, je-li předvedena jeho způsobilost sloužit k danému účelu.</w:t>
      </w:r>
      <w:r w:rsidRPr="006C51E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Dílo je provedeno, je-li dokončeno a dojde k protokolárnímu předání a převzetí díla </w:t>
      </w:r>
      <w:r w:rsidR="00D94715" w:rsidRPr="006C51E1">
        <w:rPr>
          <w:rFonts w:ascii="Arial" w:hAnsi="Arial" w:cs="Arial"/>
          <w:bCs/>
        </w:rPr>
        <w:t xml:space="preserve">- podpisem předávacího protokolu. Objednatel </w:t>
      </w:r>
      <w:r w:rsidR="00530263">
        <w:rPr>
          <w:rFonts w:ascii="Arial" w:hAnsi="Arial" w:cs="Arial"/>
          <w:bCs/>
        </w:rPr>
        <w:t xml:space="preserve">převezme dokončené dílo s výhradou nebo bez výhrad. </w:t>
      </w:r>
    </w:p>
    <w:p w:rsidR="00E36C59" w:rsidRPr="00E36C59" w:rsidRDefault="00E36C59" w:rsidP="00C73FD8">
      <w:pPr>
        <w:numPr>
          <w:ilvl w:val="0"/>
          <w:numId w:val="9"/>
        </w:numPr>
        <w:tabs>
          <w:tab w:val="left" w:pos="360"/>
          <w:tab w:val="left" w:pos="705"/>
        </w:tabs>
        <w:spacing w:before="120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Provádí-li se dílo postupně a lze-li jednotlivé stupně odlišit, může být dílo předáno a převzato po částech.</w:t>
      </w:r>
    </w:p>
    <w:p w:rsidR="00D94715" w:rsidRPr="006C51E1" w:rsidRDefault="00D94715" w:rsidP="00C73FD8">
      <w:pPr>
        <w:numPr>
          <w:ilvl w:val="0"/>
          <w:numId w:val="9"/>
        </w:numPr>
        <w:tabs>
          <w:tab w:val="left" w:pos="360"/>
          <w:tab w:val="left" w:pos="705"/>
        </w:tabs>
        <w:spacing w:before="120"/>
        <w:ind w:left="357" w:hanging="357"/>
        <w:jc w:val="both"/>
        <w:rPr>
          <w:rFonts w:ascii="Arial" w:hAnsi="Arial" w:cs="Arial"/>
          <w:bCs/>
        </w:rPr>
      </w:pPr>
      <w:r w:rsidRPr="006C51E1">
        <w:rPr>
          <w:rFonts w:ascii="Arial" w:hAnsi="Arial" w:cs="Arial"/>
          <w:bCs/>
        </w:rPr>
        <w:t>O předání a převzetí díla sepíší smluvní strany písemný zápis - předávací protokol, a to ve dvou vyhotoveních, z nichž každá smluvní strana obdrží po jednom. Zhotovitel písemně vyzve Objednatele k protokolárnímu převzetí díla nejpozději 5 pracovních dnů předem. Předání a převzetí díla musí být osobně přítomen zmocněnec Objednatele i Zhotovitele. V předávacím protokolu se uvedou i případné vady a nedodělky spolu s uvedením termínu, do kdy se je Zhotovitel zavazuje odstranit.</w:t>
      </w:r>
    </w:p>
    <w:p w:rsidR="00D94715" w:rsidRDefault="00D94715" w:rsidP="00C73FD8">
      <w:pPr>
        <w:numPr>
          <w:ilvl w:val="0"/>
          <w:numId w:val="9"/>
        </w:numPr>
        <w:tabs>
          <w:tab w:val="left" w:pos="360"/>
          <w:tab w:val="left" w:pos="705"/>
        </w:tabs>
        <w:spacing w:before="120"/>
        <w:ind w:left="357" w:hanging="357"/>
        <w:jc w:val="both"/>
        <w:rPr>
          <w:rFonts w:ascii="Arial" w:hAnsi="Arial" w:cs="Arial"/>
          <w:bCs/>
        </w:rPr>
      </w:pPr>
      <w:r w:rsidRPr="006C51E1">
        <w:rPr>
          <w:rFonts w:ascii="Arial" w:hAnsi="Arial" w:cs="Arial"/>
          <w:bCs/>
        </w:rPr>
        <w:t>Zhotovitel při převzetí díla Objednatelem předá Objednateli tyto doklady, které tvoří přílohy předávacího protokolu: [</w:t>
      </w:r>
      <w:r w:rsidRPr="006C51E1">
        <w:rPr>
          <w:rFonts w:ascii="Arial" w:hAnsi="Arial" w:cs="Arial"/>
          <w:bCs/>
          <w:sz w:val="26"/>
          <w:szCs w:val="26"/>
          <w:highlight w:val="lightGray"/>
        </w:rPr>
        <w:t>●</w:t>
      </w:r>
      <w:r w:rsidRPr="006C51E1">
        <w:rPr>
          <w:rFonts w:ascii="Arial" w:hAnsi="Arial" w:cs="Arial"/>
          <w:bCs/>
        </w:rPr>
        <w:t>]</w:t>
      </w:r>
    </w:p>
    <w:p w:rsidR="00C466D2" w:rsidRDefault="00C466D2" w:rsidP="00C73FD8">
      <w:pPr>
        <w:numPr>
          <w:ilvl w:val="0"/>
          <w:numId w:val="9"/>
        </w:numPr>
        <w:tabs>
          <w:tab w:val="left" w:pos="360"/>
          <w:tab w:val="left" w:pos="705"/>
        </w:tabs>
        <w:spacing w:before="120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Vlastnické právo k díl</w:t>
      </w:r>
      <w:r w:rsidR="00E56945">
        <w:rPr>
          <w:rFonts w:ascii="Arial" w:hAnsi="Arial" w:cs="Arial"/>
          <w:bCs/>
        </w:rPr>
        <w:t>u</w:t>
      </w:r>
      <w:r>
        <w:rPr>
          <w:rFonts w:ascii="Arial" w:hAnsi="Arial" w:cs="Arial"/>
          <w:bCs/>
        </w:rPr>
        <w:t xml:space="preserve"> přechází na </w:t>
      </w:r>
      <w:r w:rsidR="00AA5247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bjednatele okamžikem </w:t>
      </w:r>
      <w:r w:rsidR="00EE2523">
        <w:rPr>
          <w:rFonts w:ascii="Arial" w:hAnsi="Arial" w:cs="Arial"/>
          <w:bCs/>
        </w:rPr>
        <w:t>převzetí předmětu díla</w:t>
      </w:r>
      <w:r>
        <w:rPr>
          <w:rFonts w:ascii="Arial" w:hAnsi="Arial" w:cs="Arial"/>
          <w:bCs/>
        </w:rPr>
        <w:t xml:space="preserve">. </w:t>
      </w:r>
    </w:p>
    <w:p w:rsidR="00AA5247" w:rsidRPr="006C51E1" w:rsidRDefault="00AA5247" w:rsidP="00C73FD8">
      <w:pPr>
        <w:numPr>
          <w:ilvl w:val="0"/>
          <w:numId w:val="9"/>
        </w:numPr>
        <w:tabs>
          <w:tab w:val="left" w:pos="360"/>
          <w:tab w:val="left" w:pos="705"/>
        </w:tabs>
        <w:spacing w:before="120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Nebezpečí škody na díle přechází na Objednatele okamžikem převzetí </w:t>
      </w:r>
      <w:r w:rsidR="00EE2523">
        <w:rPr>
          <w:rFonts w:ascii="Arial" w:hAnsi="Arial" w:cs="Arial"/>
          <w:bCs/>
        </w:rPr>
        <w:t xml:space="preserve">předmětu </w:t>
      </w:r>
      <w:r>
        <w:rPr>
          <w:rFonts w:ascii="Arial" w:hAnsi="Arial" w:cs="Arial"/>
          <w:bCs/>
        </w:rPr>
        <w:t xml:space="preserve">díla, případně jeho samostatně předávané části. </w:t>
      </w:r>
    </w:p>
    <w:p w:rsidR="00D94715" w:rsidRPr="006C51E1" w:rsidRDefault="00D94715" w:rsidP="00D94715">
      <w:pPr>
        <w:tabs>
          <w:tab w:val="left" w:pos="360"/>
          <w:tab w:val="left" w:pos="705"/>
        </w:tabs>
        <w:rPr>
          <w:rFonts w:ascii="Arial" w:hAnsi="Arial" w:cs="Arial"/>
          <w:b/>
          <w:bCs/>
        </w:rPr>
      </w:pPr>
    </w:p>
    <w:p w:rsidR="00D94715" w:rsidRPr="00C73FD8" w:rsidRDefault="00D94715" w:rsidP="00C5092E">
      <w:pPr>
        <w:numPr>
          <w:ilvl w:val="0"/>
          <w:numId w:val="20"/>
        </w:numPr>
        <w:tabs>
          <w:tab w:val="clear" w:pos="1080"/>
        </w:tabs>
        <w:ind w:left="540" w:hanging="540"/>
        <w:rPr>
          <w:rFonts w:ascii="Arial" w:hAnsi="Arial" w:cs="Arial"/>
          <w:b/>
          <w:bCs/>
          <w:sz w:val="22"/>
          <w:u w:val="single"/>
        </w:rPr>
      </w:pPr>
      <w:r w:rsidRPr="00A623BE">
        <w:rPr>
          <w:rFonts w:ascii="Arial" w:hAnsi="Arial" w:cs="Arial"/>
          <w:b/>
          <w:bCs/>
          <w:sz w:val="22"/>
          <w:highlight w:val="red"/>
          <w:u w:val="single"/>
        </w:rPr>
        <w:t>Sankční ustanovení</w:t>
      </w:r>
    </w:p>
    <w:p w:rsidR="00D94715" w:rsidRPr="00A623BE" w:rsidRDefault="00D94715" w:rsidP="00C73FD8">
      <w:pPr>
        <w:numPr>
          <w:ilvl w:val="0"/>
          <w:numId w:val="10"/>
        </w:numPr>
        <w:tabs>
          <w:tab w:val="left" w:pos="360"/>
          <w:tab w:val="left" w:pos="705"/>
        </w:tabs>
        <w:spacing w:before="120"/>
        <w:ind w:left="357" w:hanging="357"/>
        <w:jc w:val="both"/>
        <w:rPr>
          <w:rFonts w:ascii="Arial" w:hAnsi="Arial" w:cs="Arial"/>
          <w:bCs/>
          <w:highlight w:val="red"/>
        </w:rPr>
      </w:pPr>
      <w:r w:rsidRPr="00A623BE">
        <w:rPr>
          <w:rFonts w:ascii="Arial" w:hAnsi="Arial" w:cs="Arial"/>
          <w:bCs/>
          <w:highlight w:val="red"/>
        </w:rPr>
        <w:t xml:space="preserve">V případě prodlení Objednatele </w:t>
      </w:r>
      <w:r w:rsidR="002C198F" w:rsidRPr="00A623BE">
        <w:rPr>
          <w:rFonts w:ascii="Arial" w:hAnsi="Arial" w:cs="Arial"/>
          <w:bCs/>
          <w:highlight w:val="red"/>
        </w:rPr>
        <w:t xml:space="preserve">s </w:t>
      </w:r>
      <w:r w:rsidRPr="00A623BE">
        <w:rPr>
          <w:rFonts w:ascii="Arial" w:hAnsi="Arial" w:cs="Arial"/>
          <w:bCs/>
          <w:highlight w:val="red"/>
        </w:rPr>
        <w:t>plněním jakéhokoli peněžitého závazku dle této Smlouvy je Objednatel povinen uhradit Zhotoviteli  </w:t>
      </w:r>
      <w:r w:rsidR="00EE2523" w:rsidRPr="00A623BE">
        <w:rPr>
          <w:rFonts w:ascii="Arial" w:hAnsi="Arial" w:cs="Arial"/>
          <w:bCs/>
          <w:highlight w:val="red"/>
        </w:rPr>
        <w:t>úrok z prodlení ve výši stanovené obecně závaznými právními předpisy.</w:t>
      </w:r>
    </w:p>
    <w:p w:rsidR="0077481D" w:rsidRPr="00A623BE" w:rsidRDefault="00D94715" w:rsidP="00C73FD8">
      <w:pPr>
        <w:numPr>
          <w:ilvl w:val="0"/>
          <w:numId w:val="10"/>
        </w:numPr>
        <w:spacing w:before="120"/>
        <w:ind w:left="357" w:hanging="357"/>
        <w:jc w:val="both"/>
        <w:rPr>
          <w:rFonts w:ascii="Arial" w:hAnsi="Arial" w:cs="Arial"/>
          <w:bCs/>
          <w:highlight w:val="red"/>
        </w:rPr>
      </w:pPr>
      <w:r w:rsidRPr="00A623BE">
        <w:rPr>
          <w:rFonts w:ascii="Arial" w:hAnsi="Arial" w:cs="Arial"/>
          <w:bCs/>
          <w:highlight w:val="red"/>
        </w:rPr>
        <w:t xml:space="preserve">V případě prodlení Zhotovitele s předáním díla je Objednatel oprávněn požadovat </w:t>
      </w:r>
      <w:r w:rsidR="00EE2523" w:rsidRPr="00A623BE">
        <w:rPr>
          <w:rFonts w:ascii="Arial" w:hAnsi="Arial" w:cs="Arial"/>
          <w:bCs/>
          <w:highlight w:val="red"/>
        </w:rPr>
        <w:t xml:space="preserve">zaplacení </w:t>
      </w:r>
      <w:r w:rsidRPr="00A623BE">
        <w:rPr>
          <w:rFonts w:ascii="Arial" w:hAnsi="Arial" w:cs="Arial"/>
          <w:bCs/>
          <w:highlight w:val="red"/>
        </w:rPr>
        <w:t>smluvní pokut</w:t>
      </w:r>
      <w:r w:rsidR="00EE2523" w:rsidRPr="00A623BE">
        <w:rPr>
          <w:rFonts w:ascii="Arial" w:hAnsi="Arial" w:cs="Arial"/>
          <w:bCs/>
          <w:highlight w:val="red"/>
        </w:rPr>
        <w:t>y</w:t>
      </w:r>
      <w:r w:rsidRPr="00A623BE">
        <w:rPr>
          <w:rFonts w:ascii="Arial" w:hAnsi="Arial" w:cs="Arial"/>
          <w:bCs/>
          <w:highlight w:val="red"/>
        </w:rPr>
        <w:t xml:space="preserve"> ve výši </w:t>
      </w:r>
      <w:r w:rsidR="00EE2523" w:rsidRPr="00A623BE">
        <w:rPr>
          <w:rFonts w:ascii="Arial" w:hAnsi="Arial" w:cs="Arial"/>
          <w:bCs/>
          <w:highlight w:val="red"/>
        </w:rPr>
        <w:t>0,1</w:t>
      </w:r>
      <w:r w:rsidRPr="00A623BE">
        <w:rPr>
          <w:rFonts w:ascii="Arial" w:hAnsi="Arial" w:cs="Arial"/>
          <w:bCs/>
          <w:highlight w:val="red"/>
        </w:rPr>
        <w:t xml:space="preserve">% z ceny díla za každý den prodlení. </w:t>
      </w:r>
      <w:r w:rsidR="0077481D" w:rsidRPr="00A623BE">
        <w:rPr>
          <w:rFonts w:ascii="Arial" w:hAnsi="Arial" w:cs="Arial"/>
          <w:bCs/>
          <w:highlight w:val="red"/>
        </w:rPr>
        <w:t xml:space="preserve">Zaplacení smluvní pokuty dle předchozí věty nemá vliv na možnost </w:t>
      </w:r>
      <w:r w:rsidR="00995AF0" w:rsidRPr="00A623BE">
        <w:rPr>
          <w:rFonts w:ascii="Arial" w:hAnsi="Arial" w:cs="Arial"/>
          <w:bCs/>
          <w:highlight w:val="red"/>
        </w:rPr>
        <w:t xml:space="preserve">Objednatele </w:t>
      </w:r>
      <w:r w:rsidR="0077481D" w:rsidRPr="00A623BE">
        <w:rPr>
          <w:rFonts w:ascii="Arial" w:hAnsi="Arial" w:cs="Arial"/>
          <w:bCs/>
          <w:highlight w:val="red"/>
        </w:rPr>
        <w:t>požadovat náhradu způsobené škody</w:t>
      </w:r>
      <w:r w:rsidR="00E36C59" w:rsidRPr="00A623BE">
        <w:rPr>
          <w:rFonts w:ascii="Arial" w:hAnsi="Arial" w:cs="Arial"/>
          <w:bCs/>
          <w:highlight w:val="red"/>
        </w:rPr>
        <w:t>, a to i ve výši přesahující smluvní pokutu.</w:t>
      </w:r>
      <w:r w:rsidR="0077481D" w:rsidRPr="00A623BE">
        <w:rPr>
          <w:rFonts w:ascii="Arial" w:hAnsi="Arial" w:cs="Arial"/>
          <w:bCs/>
          <w:highlight w:val="red"/>
        </w:rPr>
        <w:t xml:space="preserve"> Ustanovení § 2050 Občanského zákoníku se nepoužije.</w:t>
      </w:r>
    </w:p>
    <w:p w:rsidR="00C73FD8" w:rsidRPr="006C51E1" w:rsidRDefault="00C73FD8" w:rsidP="00D94715">
      <w:pPr>
        <w:tabs>
          <w:tab w:val="left" w:pos="360"/>
          <w:tab w:val="left" w:pos="705"/>
        </w:tabs>
        <w:rPr>
          <w:rFonts w:ascii="Arial" w:hAnsi="Arial" w:cs="Arial"/>
          <w:bCs/>
        </w:rPr>
      </w:pPr>
    </w:p>
    <w:p w:rsidR="00D94715" w:rsidRPr="00C73FD8" w:rsidRDefault="00D94715" w:rsidP="00C5092E">
      <w:pPr>
        <w:numPr>
          <w:ilvl w:val="0"/>
          <w:numId w:val="20"/>
        </w:numPr>
        <w:tabs>
          <w:tab w:val="clear" w:pos="1080"/>
        </w:tabs>
        <w:ind w:left="540" w:hanging="540"/>
        <w:rPr>
          <w:rFonts w:ascii="Arial" w:hAnsi="Arial" w:cs="Arial"/>
          <w:b/>
          <w:bCs/>
          <w:sz w:val="22"/>
          <w:u w:val="single"/>
        </w:rPr>
      </w:pPr>
      <w:r w:rsidRPr="00C73FD8">
        <w:rPr>
          <w:rFonts w:ascii="Arial" w:hAnsi="Arial" w:cs="Arial"/>
          <w:b/>
          <w:bCs/>
          <w:sz w:val="22"/>
          <w:u w:val="single"/>
        </w:rPr>
        <w:t>Změny Smlouvy, odstoupení</w:t>
      </w:r>
    </w:p>
    <w:p w:rsidR="00D94715" w:rsidRDefault="00D94715" w:rsidP="00C73FD8">
      <w:pPr>
        <w:numPr>
          <w:ilvl w:val="0"/>
          <w:numId w:val="11"/>
        </w:numPr>
        <w:tabs>
          <w:tab w:val="left" w:pos="360"/>
          <w:tab w:val="left" w:pos="705"/>
        </w:tabs>
        <w:spacing w:before="120"/>
        <w:ind w:left="357"/>
        <w:jc w:val="both"/>
        <w:rPr>
          <w:rFonts w:ascii="Arial" w:hAnsi="Arial" w:cs="Arial"/>
          <w:bCs/>
        </w:rPr>
      </w:pPr>
      <w:r w:rsidRPr="006C51E1">
        <w:rPr>
          <w:rFonts w:ascii="Arial" w:hAnsi="Arial" w:cs="Arial"/>
          <w:bCs/>
        </w:rPr>
        <w:t xml:space="preserve">Tuto Smlouvu lze změnit pouze písemnými číslovanými dodatky podepsaným oprávněnými zástupci obou smluvních stran. Toto ujednání se týká zejména podnětu k omezení rozsahu díla nebo k jeho rozšíření nad rámec této Smlouvy, popřípadě změny použitých materiálu nebo technologií, stejně tak změny termínu pro dokončení díla. </w:t>
      </w:r>
    </w:p>
    <w:p w:rsidR="00611FDB" w:rsidRPr="00AC591E" w:rsidRDefault="00611FDB" w:rsidP="00C73FD8">
      <w:pPr>
        <w:numPr>
          <w:ilvl w:val="0"/>
          <w:numId w:val="11"/>
        </w:numPr>
        <w:tabs>
          <w:tab w:val="left" w:pos="360"/>
          <w:tab w:val="left" w:pos="705"/>
        </w:tabs>
        <w:spacing w:before="120"/>
        <w:ind w:left="357"/>
        <w:jc w:val="both"/>
        <w:rPr>
          <w:rFonts w:ascii="Arial" w:hAnsi="Arial" w:cs="Arial"/>
          <w:bCs/>
        </w:rPr>
      </w:pPr>
      <w:r w:rsidRPr="00AC591E">
        <w:rPr>
          <w:rFonts w:ascii="Arial" w:hAnsi="Arial" w:cs="Arial"/>
          <w:bCs/>
        </w:rPr>
        <w:t>Objednatel je oprávněn od této Smlouvy odstoupit ze zákonných důvodů</w:t>
      </w:r>
      <w:r w:rsidR="00AC591E">
        <w:rPr>
          <w:rFonts w:ascii="Arial" w:hAnsi="Arial" w:cs="Arial"/>
          <w:bCs/>
        </w:rPr>
        <w:t xml:space="preserve">, zejména však tehdy, když </w:t>
      </w:r>
      <w:r w:rsidR="006D1E1E">
        <w:rPr>
          <w:rFonts w:ascii="Arial" w:hAnsi="Arial" w:cs="Arial"/>
          <w:bCs/>
        </w:rPr>
        <w:t>je Zhotovitel v prodlení s předáním řádně zhotoveného díla přesahujícím 10 kalendářních dní</w:t>
      </w:r>
      <w:r w:rsidRPr="00AC591E">
        <w:rPr>
          <w:rFonts w:ascii="Arial" w:hAnsi="Arial" w:cs="Arial"/>
          <w:bCs/>
        </w:rPr>
        <w:t>.</w:t>
      </w:r>
    </w:p>
    <w:p w:rsidR="00611FDB" w:rsidRDefault="00611FDB" w:rsidP="00C73FD8">
      <w:pPr>
        <w:numPr>
          <w:ilvl w:val="0"/>
          <w:numId w:val="11"/>
        </w:numPr>
        <w:tabs>
          <w:tab w:val="left" w:pos="360"/>
          <w:tab w:val="left" w:pos="705"/>
        </w:tabs>
        <w:spacing w:before="120"/>
        <w:ind w:left="357"/>
        <w:jc w:val="both"/>
        <w:rPr>
          <w:rFonts w:ascii="Arial" w:hAnsi="Arial" w:cs="Arial"/>
          <w:bCs/>
        </w:rPr>
      </w:pPr>
      <w:r w:rsidRPr="006C51E1">
        <w:rPr>
          <w:rFonts w:ascii="Arial" w:hAnsi="Arial" w:cs="Arial"/>
          <w:bCs/>
        </w:rPr>
        <w:t>Zhotovitel je oprávněn od této Smlouvy odstoupit ze zákonných důvodů</w:t>
      </w:r>
      <w:r w:rsidR="00EE2523">
        <w:rPr>
          <w:rFonts w:ascii="Arial" w:hAnsi="Arial" w:cs="Arial"/>
          <w:bCs/>
        </w:rPr>
        <w:t>.</w:t>
      </w:r>
    </w:p>
    <w:p w:rsidR="00611FDB" w:rsidRDefault="00611FDB" w:rsidP="00C73FD8">
      <w:pPr>
        <w:numPr>
          <w:ilvl w:val="0"/>
          <w:numId w:val="11"/>
        </w:numPr>
        <w:tabs>
          <w:tab w:val="left" w:pos="360"/>
          <w:tab w:val="left" w:pos="705"/>
        </w:tabs>
        <w:spacing w:before="120"/>
        <w:ind w:left="357"/>
        <w:jc w:val="both"/>
        <w:rPr>
          <w:rFonts w:ascii="Arial" w:hAnsi="Arial" w:cs="Arial"/>
          <w:bCs/>
        </w:rPr>
      </w:pPr>
      <w:r w:rsidRPr="006C51E1">
        <w:rPr>
          <w:rFonts w:ascii="Arial" w:hAnsi="Arial" w:cs="Arial"/>
          <w:bCs/>
        </w:rPr>
        <w:t xml:space="preserve">V případě oprávněného odstoupení kterékoli ze smluvních stran od této Smlouvy jsou </w:t>
      </w:r>
      <w:r w:rsidR="00452C24" w:rsidRPr="006C51E1">
        <w:rPr>
          <w:rFonts w:ascii="Arial" w:hAnsi="Arial" w:cs="Arial"/>
          <w:bCs/>
        </w:rPr>
        <w:t>smluvní strany</w:t>
      </w:r>
      <w:r w:rsidRPr="006C51E1">
        <w:rPr>
          <w:rFonts w:ascii="Arial" w:hAnsi="Arial" w:cs="Arial"/>
          <w:bCs/>
        </w:rPr>
        <w:t xml:space="preserve"> povinny uhradit si navzájem účelně vynaložené náklady spojené s plněním této Smlouvy.</w:t>
      </w:r>
    </w:p>
    <w:p w:rsidR="00D94715" w:rsidRPr="006C51E1" w:rsidRDefault="00D94715" w:rsidP="00D94715">
      <w:pPr>
        <w:tabs>
          <w:tab w:val="left" w:pos="360"/>
          <w:tab w:val="left" w:pos="705"/>
        </w:tabs>
        <w:jc w:val="both"/>
        <w:rPr>
          <w:rFonts w:ascii="Arial" w:hAnsi="Arial" w:cs="Arial"/>
          <w:bCs/>
        </w:rPr>
      </w:pPr>
    </w:p>
    <w:p w:rsidR="00630F65" w:rsidRPr="00C73FD8" w:rsidRDefault="00630F65" w:rsidP="00C5092E">
      <w:pPr>
        <w:numPr>
          <w:ilvl w:val="0"/>
          <w:numId w:val="20"/>
        </w:numPr>
        <w:tabs>
          <w:tab w:val="clear" w:pos="1080"/>
        </w:tabs>
        <w:ind w:left="540" w:hanging="540"/>
        <w:rPr>
          <w:rFonts w:ascii="Arial" w:hAnsi="Arial" w:cs="Arial"/>
          <w:b/>
          <w:bCs/>
          <w:sz w:val="22"/>
          <w:u w:val="single"/>
        </w:rPr>
      </w:pPr>
      <w:r w:rsidRPr="00C73FD8">
        <w:rPr>
          <w:rFonts w:ascii="Arial" w:hAnsi="Arial" w:cs="Arial"/>
          <w:b/>
          <w:bCs/>
          <w:sz w:val="22"/>
          <w:u w:val="single"/>
        </w:rPr>
        <w:t>Doručování</w:t>
      </w:r>
    </w:p>
    <w:p w:rsidR="00630F65" w:rsidRPr="00630F65" w:rsidRDefault="00630F65" w:rsidP="009210F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20"/>
        <w:ind w:left="357" w:hanging="357"/>
        <w:jc w:val="both"/>
        <w:outlineLvl w:val="1"/>
        <w:rPr>
          <w:rFonts w:ascii="Arial" w:hAnsi="Arial" w:cs="Arial"/>
          <w:color w:val="000000"/>
          <w:lang w:eastAsia="de-DE"/>
        </w:rPr>
      </w:pPr>
      <w:r w:rsidRPr="00630F65">
        <w:rPr>
          <w:rFonts w:ascii="Arial" w:hAnsi="Arial" w:cs="Arial"/>
          <w:color w:val="000000"/>
          <w:lang w:eastAsia="de-DE"/>
        </w:rPr>
        <w:t xml:space="preserve">Veškerá oznámení, žádosti nebo jiná sdělení učiněná některou smluvní stranou na základě této smlouvy budou učiněna písemně a budou považována za řádně učiněná, jakmile budou doručena druhé smluvní straně osobně, kurýrní službou poskytující potvrzení o doručení nebo doporučenou poštou na adresu příslušné smluvní strany uvedenou níže nebo na jinou adresu, kterou příslušná smluvní strana písemně oznámí druhé smluvní straně.   </w:t>
      </w:r>
    </w:p>
    <w:p w:rsidR="00630F65" w:rsidRPr="00630F65" w:rsidRDefault="00630F65" w:rsidP="009210F7">
      <w:pPr>
        <w:numPr>
          <w:ilvl w:val="0"/>
          <w:numId w:val="24"/>
        </w:numPr>
        <w:tabs>
          <w:tab w:val="num" w:pos="672"/>
        </w:tabs>
        <w:suppressAutoHyphens/>
        <w:spacing w:before="60"/>
        <w:ind w:left="1097"/>
        <w:jc w:val="both"/>
        <w:rPr>
          <w:rFonts w:ascii="Arial" w:hAnsi="Arial" w:cs="Arial"/>
          <w:color w:val="000000"/>
          <w:lang w:eastAsia="de-DE"/>
        </w:rPr>
      </w:pPr>
      <w:r w:rsidRPr="00630F65">
        <w:rPr>
          <w:rFonts w:ascii="Arial" w:hAnsi="Arial" w:cs="Arial"/>
          <w:color w:val="000000"/>
          <w:lang w:eastAsia="de-DE"/>
        </w:rPr>
        <w:t xml:space="preserve">Oznámení určená </w:t>
      </w:r>
      <w:r>
        <w:rPr>
          <w:rFonts w:ascii="Arial" w:hAnsi="Arial" w:cs="Arial"/>
          <w:color w:val="000000"/>
          <w:lang w:eastAsia="de-DE"/>
        </w:rPr>
        <w:t>O</w:t>
      </w:r>
      <w:r w:rsidRPr="00630F65">
        <w:rPr>
          <w:rFonts w:ascii="Arial" w:hAnsi="Arial" w:cs="Arial"/>
          <w:color w:val="000000"/>
          <w:lang w:eastAsia="de-DE"/>
        </w:rPr>
        <w:t xml:space="preserve">bjednateli </w:t>
      </w:r>
    </w:p>
    <w:p w:rsidR="00D806DC" w:rsidRPr="00630F65" w:rsidRDefault="00D806DC" w:rsidP="009210F7">
      <w:pPr>
        <w:suppressAutoHyphens/>
        <w:spacing w:before="60"/>
        <w:ind w:left="672"/>
        <w:jc w:val="both"/>
        <w:rPr>
          <w:rFonts w:ascii="Arial" w:hAnsi="Arial" w:cs="Arial"/>
          <w:color w:val="000000"/>
          <w:lang w:eastAsia="de-DE"/>
        </w:rPr>
      </w:pPr>
      <w:r>
        <w:rPr>
          <w:rFonts w:ascii="Arial" w:hAnsi="Arial" w:cs="Arial"/>
          <w:color w:val="000000"/>
          <w:lang w:eastAsia="de-DE"/>
        </w:rPr>
        <w:t>ČD – Telematika a.s.</w:t>
      </w:r>
    </w:p>
    <w:p w:rsidR="00630F65" w:rsidRPr="00630F65" w:rsidRDefault="00630F65" w:rsidP="009210F7">
      <w:pPr>
        <w:suppressAutoHyphens/>
        <w:spacing w:before="60"/>
        <w:ind w:left="672"/>
        <w:jc w:val="both"/>
        <w:rPr>
          <w:rFonts w:ascii="Arial" w:hAnsi="Arial" w:cs="Arial"/>
          <w:color w:val="000000"/>
          <w:lang w:eastAsia="de-DE"/>
        </w:rPr>
      </w:pPr>
      <w:r w:rsidRPr="00630F65">
        <w:rPr>
          <w:rFonts w:ascii="Arial" w:hAnsi="Arial" w:cs="Arial"/>
          <w:color w:val="000000"/>
          <w:lang w:eastAsia="de-DE"/>
        </w:rPr>
        <w:t>[ulice]</w:t>
      </w:r>
      <w:r w:rsidRPr="00630F65">
        <w:rPr>
          <w:rFonts w:ascii="Arial" w:hAnsi="Arial" w:cs="Arial"/>
          <w:color w:val="000000"/>
          <w:lang w:eastAsia="de-DE"/>
        </w:rPr>
        <w:tab/>
      </w:r>
      <w:r w:rsidRPr="00630F65">
        <w:rPr>
          <w:rFonts w:ascii="Arial" w:hAnsi="Arial" w:cs="Arial"/>
          <w:color w:val="000000"/>
          <w:lang w:eastAsia="de-DE"/>
        </w:rPr>
        <w:tab/>
      </w:r>
      <w:r w:rsidRPr="00630F65">
        <w:rPr>
          <w:rFonts w:ascii="Arial" w:hAnsi="Arial" w:cs="Arial"/>
          <w:color w:val="000000"/>
          <w:lang w:eastAsia="de-DE"/>
        </w:rPr>
        <w:tab/>
      </w:r>
      <w:r w:rsidRPr="00630F65">
        <w:rPr>
          <w:rFonts w:ascii="Arial" w:hAnsi="Arial" w:cs="Arial"/>
          <w:lang w:eastAsia="de-DE"/>
        </w:rPr>
        <w:t>[</w:t>
      </w:r>
      <w:r w:rsidRPr="00630F65">
        <w:rPr>
          <w:rFonts w:ascii="Arial" w:hAnsi="Arial" w:cs="Arial"/>
          <w:highlight w:val="lightGray"/>
          <w:lang w:eastAsia="de-DE"/>
        </w:rPr>
        <w:t>●</w:t>
      </w:r>
      <w:r w:rsidRPr="00630F65">
        <w:rPr>
          <w:rFonts w:ascii="Arial" w:hAnsi="Arial" w:cs="Arial"/>
          <w:lang w:eastAsia="de-DE"/>
        </w:rPr>
        <w:t>]</w:t>
      </w:r>
      <w:r w:rsidRPr="00630F65">
        <w:rPr>
          <w:rFonts w:ascii="Arial" w:hAnsi="Arial" w:cs="Arial"/>
          <w:color w:val="000000"/>
          <w:lang w:eastAsia="de-DE"/>
        </w:rPr>
        <w:tab/>
      </w:r>
    </w:p>
    <w:p w:rsidR="00630F65" w:rsidRPr="00630F65" w:rsidRDefault="00630F65" w:rsidP="009210F7">
      <w:pPr>
        <w:suppressAutoHyphens/>
        <w:spacing w:before="60"/>
        <w:ind w:left="672"/>
        <w:jc w:val="both"/>
        <w:rPr>
          <w:rFonts w:ascii="Arial" w:hAnsi="Arial" w:cs="Arial"/>
          <w:color w:val="000000"/>
          <w:lang w:eastAsia="de-DE"/>
        </w:rPr>
      </w:pPr>
      <w:r w:rsidRPr="00630F65">
        <w:rPr>
          <w:rFonts w:ascii="Arial" w:hAnsi="Arial" w:cs="Arial"/>
          <w:color w:val="000000"/>
          <w:lang w:eastAsia="de-DE"/>
        </w:rPr>
        <w:t>[PSČ, město]</w:t>
      </w:r>
      <w:r w:rsidRPr="00630F65">
        <w:rPr>
          <w:rFonts w:ascii="Arial" w:hAnsi="Arial" w:cs="Arial"/>
          <w:color w:val="000000"/>
          <w:lang w:eastAsia="de-DE"/>
        </w:rPr>
        <w:tab/>
      </w:r>
      <w:r w:rsidRPr="00630F65">
        <w:rPr>
          <w:rFonts w:ascii="Arial" w:hAnsi="Arial" w:cs="Arial"/>
          <w:color w:val="000000"/>
          <w:lang w:eastAsia="de-DE"/>
        </w:rPr>
        <w:tab/>
      </w:r>
      <w:r w:rsidRPr="00630F65">
        <w:rPr>
          <w:rFonts w:ascii="Arial" w:hAnsi="Arial" w:cs="Arial"/>
          <w:lang w:eastAsia="de-DE"/>
        </w:rPr>
        <w:t>[</w:t>
      </w:r>
      <w:r w:rsidRPr="00630F65">
        <w:rPr>
          <w:rFonts w:ascii="Arial" w:hAnsi="Arial" w:cs="Arial"/>
          <w:highlight w:val="lightGray"/>
          <w:lang w:eastAsia="de-DE"/>
        </w:rPr>
        <w:t>●</w:t>
      </w:r>
      <w:r w:rsidRPr="00630F65">
        <w:rPr>
          <w:rFonts w:ascii="Arial" w:hAnsi="Arial" w:cs="Arial"/>
          <w:lang w:eastAsia="de-DE"/>
        </w:rPr>
        <w:t>]</w:t>
      </w:r>
    </w:p>
    <w:p w:rsidR="00630F65" w:rsidRPr="00630F65" w:rsidRDefault="00630F65" w:rsidP="009210F7">
      <w:pPr>
        <w:suppressAutoHyphens/>
        <w:spacing w:before="60"/>
        <w:ind w:left="672"/>
        <w:jc w:val="both"/>
        <w:rPr>
          <w:rFonts w:ascii="Arial" w:hAnsi="Arial" w:cs="Arial"/>
          <w:color w:val="000000"/>
          <w:lang w:eastAsia="de-DE"/>
        </w:rPr>
      </w:pPr>
      <w:r w:rsidRPr="00630F65">
        <w:rPr>
          <w:rFonts w:ascii="Arial" w:hAnsi="Arial" w:cs="Arial"/>
          <w:color w:val="000000"/>
          <w:lang w:eastAsia="de-DE"/>
        </w:rPr>
        <w:t>K rukám:</w:t>
      </w:r>
      <w:r w:rsidRPr="00630F65">
        <w:rPr>
          <w:rFonts w:ascii="Arial" w:hAnsi="Arial" w:cs="Arial"/>
          <w:color w:val="000000"/>
          <w:lang w:eastAsia="de-DE"/>
        </w:rPr>
        <w:tab/>
      </w:r>
      <w:r w:rsidRPr="00630F65">
        <w:rPr>
          <w:rFonts w:ascii="Arial" w:hAnsi="Arial" w:cs="Arial"/>
          <w:color w:val="000000"/>
          <w:lang w:eastAsia="de-DE"/>
        </w:rPr>
        <w:tab/>
      </w:r>
      <w:r w:rsidRPr="00630F65">
        <w:rPr>
          <w:rFonts w:ascii="Arial" w:hAnsi="Arial" w:cs="Arial"/>
          <w:lang w:eastAsia="de-DE"/>
        </w:rPr>
        <w:t>[</w:t>
      </w:r>
      <w:r w:rsidRPr="00630F65">
        <w:rPr>
          <w:rFonts w:ascii="Arial" w:hAnsi="Arial" w:cs="Arial"/>
          <w:highlight w:val="lightGray"/>
          <w:lang w:eastAsia="de-DE"/>
        </w:rPr>
        <w:t>●</w:t>
      </w:r>
      <w:r w:rsidRPr="00630F65">
        <w:rPr>
          <w:rFonts w:ascii="Arial" w:hAnsi="Arial" w:cs="Arial"/>
          <w:lang w:eastAsia="de-DE"/>
        </w:rPr>
        <w:t>]</w:t>
      </w:r>
    </w:p>
    <w:p w:rsidR="00630F65" w:rsidRPr="00630F65" w:rsidRDefault="00630F65" w:rsidP="009210F7">
      <w:pPr>
        <w:suppressAutoHyphens/>
        <w:spacing w:before="60"/>
        <w:ind w:left="672"/>
        <w:jc w:val="both"/>
        <w:rPr>
          <w:rFonts w:ascii="Arial" w:hAnsi="Arial" w:cs="Arial"/>
          <w:color w:val="000000"/>
          <w:lang w:eastAsia="de-DE"/>
        </w:rPr>
      </w:pPr>
      <w:r w:rsidRPr="00630F65">
        <w:rPr>
          <w:rFonts w:ascii="Arial" w:hAnsi="Arial" w:cs="Arial"/>
          <w:color w:val="000000"/>
          <w:lang w:eastAsia="de-DE"/>
        </w:rPr>
        <w:lastRenderedPageBreak/>
        <w:t>Tel:</w:t>
      </w:r>
      <w:r w:rsidRPr="00630F65">
        <w:rPr>
          <w:rFonts w:ascii="Arial" w:hAnsi="Arial" w:cs="Arial"/>
          <w:color w:val="000000"/>
          <w:lang w:eastAsia="de-DE"/>
        </w:rPr>
        <w:tab/>
      </w:r>
      <w:r w:rsidRPr="00630F65">
        <w:rPr>
          <w:rFonts w:ascii="Arial" w:hAnsi="Arial" w:cs="Arial"/>
          <w:color w:val="000000"/>
          <w:lang w:eastAsia="de-DE"/>
        </w:rPr>
        <w:tab/>
      </w:r>
      <w:r w:rsidRPr="00630F65">
        <w:rPr>
          <w:rFonts w:ascii="Arial" w:hAnsi="Arial" w:cs="Arial"/>
          <w:color w:val="000000"/>
          <w:lang w:eastAsia="de-DE"/>
        </w:rPr>
        <w:tab/>
      </w:r>
      <w:r w:rsidRPr="00630F65">
        <w:rPr>
          <w:rFonts w:ascii="Arial" w:hAnsi="Arial" w:cs="Arial"/>
          <w:lang w:eastAsia="de-DE"/>
        </w:rPr>
        <w:t>[</w:t>
      </w:r>
      <w:r w:rsidRPr="00630F65">
        <w:rPr>
          <w:rFonts w:ascii="Arial" w:hAnsi="Arial" w:cs="Arial"/>
          <w:highlight w:val="lightGray"/>
          <w:lang w:eastAsia="de-DE"/>
        </w:rPr>
        <w:t>●</w:t>
      </w:r>
      <w:r w:rsidRPr="00630F65">
        <w:rPr>
          <w:rFonts w:ascii="Arial" w:hAnsi="Arial" w:cs="Arial"/>
          <w:lang w:eastAsia="de-DE"/>
        </w:rPr>
        <w:t>]</w:t>
      </w:r>
    </w:p>
    <w:p w:rsidR="00630F65" w:rsidRPr="00630F65" w:rsidRDefault="00630F65" w:rsidP="009210F7">
      <w:pPr>
        <w:numPr>
          <w:ilvl w:val="0"/>
          <w:numId w:val="24"/>
        </w:numPr>
        <w:tabs>
          <w:tab w:val="num" w:pos="672"/>
        </w:tabs>
        <w:suppressAutoHyphens/>
        <w:spacing w:before="60"/>
        <w:ind w:left="1097"/>
        <w:jc w:val="both"/>
        <w:rPr>
          <w:rFonts w:ascii="Arial" w:hAnsi="Arial" w:cs="Arial"/>
          <w:color w:val="000000"/>
          <w:lang w:eastAsia="de-DE"/>
        </w:rPr>
      </w:pPr>
      <w:r w:rsidRPr="00630F65">
        <w:rPr>
          <w:rFonts w:ascii="Arial" w:hAnsi="Arial" w:cs="Arial"/>
          <w:color w:val="000000"/>
          <w:lang w:eastAsia="de-DE"/>
        </w:rPr>
        <w:t xml:space="preserve">Oznámení určená </w:t>
      </w:r>
      <w:r>
        <w:rPr>
          <w:rFonts w:ascii="Arial" w:hAnsi="Arial" w:cs="Arial"/>
          <w:color w:val="000000"/>
          <w:lang w:eastAsia="de-DE"/>
        </w:rPr>
        <w:t>Z</w:t>
      </w:r>
      <w:r w:rsidRPr="00630F65">
        <w:rPr>
          <w:rFonts w:ascii="Arial" w:hAnsi="Arial" w:cs="Arial"/>
          <w:color w:val="000000"/>
          <w:lang w:eastAsia="de-DE"/>
        </w:rPr>
        <w:t>hotoviteli:</w:t>
      </w:r>
    </w:p>
    <w:p w:rsidR="00D806DC" w:rsidRPr="00630F65" w:rsidRDefault="00D806DC" w:rsidP="009210F7">
      <w:pPr>
        <w:suppressAutoHyphens/>
        <w:spacing w:before="60"/>
        <w:ind w:left="672"/>
        <w:jc w:val="both"/>
        <w:rPr>
          <w:rFonts w:ascii="Arial" w:hAnsi="Arial" w:cs="Arial"/>
          <w:color w:val="000000"/>
          <w:lang w:eastAsia="de-DE"/>
        </w:rPr>
      </w:pPr>
      <w:r w:rsidRPr="00630F65">
        <w:rPr>
          <w:rFonts w:ascii="Arial" w:hAnsi="Arial" w:cs="Arial"/>
          <w:color w:val="000000"/>
          <w:lang w:eastAsia="de-DE"/>
        </w:rPr>
        <w:t>[obchodní firma]</w:t>
      </w:r>
      <w:r w:rsidRPr="00630F65">
        <w:rPr>
          <w:rFonts w:ascii="Arial" w:hAnsi="Arial" w:cs="Arial"/>
          <w:color w:val="000000"/>
          <w:lang w:eastAsia="de-DE"/>
        </w:rPr>
        <w:tab/>
      </w:r>
      <w:r>
        <w:rPr>
          <w:rFonts w:ascii="Arial" w:hAnsi="Arial" w:cs="Arial"/>
          <w:color w:val="000000"/>
          <w:lang w:eastAsia="de-DE"/>
        </w:rPr>
        <w:tab/>
      </w:r>
      <w:r w:rsidRPr="00630F65">
        <w:rPr>
          <w:rFonts w:ascii="Arial" w:hAnsi="Arial" w:cs="Arial"/>
          <w:lang w:eastAsia="de-DE"/>
        </w:rPr>
        <w:t>[</w:t>
      </w:r>
      <w:r w:rsidRPr="00630F65">
        <w:rPr>
          <w:rFonts w:ascii="Arial" w:hAnsi="Arial" w:cs="Arial"/>
          <w:highlight w:val="lightGray"/>
          <w:lang w:eastAsia="de-DE"/>
        </w:rPr>
        <w:t>●</w:t>
      </w:r>
      <w:r w:rsidRPr="00630F65">
        <w:rPr>
          <w:rFonts w:ascii="Arial" w:hAnsi="Arial" w:cs="Arial"/>
          <w:lang w:eastAsia="de-DE"/>
        </w:rPr>
        <w:t>]</w:t>
      </w:r>
      <w:r w:rsidRPr="00630F65">
        <w:rPr>
          <w:rFonts w:ascii="Arial" w:hAnsi="Arial" w:cs="Arial"/>
          <w:color w:val="000000"/>
          <w:lang w:eastAsia="de-DE"/>
        </w:rPr>
        <w:t xml:space="preserve"> </w:t>
      </w:r>
    </w:p>
    <w:p w:rsidR="00630F65" w:rsidRPr="00630F65" w:rsidRDefault="00630F65" w:rsidP="009210F7">
      <w:pPr>
        <w:suppressAutoHyphens/>
        <w:spacing w:before="60"/>
        <w:ind w:left="672"/>
        <w:jc w:val="both"/>
        <w:rPr>
          <w:rFonts w:ascii="Arial" w:hAnsi="Arial" w:cs="Arial"/>
          <w:color w:val="000000"/>
          <w:lang w:eastAsia="de-DE"/>
        </w:rPr>
      </w:pPr>
      <w:r w:rsidRPr="00630F65">
        <w:rPr>
          <w:rFonts w:ascii="Arial" w:hAnsi="Arial" w:cs="Arial"/>
          <w:color w:val="000000"/>
          <w:lang w:eastAsia="de-DE"/>
        </w:rPr>
        <w:t>[ulice]</w:t>
      </w:r>
      <w:r w:rsidRPr="00630F65">
        <w:rPr>
          <w:rFonts w:ascii="Arial" w:hAnsi="Arial" w:cs="Arial"/>
          <w:color w:val="000000"/>
          <w:lang w:eastAsia="de-DE"/>
        </w:rPr>
        <w:tab/>
      </w:r>
      <w:r w:rsidRPr="00630F65">
        <w:rPr>
          <w:rFonts w:ascii="Arial" w:hAnsi="Arial" w:cs="Arial"/>
          <w:color w:val="000000"/>
          <w:lang w:eastAsia="de-DE"/>
        </w:rPr>
        <w:tab/>
      </w:r>
      <w:r w:rsidRPr="00630F65">
        <w:rPr>
          <w:rFonts w:ascii="Arial" w:hAnsi="Arial" w:cs="Arial"/>
          <w:color w:val="000000"/>
          <w:lang w:eastAsia="de-DE"/>
        </w:rPr>
        <w:tab/>
      </w:r>
      <w:r w:rsidRPr="00630F65">
        <w:rPr>
          <w:rFonts w:ascii="Arial" w:hAnsi="Arial" w:cs="Arial"/>
          <w:lang w:eastAsia="de-DE"/>
        </w:rPr>
        <w:t>[</w:t>
      </w:r>
      <w:r w:rsidRPr="00630F65">
        <w:rPr>
          <w:rFonts w:ascii="Arial" w:hAnsi="Arial" w:cs="Arial"/>
          <w:highlight w:val="lightGray"/>
          <w:lang w:eastAsia="de-DE"/>
        </w:rPr>
        <w:t>●</w:t>
      </w:r>
      <w:r w:rsidRPr="00630F65">
        <w:rPr>
          <w:rFonts w:ascii="Arial" w:hAnsi="Arial" w:cs="Arial"/>
          <w:lang w:eastAsia="de-DE"/>
        </w:rPr>
        <w:t>]</w:t>
      </w:r>
      <w:r w:rsidRPr="00630F65">
        <w:rPr>
          <w:rFonts w:ascii="Arial" w:hAnsi="Arial" w:cs="Arial"/>
          <w:color w:val="000000"/>
          <w:lang w:eastAsia="de-DE"/>
        </w:rPr>
        <w:t xml:space="preserve"> </w:t>
      </w:r>
    </w:p>
    <w:p w:rsidR="00630F65" w:rsidRPr="00630F65" w:rsidRDefault="00630F65" w:rsidP="009210F7">
      <w:pPr>
        <w:suppressAutoHyphens/>
        <w:spacing w:before="60"/>
        <w:ind w:left="672"/>
        <w:jc w:val="both"/>
        <w:rPr>
          <w:rFonts w:ascii="Arial" w:hAnsi="Arial" w:cs="Arial"/>
          <w:color w:val="000000"/>
          <w:lang w:eastAsia="de-DE"/>
        </w:rPr>
      </w:pPr>
      <w:r w:rsidRPr="00630F65">
        <w:rPr>
          <w:rFonts w:ascii="Arial" w:hAnsi="Arial" w:cs="Arial"/>
          <w:color w:val="000000"/>
          <w:lang w:eastAsia="de-DE"/>
        </w:rPr>
        <w:t>[PSČ, město]</w:t>
      </w:r>
      <w:r w:rsidRPr="00630F65">
        <w:rPr>
          <w:rFonts w:ascii="Arial" w:hAnsi="Arial" w:cs="Arial"/>
          <w:color w:val="000000"/>
          <w:lang w:eastAsia="de-DE"/>
        </w:rPr>
        <w:tab/>
      </w:r>
      <w:r w:rsidRPr="00630F65">
        <w:rPr>
          <w:rFonts w:ascii="Arial" w:hAnsi="Arial" w:cs="Arial"/>
          <w:color w:val="000000"/>
          <w:lang w:eastAsia="de-DE"/>
        </w:rPr>
        <w:tab/>
      </w:r>
      <w:r w:rsidRPr="00630F65">
        <w:rPr>
          <w:rFonts w:ascii="Arial" w:hAnsi="Arial" w:cs="Arial"/>
          <w:lang w:val="en-US" w:eastAsia="de-DE"/>
        </w:rPr>
        <w:t>[</w:t>
      </w:r>
      <w:r w:rsidRPr="00630F65">
        <w:rPr>
          <w:rFonts w:ascii="Arial" w:hAnsi="Arial" w:cs="Arial"/>
          <w:highlight w:val="lightGray"/>
          <w:lang w:val="en-US" w:eastAsia="de-DE"/>
        </w:rPr>
        <w:t>●</w:t>
      </w:r>
      <w:r w:rsidRPr="00630F65">
        <w:rPr>
          <w:rFonts w:ascii="Arial" w:hAnsi="Arial" w:cs="Arial"/>
          <w:lang w:val="en-US" w:eastAsia="de-DE"/>
        </w:rPr>
        <w:t>]</w:t>
      </w:r>
    </w:p>
    <w:p w:rsidR="00630F65" w:rsidRPr="00630F65" w:rsidRDefault="00630F65" w:rsidP="009210F7">
      <w:pPr>
        <w:suppressAutoHyphens/>
        <w:spacing w:before="60"/>
        <w:ind w:left="672"/>
        <w:jc w:val="both"/>
        <w:rPr>
          <w:rFonts w:ascii="Arial" w:hAnsi="Arial" w:cs="Arial"/>
          <w:color w:val="000000"/>
          <w:lang w:eastAsia="de-DE"/>
        </w:rPr>
      </w:pPr>
      <w:r w:rsidRPr="00630F65">
        <w:rPr>
          <w:rFonts w:ascii="Arial" w:hAnsi="Arial" w:cs="Arial"/>
          <w:color w:val="000000"/>
          <w:lang w:eastAsia="de-DE"/>
        </w:rPr>
        <w:t>Do rukou:</w:t>
      </w:r>
      <w:r w:rsidRPr="00630F65">
        <w:rPr>
          <w:rFonts w:ascii="Arial" w:hAnsi="Arial" w:cs="Arial"/>
          <w:color w:val="000000"/>
          <w:lang w:eastAsia="de-DE"/>
        </w:rPr>
        <w:tab/>
      </w:r>
      <w:r w:rsidRPr="00630F65">
        <w:rPr>
          <w:rFonts w:ascii="Arial" w:hAnsi="Arial" w:cs="Arial"/>
          <w:color w:val="000000"/>
          <w:lang w:eastAsia="de-DE"/>
        </w:rPr>
        <w:tab/>
      </w:r>
      <w:r w:rsidRPr="00A623BE">
        <w:rPr>
          <w:rFonts w:ascii="Arial" w:hAnsi="Arial" w:cs="Arial"/>
          <w:highlight w:val="red"/>
          <w:lang w:val="en-US" w:eastAsia="de-DE"/>
        </w:rPr>
        <w:t>[●]</w:t>
      </w:r>
    </w:p>
    <w:p w:rsidR="00630F65" w:rsidRPr="00630F65" w:rsidRDefault="00630F65" w:rsidP="009210F7">
      <w:pPr>
        <w:suppressAutoHyphens/>
        <w:spacing w:before="60"/>
        <w:ind w:left="672"/>
        <w:jc w:val="both"/>
        <w:rPr>
          <w:rFonts w:ascii="Arial" w:hAnsi="Arial" w:cs="Arial"/>
          <w:color w:val="000000"/>
          <w:lang w:eastAsia="de-DE"/>
        </w:rPr>
      </w:pPr>
      <w:r w:rsidRPr="00630F65">
        <w:rPr>
          <w:rFonts w:ascii="Arial" w:hAnsi="Arial" w:cs="Arial"/>
          <w:color w:val="000000"/>
          <w:lang w:eastAsia="de-DE"/>
        </w:rPr>
        <w:t>Tel:</w:t>
      </w:r>
      <w:r w:rsidRPr="00630F65">
        <w:rPr>
          <w:rFonts w:ascii="Arial" w:hAnsi="Arial" w:cs="Arial"/>
          <w:color w:val="000000"/>
          <w:lang w:eastAsia="de-DE"/>
        </w:rPr>
        <w:tab/>
      </w:r>
      <w:r w:rsidRPr="00630F65">
        <w:rPr>
          <w:rFonts w:ascii="Arial" w:hAnsi="Arial" w:cs="Arial"/>
          <w:color w:val="000000"/>
          <w:lang w:eastAsia="de-DE"/>
        </w:rPr>
        <w:tab/>
      </w:r>
      <w:r w:rsidRPr="00630F65">
        <w:rPr>
          <w:rFonts w:ascii="Arial" w:hAnsi="Arial" w:cs="Arial"/>
          <w:color w:val="000000"/>
          <w:lang w:eastAsia="de-DE"/>
        </w:rPr>
        <w:tab/>
      </w:r>
      <w:r w:rsidRPr="00A623BE">
        <w:rPr>
          <w:rFonts w:ascii="Arial" w:hAnsi="Arial" w:cs="Arial"/>
          <w:highlight w:val="red"/>
          <w:lang w:val="en-US" w:eastAsia="de-DE"/>
        </w:rPr>
        <w:t>[●]</w:t>
      </w:r>
    </w:p>
    <w:p w:rsidR="00CC03C6" w:rsidRPr="00CC03C6" w:rsidRDefault="00CC03C6" w:rsidP="009210F7">
      <w:pPr>
        <w:numPr>
          <w:ilvl w:val="0"/>
          <w:numId w:val="23"/>
        </w:numPr>
        <w:suppressAutoHyphens/>
        <w:spacing w:before="120"/>
        <w:ind w:left="357" w:hanging="357"/>
        <w:jc w:val="both"/>
        <w:rPr>
          <w:rFonts w:ascii="Arial" w:hAnsi="Arial" w:cs="Arial"/>
          <w:lang w:eastAsia="de-DE"/>
        </w:rPr>
      </w:pPr>
      <w:r w:rsidRPr="00CC03C6">
        <w:rPr>
          <w:rFonts w:ascii="Arial" w:hAnsi="Arial" w:cs="Arial"/>
          <w:lang w:eastAsia="de-DE"/>
        </w:rPr>
        <w:t>Veškerá oznámení učiněná na základě této Smlouvy budou považována za doručená:</w:t>
      </w:r>
    </w:p>
    <w:p w:rsidR="00CC03C6" w:rsidRPr="00CC03C6" w:rsidRDefault="00CC03C6" w:rsidP="009210F7">
      <w:pPr>
        <w:numPr>
          <w:ilvl w:val="0"/>
          <w:numId w:val="25"/>
        </w:numPr>
        <w:tabs>
          <w:tab w:val="clear" w:pos="1701"/>
          <w:tab w:val="num" w:pos="1016"/>
        </w:tabs>
        <w:suppressAutoHyphens/>
        <w:spacing w:before="60"/>
        <w:ind w:left="1015" w:hanging="539"/>
        <w:jc w:val="both"/>
        <w:rPr>
          <w:rFonts w:ascii="Arial" w:hAnsi="Arial" w:cs="Arial"/>
          <w:color w:val="000000"/>
          <w:lang w:eastAsia="de-DE"/>
        </w:rPr>
      </w:pPr>
      <w:r w:rsidRPr="00CC03C6">
        <w:rPr>
          <w:rFonts w:ascii="Arial" w:hAnsi="Arial" w:cs="Arial"/>
          <w:color w:val="000000"/>
          <w:lang w:eastAsia="de-DE"/>
        </w:rPr>
        <w:t>v den jejich fyzického přijetí adresátem v případě osobního doručení nebo doručení kurýrní službou; nebo</w:t>
      </w:r>
    </w:p>
    <w:p w:rsidR="00CC03C6" w:rsidRPr="00CC03C6" w:rsidRDefault="00CC03C6" w:rsidP="009210F7">
      <w:pPr>
        <w:numPr>
          <w:ilvl w:val="0"/>
          <w:numId w:val="25"/>
        </w:numPr>
        <w:tabs>
          <w:tab w:val="clear" w:pos="1701"/>
          <w:tab w:val="num" w:pos="1016"/>
        </w:tabs>
        <w:suppressAutoHyphens/>
        <w:spacing w:before="60"/>
        <w:ind w:left="1015" w:hanging="539"/>
        <w:jc w:val="both"/>
        <w:rPr>
          <w:rFonts w:ascii="Arial" w:hAnsi="Arial" w:cs="Arial"/>
          <w:color w:val="000000"/>
          <w:lang w:eastAsia="de-DE"/>
        </w:rPr>
      </w:pPr>
      <w:r w:rsidRPr="00CC03C6">
        <w:rPr>
          <w:rFonts w:ascii="Arial" w:hAnsi="Arial" w:cs="Arial"/>
          <w:color w:val="000000"/>
          <w:lang w:eastAsia="de-DE"/>
        </w:rPr>
        <w:t>v den uvedený na doručence v případě doručení doporučenou poštou; nebo</w:t>
      </w:r>
    </w:p>
    <w:p w:rsidR="00CC03C6" w:rsidRPr="00CC03C6" w:rsidRDefault="00CC03C6" w:rsidP="009210F7">
      <w:pPr>
        <w:numPr>
          <w:ilvl w:val="0"/>
          <w:numId w:val="25"/>
        </w:numPr>
        <w:tabs>
          <w:tab w:val="clear" w:pos="1701"/>
          <w:tab w:val="num" w:pos="1016"/>
        </w:tabs>
        <w:suppressAutoHyphens/>
        <w:spacing w:before="60"/>
        <w:ind w:left="1015" w:hanging="539"/>
        <w:jc w:val="both"/>
        <w:rPr>
          <w:rFonts w:ascii="Arial" w:hAnsi="Arial" w:cs="Arial"/>
          <w:color w:val="000000"/>
          <w:lang w:eastAsia="de-DE"/>
        </w:rPr>
      </w:pPr>
      <w:r w:rsidRPr="00CC03C6">
        <w:rPr>
          <w:rFonts w:ascii="Arial" w:hAnsi="Arial" w:cs="Arial"/>
          <w:color w:val="000000"/>
          <w:lang w:eastAsia="de-DE"/>
        </w:rPr>
        <w:t>v den uvedený na potvrzení o provedení nepřerušeného faxového přenosu v případě doručení faxem; nebo</w:t>
      </w:r>
    </w:p>
    <w:p w:rsidR="00CC03C6" w:rsidRDefault="00CC03C6" w:rsidP="009210F7">
      <w:pPr>
        <w:numPr>
          <w:ilvl w:val="0"/>
          <w:numId w:val="25"/>
        </w:numPr>
        <w:tabs>
          <w:tab w:val="clear" w:pos="1701"/>
          <w:tab w:val="num" w:pos="1016"/>
        </w:tabs>
        <w:suppressAutoHyphens/>
        <w:spacing w:before="60"/>
        <w:ind w:left="1015" w:hanging="539"/>
        <w:jc w:val="both"/>
        <w:rPr>
          <w:rFonts w:ascii="Arial" w:hAnsi="Arial" w:cs="Arial"/>
          <w:color w:val="000000"/>
          <w:lang w:eastAsia="de-DE"/>
        </w:rPr>
      </w:pPr>
      <w:r w:rsidRPr="00CC03C6">
        <w:rPr>
          <w:rFonts w:ascii="Arial" w:hAnsi="Arial" w:cs="Arial"/>
          <w:color w:val="000000"/>
          <w:lang w:eastAsia="de-DE"/>
        </w:rPr>
        <w:t>třetí (3.) den po prokazatelném odeslání doporučenou poštou, jestliže smluvní strana na adrese platné pro zasílání pošty k jejím rukám podle této Smlouvy nebo podle obchodního rejstříku zásilku nepřevezme.</w:t>
      </w:r>
    </w:p>
    <w:p w:rsidR="005F5D36" w:rsidRPr="005F5D36" w:rsidRDefault="005F5D36" w:rsidP="005F5D36">
      <w:pPr>
        <w:tabs>
          <w:tab w:val="left" w:pos="360"/>
          <w:tab w:val="left" w:pos="705"/>
        </w:tabs>
        <w:ind w:left="360"/>
        <w:rPr>
          <w:rFonts w:ascii="Arial" w:hAnsi="Arial" w:cs="Arial"/>
          <w:bCs/>
        </w:rPr>
      </w:pPr>
    </w:p>
    <w:p w:rsidR="00136B3C" w:rsidRPr="006B5843" w:rsidRDefault="00136B3C" w:rsidP="00136B3C">
      <w:pPr>
        <w:numPr>
          <w:ilvl w:val="0"/>
          <w:numId w:val="20"/>
        </w:numPr>
        <w:tabs>
          <w:tab w:val="clear" w:pos="1080"/>
        </w:tabs>
        <w:ind w:left="540" w:hanging="540"/>
        <w:rPr>
          <w:rFonts w:ascii="Arial" w:hAnsi="Arial" w:cs="Arial"/>
          <w:b/>
          <w:bCs/>
          <w:sz w:val="22"/>
          <w:u w:val="single"/>
        </w:rPr>
      </w:pPr>
      <w:commentRangeStart w:id="2"/>
      <w:r w:rsidRPr="006B5843">
        <w:rPr>
          <w:rFonts w:ascii="Arial" w:hAnsi="Arial" w:cs="Arial"/>
          <w:b/>
          <w:bCs/>
          <w:sz w:val="22"/>
          <w:u w:val="single"/>
        </w:rPr>
        <w:t>Zpracování a ochrana osobních údajů</w:t>
      </w:r>
      <w:commentRangeEnd w:id="2"/>
      <w:r w:rsidRPr="006B5843">
        <w:rPr>
          <w:rFonts w:ascii="Arial" w:hAnsi="Arial" w:cs="Arial"/>
          <w:b/>
          <w:bCs/>
          <w:sz w:val="22"/>
          <w:u w:val="single"/>
        </w:rPr>
        <w:commentReference w:id="2"/>
      </w:r>
    </w:p>
    <w:p w:rsidR="00136B3C" w:rsidRPr="00B372D9" w:rsidRDefault="00136B3C" w:rsidP="00136B3C">
      <w:pPr>
        <w:pStyle w:val="Odstavecseseznamem"/>
        <w:numPr>
          <w:ilvl w:val="0"/>
          <w:numId w:val="27"/>
        </w:numPr>
        <w:tabs>
          <w:tab w:val="left" w:pos="360"/>
        </w:tabs>
        <w:spacing w:before="120" w:line="240" w:lineRule="auto"/>
        <w:ind w:left="360" w:hanging="357"/>
        <w:contextualSpacing w:val="0"/>
        <w:rPr>
          <w:rFonts w:ascii="Arial" w:hAnsi="Arial" w:cs="Arial"/>
          <w:sz w:val="20"/>
          <w:szCs w:val="20"/>
        </w:rPr>
      </w:pPr>
      <w:r w:rsidRPr="00B372D9">
        <w:rPr>
          <w:rFonts w:ascii="Arial" w:hAnsi="Arial" w:cs="Arial"/>
          <w:sz w:val="20"/>
          <w:szCs w:val="20"/>
        </w:rPr>
        <w:t xml:space="preserve">V případě, že v souvislosti s touto smlouvou dochází ke zpracovávání osobních údajů, jsou tyto zpracovávány v souladu s platnými právními předpisy, které upravují ochranu a zpracování osobních údajů, zejména s nařízením Evropského parlamentu a Rady (EU) č. 2016/679 ze dne 27. 4. 2016 (obecné nařízení o ochraně osobních </w:t>
      </w:r>
      <w:proofErr w:type="gramStart"/>
      <w:r w:rsidRPr="00B372D9">
        <w:rPr>
          <w:rFonts w:ascii="Arial" w:hAnsi="Arial" w:cs="Arial"/>
          <w:sz w:val="20"/>
          <w:szCs w:val="20"/>
        </w:rPr>
        <w:t>údajů) (dále</w:t>
      </w:r>
      <w:proofErr w:type="gramEnd"/>
      <w:r w:rsidRPr="00B372D9">
        <w:rPr>
          <w:rFonts w:ascii="Arial" w:hAnsi="Arial" w:cs="Arial"/>
          <w:sz w:val="20"/>
          <w:szCs w:val="20"/>
        </w:rPr>
        <w:t xml:space="preserve"> jen „Nařízení“)</w:t>
      </w:r>
      <w:r>
        <w:rPr>
          <w:rFonts w:ascii="Arial" w:hAnsi="Arial" w:cs="Arial"/>
          <w:sz w:val="20"/>
          <w:szCs w:val="20"/>
        </w:rPr>
        <w:t xml:space="preserve">, </w:t>
      </w:r>
      <w:r w:rsidRPr="008936DC">
        <w:rPr>
          <w:rFonts w:ascii="Arial" w:hAnsi="Arial" w:cs="Arial"/>
          <w:sz w:val="20"/>
          <w:szCs w:val="20"/>
        </w:rPr>
        <w:t xml:space="preserve">a dále v souladu s relevantními vnitrostátními právními předpisy, kterým je zejména zákon č. </w:t>
      </w:r>
      <w:r w:rsidR="00F12F1D" w:rsidRPr="00F12F1D">
        <w:rPr>
          <w:rFonts w:ascii="Arial" w:hAnsi="Arial" w:cs="Arial"/>
          <w:sz w:val="20"/>
          <w:szCs w:val="20"/>
        </w:rPr>
        <w:t>110/2019 Sb., o zpracování osobních údajů, v platném znění (dále jen „ZZOU“).</w:t>
      </w:r>
      <w:r w:rsidR="00F12F1D">
        <w:rPr>
          <w:rFonts w:ascii="Arial" w:hAnsi="Arial" w:cs="Arial"/>
        </w:rPr>
        <w:t xml:space="preserve"> </w:t>
      </w:r>
      <w:r w:rsidRPr="00B372D9">
        <w:rPr>
          <w:rFonts w:ascii="Arial" w:hAnsi="Arial" w:cs="Arial"/>
          <w:sz w:val="20"/>
          <w:szCs w:val="20"/>
        </w:rPr>
        <w:t xml:space="preserve">Podrobnosti ke zpracování osobních údajů jsou uvedeny v Podmínkách ochrany osobních údajů a Zásadách zpracování osobních údajů (oba dokumenty dále jen „Dokumenty“). </w:t>
      </w:r>
      <w:commentRangeStart w:id="3"/>
      <w:r w:rsidRPr="00B372D9">
        <w:rPr>
          <w:rFonts w:ascii="Arial" w:hAnsi="Arial" w:cs="Arial"/>
          <w:sz w:val="20"/>
          <w:szCs w:val="20"/>
        </w:rPr>
        <w:t xml:space="preserve">Dokumenty jsou ke stažení na </w:t>
      </w:r>
      <w:hyperlink r:id="rId10" w:history="1">
        <w:r w:rsidRPr="00BC5595">
          <w:rPr>
            <w:rStyle w:val="Hypertextovodkaz"/>
            <w:rFonts w:ascii="Arial" w:hAnsi="Arial" w:cs="Arial"/>
            <w:sz w:val="20"/>
            <w:szCs w:val="20"/>
          </w:rPr>
          <w:t>www.cdt.cz/soubory-ke-stazeni</w:t>
        </w:r>
      </w:hyperlink>
      <w:r w:rsidRPr="00B372D9">
        <w:rPr>
          <w:rFonts w:ascii="Arial" w:hAnsi="Arial" w:cs="Arial"/>
          <w:sz w:val="20"/>
          <w:szCs w:val="20"/>
        </w:rPr>
        <w:t xml:space="preserve"> </w:t>
      </w:r>
      <w:commentRangeEnd w:id="3"/>
      <w:r w:rsidRPr="00B372D9">
        <w:rPr>
          <w:rStyle w:val="Odkaznakoment"/>
          <w:rFonts w:ascii="Arial" w:eastAsia="Times New Roman" w:hAnsi="Arial" w:cs="Arial"/>
          <w:sz w:val="20"/>
          <w:szCs w:val="20"/>
          <w:lang w:eastAsia="cs-CZ"/>
        </w:rPr>
        <w:commentReference w:id="3"/>
      </w:r>
    </w:p>
    <w:p w:rsidR="00136B3C" w:rsidRDefault="00136B3C" w:rsidP="00136B3C">
      <w:pPr>
        <w:pStyle w:val="Odstavecseseznamem"/>
        <w:numPr>
          <w:ilvl w:val="0"/>
          <w:numId w:val="27"/>
        </w:numPr>
        <w:tabs>
          <w:tab w:val="left" w:pos="360"/>
        </w:tabs>
        <w:spacing w:before="120" w:line="240" w:lineRule="auto"/>
        <w:ind w:left="360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B372D9">
        <w:rPr>
          <w:rFonts w:ascii="Arial" w:hAnsi="Arial" w:cs="Arial"/>
          <w:sz w:val="20"/>
          <w:szCs w:val="20"/>
        </w:rPr>
        <w:t xml:space="preserve"> výslovně prohlašuje, že se s obsahem Dokumentů před podpisem této smlouvy seznámil a nemá vůči nim námitek. </w:t>
      </w:r>
    </w:p>
    <w:p w:rsidR="00136B3C" w:rsidRPr="000D364A" w:rsidRDefault="00136B3C" w:rsidP="00136B3C">
      <w:pPr>
        <w:pStyle w:val="Odstavecseseznamem"/>
        <w:numPr>
          <w:ilvl w:val="0"/>
          <w:numId w:val="27"/>
        </w:numPr>
        <w:tabs>
          <w:tab w:val="left" w:pos="360"/>
        </w:tabs>
        <w:spacing w:before="120" w:line="240" w:lineRule="auto"/>
        <w:ind w:left="360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commentRangeStart w:id="4"/>
      <w:r w:rsidRPr="000D364A">
        <w:rPr>
          <w:rFonts w:ascii="Arial" w:hAnsi="Arial" w:cs="Arial"/>
          <w:sz w:val="20"/>
          <w:szCs w:val="20"/>
        </w:rPr>
        <w:t xml:space="preserve"> prohlašuje a zavazuje se, že veškeré osobní údaje z jím zajišťovaného či dodávaného plnění na základě této smlouvy</w:t>
      </w:r>
      <w:r>
        <w:rPr>
          <w:rFonts w:ascii="Arial" w:hAnsi="Arial" w:cs="Arial"/>
          <w:sz w:val="20"/>
          <w:szCs w:val="20"/>
        </w:rPr>
        <w:t>,</w:t>
      </w:r>
      <w:r w:rsidRPr="000D364A">
        <w:rPr>
          <w:rFonts w:ascii="Arial" w:hAnsi="Arial" w:cs="Arial"/>
          <w:sz w:val="20"/>
          <w:szCs w:val="20"/>
        </w:rPr>
        <w:t xml:space="preserve"> včetně osobních údajů plynoucích či obdržených v souvislosti s uzavřením smlouvy, jsou zpracovávány v souladu s ochranou soukromí a standardy nastavení ochrany soukromí dle platné evropské a české legislativy.</w:t>
      </w:r>
      <w:commentRangeEnd w:id="4"/>
      <w:r w:rsidRPr="000D364A">
        <w:rPr>
          <w:rStyle w:val="Odkaznakoment"/>
          <w:rFonts w:eastAsia="Times New Roman"/>
          <w:lang w:eastAsia="cs-CZ"/>
        </w:rPr>
        <w:commentReference w:id="4"/>
      </w:r>
      <w:r w:rsidRPr="000D36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Zhotovitel </w:t>
      </w:r>
      <w:r w:rsidRPr="000D364A">
        <w:rPr>
          <w:rFonts w:ascii="Arial" w:hAnsi="Arial" w:cs="Arial"/>
          <w:sz w:val="20"/>
          <w:szCs w:val="20"/>
        </w:rPr>
        <w:t xml:space="preserve">se zavazuje v případě porušení ujednání tohoto odstavce bez námitek uhradit </w:t>
      </w:r>
      <w:r>
        <w:rPr>
          <w:rFonts w:ascii="Arial" w:hAnsi="Arial" w:cs="Arial"/>
          <w:sz w:val="20"/>
          <w:szCs w:val="20"/>
        </w:rPr>
        <w:t>Objednateli</w:t>
      </w:r>
      <w:r w:rsidRPr="000D364A">
        <w:rPr>
          <w:rFonts w:ascii="Arial" w:hAnsi="Arial" w:cs="Arial"/>
          <w:sz w:val="20"/>
          <w:szCs w:val="20"/>
        </w:rPr>
        <w:t xml:space="preserve"> veškeré škody tímto porušením vzniklé.</w:t>
      </w:r>
    </w:p>
    <w:p w:rsidR="00630F65" w:rsidRPr="00630F65" w:rsidRDefault="00630F65" w:rsidP="00630F65">
      <w:pPr>
        <w:tabs>
          <w:tab w:val="left" w:pos="360"/>
          <w:tab w:val="left" w:pos="705"/>
        </w:tabs>
        <w:ind w:left="360"/>
        <w:rPr>
          <w:rFonts w:ascii="Arial" w:hAnsi="Arial" w:cs="Arial"/>
          <w:bCs/>
        </w:rPr>
      </w:pPr>
    </w:p>
    <w:p w:rsidR="00D94715" w:rsidRPr="009210F7" w:rsidRDefault="00D94715" w:rsidP="00C5092E">
      <w:pPr>
        <w:numPr>
          <w:ilvl w:val="0"/>
          <w:numId w:val="20"/>
        </w:numPr>
        <w:tabs>
          <w:tab w:val="clear" w:pos="1080"/>
        </w:tabs>
        <w:ind w:left="540" w:hanging="540"/>
        <w:rPr>
          <w:rFonts w:ascii="Arial" w:hAnsi="Arial" w:cs="Arial"/>
          <w:b/>
          <w:bCs/>
          <w:sz w:val="22"/>
          <w:u w:val="single"/>
        </w:rPr>
      </w:pPr>
      <w:r w:rsidRPr="009210F7">
        <w:rPr>
          <w:rFonts w:ascii="Arial" w:hAnsi="Arial" w:cs="Arial"/>
          <w:b/>
          <w:bCs/>
          <w:sz w:val="22"/>
          <w:u w:val="single"/>
        </w:rPr>
        <w:t>Závěrečná ustanovení</w:t>
      </w:r>
    </w:p>
    <w:p w:rsidR="00D94715" w:rsidRPr="006C51E1" w:rsidRDefault="00D94715" w:rsidP="009210F7">
      <w:pPr>
        <w:numPr>
          <w:ilvl w:val="0"/>
          <w:numId w:val="13"/>
        </w:numPr>
        <w:tabs>
          <w:tab w:val="left" w:pos="360"/>
          <w:tab w:val="left" w:pos="705"/>
        </w:tabs>
        <w:spacing w:before="120"/>
        <w:jc w:val="both"/>
        <w:rPr>
          <w:rFonts w:ascii="Arial" w:hAnsi="Arial" w:cs="Arial"/>
          <w:bCs/>
        </w:rPr>
      </w:pPr>
      <w:r w:rsidRPr="006C51E1">
        <w:rPr>
          <w:rFonts w:ascii="Arial" w:hAnsi="Arial" w:cs="Arial"/>
          <w:bCs/>
        </w:rPr>
        <w:t xml:space="preserve">Tato Smlouva je vyhotovena ve čtyřech vyhotoveních, z nichž každá smluvní strana obdrží po dvou. </w:t>
      </w:r>
    </w:p>
    <w:p w:rsidR="001F523D" w:rsidRPr="00A22ECE" w:rsidRDefault="001F523D" w:rsidP="001F523D">
      <w:pPr>
        <w:numPr>
          <w:ilvl w:val="0"/>
          <w:numId w:val="13"/>
        </w:numPr>
        <w:spacing w:before="120"/>
        <w:jc w:val="both"/>
        <w:rPr>
          <w:rFonts w:ascii="Arial" w:hAnsi="Arial" w:cs="Arial"/>
        </w:rPr>
      </w:pPr>
      <w:r w:rsidRPr="009950A6">
        <w:rPr>
          <w:rFonts w:ascii="Arial" w:eastAsia="Calibri" w:hAnsi="Arial" w:cs="Arial"/>
        </w:rPr>
        <w:t>Smluvní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strany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berou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na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vědomí</w:t>
      </w:r>
      <w:r w:rsidRPr="009950A6">
        <w:rPr>
          <w:rFonts w:ascii="Arial" w:hAnsi="Arial" w:cs="Arial"/>
        </w:rPr>
        <w:t xml:space="preserve">, </w:t>
      </w:r>
      <w:r w:rsidRPr="009950A6">
        <w:rPr>
          <w:rFonts w:ascii="Arial" w:eastAsia="Calibri" w:hAnsi="Arial" w:cs="Arial"/>
        </w:rPr>
        <w:t>že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společnost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ČD</w:t>
      </w:r>
      <w:r w:rsidRPr="009950A6">
        <w:rPr>
          <w:rFonts w:ascii="Arial" w:hAnsi="Arial" w:cs="Arial"/>
        </w:rPr>
        <w:t xml:space="preserve"> – </w:t>
      </w:r>
      <w:r w:rsidRPr="009950A6">
        <w:rPr>
          <w:rFonts w:ascii="Arial" w:eastAsia="Calibri" w:hAnsi="Arial" w:cs="Arial"/>
        </w:rPr>
        <w:t>Telematika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a</w:t>
      </w:r>
      <w:r w:rsidRPr="009950A6">
        <w:rPr>
          <w:rFonts w:ascii="Arial" w:hAnsi="Arial" w:cs="Arial"/>
        </w:rPr>
        <w:t>.</w:t>
      </w:r>
      <w:r w:rsidRPr="009950A6">
        <w:rPr>
          <w:rFonts w:ascii="Arial" w:eastAsia="Calibri" w:hAnsi="Arial" w:cs="Arial"/>
        </w:rPr>
        <w:t>s</w:t>
      </w:r>
      <w:r w:rsidRPr="009950A6">
        <w:rPr>
          <w:rFonts w:ascii="Arial" w:hAnsi="Arial" w:cs="Arial"/>
          <w:b/>
        </w:rPr>
        <w:t>.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je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povinným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subjektem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ve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smyslu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zákona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č</w:t>
      </w:r>
      <w:r w:rsidRPr="009950A6">
        <w:rPr>
          <w:rFonts w:ascii="Arial" w:hAnsi="Arial" w:cs="Arial"/>
        </w:rPr>
        <w:t xml:space="preserve">. 340/2015 </w:t>
      </w:r>
      <w:r w:rsidRPr="009950A6">
        <w:rPr>
          <w:rFonts w:ascii="Arial" w:eastAsia="Calibri" w:hAnsi="Arial" w:cs="Arial"/>
        </w:rPr>
        <w:t>Sb</w:t>
      </w:r>
      <w:r w:rsidRPr="009950A6">
        <w:rPr>
          <w:rFonts w:ascii="Arial" w:hAnsi="Arial" w:cs="Arial"/>
        </w:rPr>
        <w:t xml:space="preserve">., </w:t>
      </w:r>
      <w:r w:rsidRPr="009950A6">
        <w:rPr>
          <w:rFonts w:ascii="Arial" w:eastAsia="Calibri" w:hAnsi="Arial" w:cs="Arial"/>
        </w:rPr>
        <w:t>o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zvláštních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podmínkách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účinnosti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některých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smluv</w:t>
      </w:r>
      <w:r w:rsidRPr="009950A6">
        <w:rPr>
          <w:rFonts w:ascii="Arial" w:hAnsi="Arial" w:cs="Arial"/>
        </w:rPr>
        <w:t xml:space="preserve">, </w:t>
      </w:r>
      <w:r w:rsidRPr="009950A6">
        <w:rPr>
          <w:rFonts w:ascii="Arial" w:eastAsia="Calibri" w:hAnsi="Arial" w:cs="Arial"/>
        </w:rPr>
        <w:t>uveřejňování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těchto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smluv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a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o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registru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smluv</w:t>
      </w:r>
      <w:r w:rsidRPr="009950A6">
        <w:rPr>
          <w:rFonts w:ascii="Arial" w:hAnsi="Arial" w:cs="Arial"/>
        </w:rPr>
        <w:t xml:space="preserve"> (</w:t>
      </w:r>
      <w:r w:rsidRPr="009950A6">
        <w:rPr>
          <w:rFonts w:ascii="Arial" w:eastAsia="Calibri" w:hAnsi="Arial" w:cs="Arial"/>
        </w:rPr>
        <w:t>zákon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o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registru</w:t>
      </w:r>
      <w:r w:rsidRPr="009950A6">
        <w:rPr>
          <w:rFonts w:ascii="Arial" w:hAnsi="Arial" w:cs="Arial"/>
        </w:rPr>
        <w:t xml:space="preserve"> </w:t>
      </w:r>
      <w:proofErr w:type="gramStart"/>
      <w:r w:rsidRPr="009950A6">
        <w:rPr>
          <w:rFonts w:ascii="Arial" w:eastAsia="Calibri" w:hAnsi="Arial" w:cs="Arial"/>
        </w:rPr>
        <w:t>smluv</w:t>
      </w:r>
      <w:r w:rsidRPr="009950A6">
        <w:rPr>
          <w:rFonts w:ascii="Arial" w:hAnsi="Arial" w:cs="Arial"/>
        </w:rPr>
        <w:t>) (</w:t>
      </w:r>
      <w:r w:rsidRPr="009950A6">
        <w:rPr>
          <w:rFonts w:ascii="Arial" w:eastAsia="Calibri" w:hAnsi="Arial" w:cs="Arial"/>
        </w:rPr>
        <w:t>dále</w:t>
      </w:r>
      <w:proofErr w:type="gramEnd"/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jako</w:t>
      </w:r>
      <w:r w:rsidRPr="009950A6">
        <w:rPr>
          <w:rFonts w:ascii="Arial" w:hAnsi="Arial" w:cs="Arial"/>
        </w:rPr>
        <w:t xml:space="preserve"> „</w:t>
      </w:r>
      <w:proofErr w:type="spellStart"/>
      <w:r w:rsidRPr="009950A6">
        <w:rPr>
          <w:rFonts w:ascii="Arial" w:eastAsia="Calibri" w:hAnsi="Arial" w:cs="Arial"/>
        </w:rPr>
        <w:t>ZoRS</w:t>
      </w:r>
      <w:proofErr w:type="spellEnd"/>
      <w:r w:rsidRPr="009950A6">
        <w:rPr>
          <w:rFonts w:ascii="Arial" w:hAnsi="Arial" w:cs="Arial"/>
        </w:rPr>
        <w:t xml:space="preserve">“). </w:t>
      </w:r>
      <w:r w:rsidRPr="009950A6">
        <w:rPr>
          <w:rFonts w:ascii="Arial" w:eastAsia="Calibri" w:hAnsi="Arial" w:cs="Arial"/>
        </w:rPr>
        <w:t>Dle</w:t>
      </w:r>
      <w:r w:rsidRPr="009950A6">
        <w:rPr>
          <w:rFonts w:ascii="Arial" w:hAnsi="Arial" w:cs="Arial"/>
        </w:rPr>
        <w:t xml:space="preserve"> </w:t>
      </w:r>
      <w:proofErr w:type="spellStart"/>
      <w:r w:rsidRPr="009950A6">
        <w:rPr>
          <w:rFonts w:ascii="Arial" w:eastAsia="Calibri" w:hAnsi="Arial" w:cs="Arial"/>
        </w:rPr>
        <w:t>ZoRS</w:t>
      </w:r>
      <w:proofErr w:type="spellEnd"/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je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společnost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ČD</w:t>
      </w:r>
      <w:r w:rsidRPr="009950A6">
        <w:rPr>
          <w:rFonts w:ascii="Arial" w:hAnsi="Arial" w:cs="Arial"/>
        </w:rPr>
        <w:t xml:space="preserve"> – </w:t>
      </w:r>
      <w:r w:rsidRPr="009950A6">
        <w:rPr>
          <w:rFonts w:ascii="Arial" w:eastAsia="Calibri" w:hAnsi="Arial" w:cs="Arial"/>
        </w:rPr>
        <w:t>Telematika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a</w:t>
      </w:r>
      <w:r w:rsidRPr="009950A6">
        <w:rPr>
          <w:rFonts w:ascii="Arial" w:hAnsi="Arial" w:cs="Arial"/>
        </w:rPr>
        <w:t>.</w:t>
      </w:r>
      <w:r w:rsidRPr="009950A6">
        <w:rPr>
          <w:rFonts w:ascii="Arial" w:eastAsia="Calibri" w:hAnsi="Arial" w:cs="Arial"/>
        </w:rPr>
        <w:t>s</w:t>
      </w:r>
      <w:r w:rsidRPr="009950A6">
        <w:rPr>
          <w:rFonts w:ascii="Arial" w:hAnsi="Arial" w:cs="Arial"/>
        </w:rPr>
        <w:t xml:space="preserve">. </w:t>
      </w:r>
      <w:r w:rsidRPr="009950A6">
        <w:rPr>
          <w:rFonts w:ascii="Arial" w:eastAsia="Calibri" w:hAnsi="Arial" w:cs="Arial"/>
        </w:rPr>
        <w:t>povinna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uveřejňovat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vybrané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smlouvy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v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registru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smluv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provozovaných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Ministerstvem</w:t>
      </w:r>
      <w:r w:rsidRPr="009950A6"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</w:rPr>
        <w:t>vnitra</w:t>
      </w:r>
      <w:r w:rsidRPr="009950A6">
        <w:rPr>
          <w:rFonts w:ascii="Arial" w:hAnsi="Arial" w:cs="Arial"/>
        </w:rPr>
        <w:t xml:space="preserve">, </w:t>
      </w:r>
      <w:r w:rsidRPr="009950A6">
        <w:rPr>
          <w:rFonts w:ascii="Arial" w:eastAsia="Calibri" w:hAnsi="Arial" w:cs="Arial"/>
        </w:rPr>
        <w:t>což</w:t>
      </w:r>
      <w:r w:rsidRPr="009950A6"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</w:rPr>
        <w:t>Zhotovitel</w:t>
      </w:r>
      <w:r w:rsidRPr="00A22ECE">
        <w:rPr>
          <w:rFonts w:ascii="Arial" w:hAnsi="Arial" w:cs="Arial"/>
        </w:rPr>
        <w:t xml:space="preserve"> </w:t>
      </w:r>
      <w:r w:rsidRPr="00A22ECE">
        <w:rPr>
          <w:rFonts w:ascii="Arial" w:eastAsia="Calibri" w:hAnsi="Arial" w:cs="Arial"/>
        </w:rPr>
        <w:t>svým</w:t>
      </w:r>
      <w:r w:rsidRPr="00A22ECE">
        <w:rPr>
          <w:rFonts w:ascii="Arial" w:hAnsi="Arial" w:cs="Arial"/>
        </w:rPr>
        <w:t xml:space="preserve"> </w:t>
      </w:r>
      <w:r w:rsidRPr="00A22ECE">
        <w:rPr>
          <w:rFonts w:ascii="Arial" w:eastAsia="Calibri" w:hAnsi="Arial" w:cs="Arial"/>
        </w:rPr>
        <w:t>podpisem</w:t>
      </w:r>
      <w:r w:rsidRPr="00A22ECE">
        <w:rPr>
          <w:rFonts w:ascii="Arial" w:hAnsi="Arial" w:cs="Arial"/>
        </w:rPr>
        <w:t xml:space="preserve"> </w:t>
      </w:r>
      <w:r w:rsidRPr="00A22ECE">
        <w:rPr>
          <w:rFonts w:ascii="Arial" w:eastAsia="Calibri" w:hAnsi="Arial" w:cs="Arial"/>
        </w:rPr>
        <w:t>na</w:t>
      </w:r>
      <w:r w:rsidRPr="00A22ECE">
        <w:rPr>
          <w:rFonts w:ascii="Arial" w:hAnsi="Arial" w:cs="Arial"/>
        </w:rPr>
        <w:t xml:space="preserve"> </w:t>
      </w:r>
      <w:r w:rsidRPr="00A22ECE">
        <w:rPr>
          <w:rFonts w:ascii="Arial" w:eastAsia="Calibri" w:hAnsi="Arial" w:cs="Arial"/>
        </w:rPr>
        <w:t>závěr</w:t>
      </w:r>
      <w:r w:rsidRPr="00A22ECE">
        <w:rPr>
          <w:rFonts w:ascii="Arial" w:hAnsi="Arial" w:cs="Arial"/>
        </w:rPr>
        <w:t xml:space="preserve"> </w:t>
      </w:r>
      <w:r w:rsidRPr="00A22ECE">
        <w:rPr>
          <w:rFonts w:ascii="Arial" w:eastAsia="Calibri" w:hAnsi="Arial" w:cs="Arial"/>
        </w:rPr>
        <w:t>této</w:t>
      </w:r>
      <w:r w:rsidRPr="00A22ECE"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</w:rPr>
        <w:t>S</w:t>
      </w:r>
      <w:r w:rsidRPr="00A22ECE">
        <w:rPr>
          <w:rFonts w:ascii="Arial" w:eastAsia="Calibri" w:hAnsi="Arial" w:cs="Arial"/>
        </w:rPr>
        <w:t>mlouvy</w:t>
      </w:r>
      <w:r w:rsidRPr="00A22ECE">
        <w:rPr>
          <w:rFonts w:ascii="Arial" w:hAnsi="Arial" w:cs="Arial"/>
        </w:rPr>
        <w:t xml:space="preserve"> </w:t>
      </w:r>
      <w:r w:rsidRPr="00A22ECE">
        <w:rPr>
          <w:rFonts w:ascii="Arial" w:eastAsia="Calibri" w:hAnsi="Arial" w:cs="Arial"/>
        </w:rPr>
        <w:t>bere</w:t>
      </w:r>
      <w:r w:rsidRPr="00A22ECE">
        <w:rPr>
          <w:rFonts w:ascii="Arial" w:hAnsi="Arial" w:cs="Arial"/>
        </w:rPr>
        <w:t xml:space="preserve"> </w:t>
      </w:r>
      <w:r w:rsidRPr="00A22ECE">
        <w:rPr>
          <w:rFonts w:ascii="Arial" w:eastAsia="Calibri" w:hAnsi="Arial" w:cs="Arial"/>
        </w:rPr>
        <w:t>na</w:t>
      </w:r>
      <w:r w:rsidRPr="00A22ECE">
        <w:rPr>
          <w:rFonts w:ascii="Arial" w:hAnsi="Arial" w:cs="Arial"/>
        </w:rPr>
        <w:t xml:space="preserve"> </w:t>
      </w:r>
      <w:r w:rsidRPr="00A22ECE">
        <w:rPr>
          <w:rFonts w:ascii="Arial" w:eastAsia="Calibri" w:hAnsi="Arial" w:cs="Arial"/>
        </w:rPr>
        <w:t>vědomí</w:t>
      </w:r>
      <w:r w:rsidRPr="00A22ECE">
        <w:rPr>
          <w:rFonts w:ascii="Arial" w:hAnsi="Arial" w:cs="Arial"/>
        </w:rPr>
        <w:t xml:space="preserve"> </w:t>
      </w:r>
      <w:r w:rsidRPr="00A22ECE">
        <w:rPr>
          <w:rFonts w:ascii="Arial" w:eastAsia="Calibri" w:hAnsi="Arial" w:cs="Arial"/>
        </w:rPr>
        <w:t>a</w:t>
      </w:r>
      <w:r w:rsidRPr="00A22ECE">
        <w:rPr>
          <w:rFonts w:ascii="Arial" w:hAnsi="Arial" w:cs="Arial"/>
        </w:rPr>
        <w:t xml:space="preserve"> </w:t>
      </w:r>
      <w:r w:rsidRPr="00A22ECE">
        <w:rPr>
          <w:rFonts w:ascii="Arial" w:eastAsia="Calibri" w:hAnsi="Arial" w:cs="Arial"/>
        </w:rPr>
        <w:t>s</w:t>
      </w:r>
      <w:r w:rsidRPr="00A22ECE">
        <w:rPr>
          <w:rFonts w:ascii="Arial" w:hAnsi="Arial" w:cs="Arial"/>
        </w:rPr>
        <w:t xml:space="preserve"> </w:t>
      </w:r>
      <w:r w:rsidR="00786357">
        <w:rPr>
          <w:rFonts w:ascii="Arial" w:hAnsi="Arial" w:cs="Arial"/>
        </w:rPr>
        <w:t>u</w:t>
      </w:r>
      <w:r w:rsidRPr="00A22ECE">
        <w:rPr>
          <w:rFonts w:ascii="Arial" w:eastAsia="Calibri" w:hAnsi="Arial" w:cs="Arial"/>
        </w:rPr>
        <w:t>veřejněním</w:t>
      </w:r>
      <w:r w:rsidRPr="00A22ECE">
        <w:rPr>
          <w:rFonts w:ascii="Arial" w:hAnsi="Arial" w:cs="Arial"/>
        </w:rPr>
        <w:t xml:space="preserve"> </w:t>
      </w:r>
      <w:r w:rsidRPr="00A22ECE">
        <w:rPr>
          <w:rFonts w:ascii="Arial" w:eastAsia="Calibri" w:hAnsi="Arial" w:cs="Arial"/>
        </w:rPr>
        <w:t>této</w:t>
      </w:r>
      <w:r w:rsidRPr="00A22E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A22ECE">
        <w:rPr>
          <w:rFonts w:ascii="Arial" w:eastAsia="Calibri" w:hAnsi="Arial" w:cs="Arial"/>
        </w:rPr>
        <w:t>mlouvy</w:t>
      </w:r>
      <w:r w:rsidRPr="00A22ECE">
        <w:rPr>
          <w:rFonts w:ascii="Arial" w:hAnsi="Arial" w:cs="Arial"/>
        </w:rPr>
        <w:t xml:space="preserve"> </w:t>
      </w:r>
      <w:r w:rsidRPr="00A22ECE">
        <w:rPr>
          <w:rFonts w:ascii="Arial" w:eastAsia="Calibri" w:hAnsi="Arial" w:cs="Arial"/>
        </w:rPr>
        <w:t>souhlasí</w:t>
      </w:r>
      <w:r w:rsidRPr="00A22ECE">
        <w:rPr>
          <w:rFonts w:ascii="Arial" w:hAnsi="Arial" w:cs="Arial"/>
        </w:rPr>
        <w:t>.</w:t>
      </w:r>
    </w:p>
    <w:p w:rsidR="001F523D" w:rsidRDefault="001F523D" w:rsidP="001F523D">
      <w:pPr>
        <w:numPr>
          <w:ilvl w:val="0"/>
          <w:numId w:val="13"/>
        </w:numPr>
        <w:spacing w:before="120"/>
        <w:jc w:val="both"/>
        <w:rPr>
          <w:rFonts w:ascii="Arial" w:hAnsi="Arial" w:cs="Arial"/>
        </w:rPr>
      </w:pPr>
      <w:r w:rsidRPr="009950A6">
        <w:rPr>
          <w:rFonts w:ascii="Arial" w:eastAsia="Calibri" w:hAnsi="Arial" w:cs="Arial"/>
        </w:rPr>
        <w:t>Smluvní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strany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berou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na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vědomí</w:t>
      </w:r>
      <w:r w:rsidRPr="009950A6">
        <w:rPr>
          <w:rFonts w:ascii="Arial" w:hAnsi="Arial" w:cs="Arial"/>
        </w:rPr>
        <w:t xml:space="preserve">, </w:t>
      </w:r>
      <w:r w:rsidRPr="009950A6">
        <w:rPr>
          <w:rFonts w:ascii="Arial" w:eastAsia="Calibri" w:hAnsi="Arial" w:cs="Arial"/>
        </w:rPr>
        <w:t>že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byla</w:t>
      </w:r>
      <w:r w:rsidRPr="009950A6">
        <w:rPr>
          <w:rFonts w:ascii="Arial" w:hAnsi="Arial" w:cs="Arial"/>
        </w:rPr>
        <w:t>-</w:t>
      </w:r>
      <w:r w:rsidRPr="009950A6">
        <w:rPr>
          <w:rFonts w:ascii="Arial" w:eastAsia="Calibri" w:hAnsi="Arial" w:cs="Arial"/>
        </w:rPr>
        <w:t>li</w:t>
      </w:r>
      <w:r w:rsidRPr="009950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9950A6">
        <w:rPr>
          <w:rFonts w:ascii="Arial" w:eastAsia="Calibri" w:hAnsi="Arial" w:cs="Arial"/>
        </w:rPr>
        <w:t>mlouva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uzavřena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po</w:t>
      </w:r>
      <w:r w:rsidRPr="009950A6">
        <w:rPr>
          <w:rFonts w:ascii="Arial" w:hAnsi="Arial" w:cs="Arial"/>
        </w:rPr>
        <w:t xml:space="preserve"> </w:t>
      </w:r>
      <w:r w:rsidR="00B0455C" w:rsidRPr="009950A6">
        <w:rPr>
          <w:rFonts w:ascii="Arial" w:hAnsi="Arial" w:cs="Arial"/>
        </w:rPr>
        <w:t>1. 7. 2017</w:t>
      </w:r>
      <w:r>
        <w:rPr>
          <w:rFonts w:ascii="Arial" w:eastAsia="Calibri" w:hAnsi="Arial" w:cs="Arial"/>
        </w:rPr>
        <w:t xml:space="preserve"> </w:t>
      </w:r>
      <w:r w:rsidRPr="002A2541">
        <w:rPr>
          <w:rFonts w:ascii="Arial" w:eastAsia="Calibri" w:hAnsi="Arial" w:cs="Arial"/>
        </w:rPr>
        <w:t xml:space="preserve">a </w:t>
      </w:r>
      <w:r w:rsidR="00B0455C">
        <w:rPr>
          <w:rFonts w:ascii="Arial" w:hAnsi="Arial" w:cs="Arial"/>
          <w:color w:val="000000"/>
        </w:rPr>
        <w:t>podléhá</w:t>
      </w:r>
      <w:r w:rsidR="00B0455C" w:rsidRPr="00B0455C">
        <w:rPr>
          <w:rFonts w:ascii="Arial" w:hAnsi="Arial" w:cs="Arial"/>
          <w:color w:val="000000"/>
        </w:rPr>
        <w:t xml:space="preserve">-li </w:t>
      </w:r>
      <w:r w:rsidR="00B0455C" w:rsidRPr="00B0455C">
        <w:rPr>
          <w:rFonts w:ascii="Arial" w:hAnsi="Arial" w:cs="Arial"/>
          <w:bCs/>
          <w:color w:val="000000"/>
        </w:rPr>
        <w:t>povinnosti uveřejnění dle</w:t>
      </w:r>
      <w:r w:rsidR="00B0455C" w:rsidRPr="00B0455C">
        <w:rPr>
          <w:rFonts w:ascii="Arial" w:hAnsi="Arial" w:cs="Arial"/>
          <w:color w:val="000000"/>
        </w:rPr>
        <w:t xml:space="preserve"> </w:t>
      </w:r>
      <w:proofErr w:type="spellStart"/>
      <w:r w:rsidR="00B0455C" w:rsidRPr="00B0455C">
        <w:rPr>
          <w:rFonts w:ascii="Arial" w:hAnsi="Arial" w:cs="Arial"/>
          <w:color w:val="000000"/>
        </w:rPr>
        <w:t>ZoRS</w:t>
      </w:r>
      <w:proofErr w:type="spellEnd"/>
      <w:r w:rsidRPr="002A2541">
        <w:rPr>
          <w:rFonts w:ascii="Arial" w:eastAsia="Calibri" w:hAnsi="Arial" w:cs="Arial"/>
        </w:rPr>
        <w:t>,</w:t>
      </w:r>
      <w:r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nabývá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účinnosti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dnem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jejího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uveřejnění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v</w:t>
      </w:r>
      <w:r w:rsidRPr="009950A6">
        <w:rPr>
          <w:rFonts w:ascii="Arial" w:hAnsi="Arial" w:cs="Arial"/>
        </w:rPr>
        <w:t> </w:t>
      </w:r>
      <w:r w:rsidRPr="009950A6">
        <w:rPr>
          <w:rFonts w:ascii="Arial" w:eastAsia="Calibri" w:hAnsi="Arial" w:cs="Arial"/>
        </w:rPr>
        <w:t>registru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smluv</w:t>
      </w:r>
      <w:r w:rsidRPr="009950A6">
        <w:rPr>
          <w:rFonts w:ascii="Arial" w:hAnsi="Arial" w:cs="Arial"/>
        </w:rPr>
        <w:t xml:space="preserve">. </w:t>
      </w:r>
      <w:r w:rsidRPr="009950A6">
        <w:rPr>
          <w:rFonts w:ascii="Arial" w:eastAsia="Calibri" w:hAnsi="Arial" w:cs="Arial"/>
        </w:rPr>
        <w:t>ČD</w:t>
      </w:r>
      <w:r w:rsidRPr="009950A6">
        <w:rPr>
          <w:rFonts w:ascii="Arial" w:hAnsi="Arial" w:cs="Arial"/>
        </w:rPr>
        <w:t xml:space="preserve"> – </w:t>
      </w:r>
      <w:r w:rsidRPr="009950A6">
        <w:rPr>
          <w:rFonts w:ascii="Arial" w:eastAsia="Calibri" w:hAnsi="Arial" w:cs="Arial"/>
        </w:rPr>
        <w:t>Telematika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a</w:t>
      </w:r>
      <w:r w:rsidRPr="009950A6">
        <w:rPr>
          <w:rFonts w:ascii="Arial" w:hAnsi="Arial" w:cs="Arial"/>
        </w:rPr>
        <w:t>.</w:t>
      </w:r>
      <w:r w:rsidRPr="009950A6">
        <w:rPr>
          <w:rFonts w:ascii="Arial" w:eastAsia="Calibri" w:hAnsi="Arial" w:cs="Arial"/>
        </w:rPr>
        <w:t>s</w:t>
      </w:r>
      <w:r w:rsidRPr="009950A6">
        <w:rPr>
          <w:rFonts w:ascii="Arial" w:hAnsi="Arial" w:cs="Arial"/>
        </w:rPr>
        <w:t xml:space="preserve">. </w:t>
      </w:r>
      <w:r w:rsidRPr="009950A6">
        <w:rPr>
          <w:rFonts w:ascii="Arial" w:eastAsia="Calibri" w:hAnsi="Arial" w:cs="Arial"/>
        </w:rPr>
        <w:t>se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zavazuje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bez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zbytečného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odkladu</w:t>
      </w:r>
      <w:r w:rsidRPr="009950A6">
        <w:rPr>
          <w:rFonts w:ascii="Arial" w:hAnsi="Arial" w:cs="Arial"/>
        </w:rPr>
        <w:t xml:space="preserve">, </w:t>
      </w:r>
      <w:r w:rsidRPr="009950A6">
        <w:rPr>
          <w:rFonts w:ascii="Arial" w:eastAsia="Calibri" w:hAnsi="Arial" w:cs="Arial"/>
        </w:rPr>
        <w:t>nejpozději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však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do</w:t>
      </w:r>
      <w:r w:rsidRPr="009950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9950A6">
        <w:rPr>
          <w:rFonts w:ascii="Arial" w:hAnsi="Arial" w:cs="Arial"/>
        </w:rPr>
        <w:t xml:space="preserve">0 </w:t>
      </w:r>
      <w:r w:rsidRPr="009950A6">
        <w:rPr>
          <w:rFonts w:ascii="Arial" w:eastAsia="Calibri" w:hAnsi="Arial" w:cs="Arial"/>
        </w:rPr>
        <w:t>dnů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ode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dne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podpisu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této</w:t>
      </w:r>
      <w:r w:rsidRPr="009950A6"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</w:rPr>
        <w:t>S</w:t>
      </w:r>
      <w:r w:rsidRPr="009950A6">
        <w:rPr>
          <w:rFonts w:ascii="Arial" w:eastAsia="Calibri" w:hAnsi="Arial" w:cs="Arial"/>
        </w:rPr>
        <w:t>mlouvy</w:t>
      </w:r>
      <w:r w:rsidRPr="009950A6">
        <w:rPr>
          <w:rFonts w:ascii="Arial" w:hAnsi="Arial" w:cs="Arial"/>
        </w:rPr>
        <w:t xml:space="preserve">, </w:t>
      </w:r>
      <w:r w:rsidRPr="009950A6">
        <w:rPr>
          <w:rFonts w:ascii="Arial" w:eastAsia="Calibri" w:hAnsi="Arial" w:cs="Arial"/>
        </w:rPr>
        <w:t>zajistit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její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uveřejnění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v</w:t>
      </w:r>
      <w:r>
        <w:rPr>
          <w:rFonts w:ascii="Arial" w:hAnsi="Arial" w:cs="Arial"/>
        </w:rPr>
        <w:t> </w:t>
      </w:r>
      <w:r w:rsidRPr="009950A6">
        <w:rPr>
          <w:rFonts w:ascii="Arial" w:eastAsia="Calibri" w:hAnsi="Arial" w:cs="Arial"/>
        </w:rPr>
        <w:t>registru</w:t>
      </w:r>
      <w:r>
        <w:rPr>
          <w:rFonts w:ascii="Arial" w:eastAsia="Calibri" w:hAnsi="Arial" w:cs="Arial"/>
        </w:rPr>
        <w:t xml:space="preserve"> smluv</w:t>
      </w:r>
      <w:r w:rsidRPr="00A22ECE">
        <w:rPr>
          <w:rFonts w:ascii="Arial" w:hAnsi="Arial" w:cs="Arial"/>
        </w:rPr>
        <w:t>.</w:t>
      </w:r>
    </w:p>
    <w:p w:rsidR="001F523D" w:rsidRPr="00A22ECE" w:rsidRDefault="001F523D" w:rsidP="001F523D">
      <w:pPr>
        <w:numPr>
          <w:ilvl w:val="0"/>
          <w:numId w:val="13"/>
        </w:numPr>
        <w:spacing w:before="120"/>
        <w:jc w:val="both"/>
        <w:rPr>
          <w:rFonts w:ascii="Arial" w:hAnsi="Arial" w:cs="Arial"/>
        </w:rPr>
      </w:pPr>
      <w:r w:rsidRPr="00DF731C">
        <w:rPr>
          <w:rFonts w:ascii="Arial" w:hAnsi="Arial" w:cs="Arial"/>
        </w:rPr>
        <w:t xml:space="preserve">V případě, že by došlo k uveřejnění v registru smluv dle </w:t>
      </w:r>
      <w:proofErr w:type="spellStart"/>
      <w:r w:rsidRPr="00DF731C">
        <w:rPr>
          <w:rFonts w:ascii="Arial" w:hAnsi="Arial" w:cs="Arial"/>
        </w:rPr>
        <w:t>ZoRS</w:t>
      </w:r>
      <w:proofErr w:type="spellEnd"/>
      <w:r w:rsidRPr="00DF731C">
        <w:rPr>
          <w:rFonts w:ascii="Arial" w:hAnsi="Arial" w:cs="Arial"/>
        </w:rPr>
        <w:t xml:space="preserve"> jinou smluvní stranou odlišnou od ČD – Telematika a.s., zavazuje </w:t>
      </w:r>
      <w:r>
        <w:rPr>
          <w:rFonts w:ascii="Arial" w:hAnsi="Arial" w:cs="Arial"/>
        </w:rPr>
        <w:t>se smluvní strana, která takto S</w:t>
      </w:r>
      <w:r w:rsidRPr="00DF731C">
        <w:rPr>
          <w:rFonts w:ascii="Arial" w:hAnsi="Arial" w:cs="Arial"/>
        </w:rPr>
        <w:t>mlouvu uveřejní, na výzvu nahradit škodu, bude-li tato, jakož i její výše jednoznačně a prokazatelně doložena smluvní straně, která porušila povinnost dle toh</w:t>
      </w:r>
      <w:r>
        <w:rPr>
          <w:rFonts w:ascii="Arial" w:hAnsi="Arial" w:cs="Arial"/>
        </w:rPr>
        <w:t>oto odstavce S</w:t>
      </w:r>
      <w:r w:rsidRPr="00DF731C">
        <w:rPr>
          <w:rFonts w:ascii="Arial" w:hAnsi="Arial" w:cs="Arial"/>
        </w:rPr>
        <w:t>mlouvy</w:t>
      </w:r>
      <w:r>
        <w:rPr>
          <w:rFonts w:ascii="Arial" w:hAnsi="Arial" w:cs="Arial"/>
        </w:rPr>
        <w:t>.</w:t>
      </w:r>
    </w:p>
    <w:p w:rsidR="00A51E99" w:rsidRPr="00A51E99" w:rsidRDefault="00786357" w:rsidP="001F523D">
      <w:pPr>
        <w:numPr>
          <w:ilvl w:val="0"/>
          <w:numId w:val="13"/>
        </w:numPr>
        <w:spacing w:before="120"/>
        <w:jc w:val="both"/>
        <w:rPr>
          <w:rFonts w:ascii="Arial" w:hAnsi="Arial" w:cs="Arial"/>
          <w:bCs/>
        </w:rPr>
      </w:pPr>
      <w:commentRangeStart w:id="5"/>
      <w:r w:rsidRPr="009950A6">
        <w:rPr>
          <w:rFonts w:ascii="Arial" w:eastAsia="Calibri" w:hAnsi="Arial" w:cs="Arial"/>
        </w:rPr>
        <w:t>Smluvní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strany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tímto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výslovně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konstatují</w:t>
      </w:r>
      <w:r w:rsidRPr="009950A6">
        <w:rPr>
          <w:rFonts w:ascii="Arial" w:hAnsi="Arial" w:cs="Arial"/>
        </w:rPr>
        <w:t xml:space="preserve">, </w:t>
      </w:r>
      <w:r w:rsidRPr="009950A6">
        <w:rPr>
          <w:rFonts w:ascii="Arial" w:eastAsia="Calibri" w:hAnsi="Arial" w:cs="Arial"/>
        </w:rPr>
        <w:t>že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považují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celý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obsah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této</w:t>
      </w:r>
      <w:r w:rsidRPr="009950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9950A6">
        <w:rPr>
          <w:rFonts w:ascii="Arial" w:eastAsia="Calibri" w:hAnsi="Arial" w:cs="Arial"/>
        </w:rPr>
        <w:t>mlouvy včetně souvisejících příloh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za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předmět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obchodního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tajemství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ve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smyslu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§</w:t>
      </w:r>
      <w:r w:rsidRPr="009950A6">
        <w:rPr>
          <w:rFonts w:ascii="Arial" w:hAnsi="Arial" w:cs="Arial"/>
        </w:rPr>
        <w:t xml:space="preserve"> 504 </w:t>
      </w:r>
      <w:r w:rsidRPr="009950A6">
        <w:rPr>
          <w:rFonts w:ascii="Arial" w:eastAsia="Calibri" w:hAnsi="Arial" w:cs="Arial"/>
        </w:rPr>
        <w:t>zákona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č</w:t>
      </w:r>
      <w:r w:rsidRPr="009950A6">
        <w:rPr>
          <w:rFonts w:ascii="Arial" w:hAnsi="Arial" w:cs="Arial"/>
        </w:rPr>
        <w:t xml:space="preserve">. 89/2012 </w:t>
      </w:r>
      <w:r w:rsidRPr="009950A6">
        <w:rPr>
          <w:rFonts w:ascii="Arial" w:eastAsia="Calibri" w:hAnsi="Arial" w:cs="Arial"/>
        </w:rPr>
        <w:t>Sb</w:t>
      </w:r>
      <w:r w:rsidRPr="009950A6">
        <w:rPr>
          <w:rFonts w:ascii="Arial" w:hAnsi="Arial" w:cs="Arial"/>
        </w:rPr>
        <w:t xml:space="preserve">., </w:t>
      </w:r>
      <w:r w:rsidRPr="009950A6">
        <w:rPr>
          <w:rFonts w:ascii="Arial" w:eastAsia="Calibri" w:hAnsi="Arial" w:cs="Arial"/>
        </w:rPr>
        <w:t>občanský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zákoník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s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výjimkou</w:t>
      </w:r>
      <w:r w:rsidRPr="009950A6">
        <w:rPr>
          <w:rFonts w:ascii="Arial" w:hAnsi="Arial" w:cs="Arial"/>
        </w:rPr>
        <w:t xml:space="preserve"> </w:t>
      </w:r>
      <w:r w:rsidRPr="009950A6">
        <w:rPr>
          <w:rFonts w:ascii="Arial" w:eastAsia="Calibri" w:hAnsi="Arial" w:cs="Arial"/>
        </w:rPr>
        <w:t>článků</w:t>
      </w:r>
      <w:r w:rsidRPr="00A22ECE">
        <w:rPr>
          <w:rFonts w:ascii="Arial" w:eastAsia="Calibri" w:hAnsi="Arial" w:cs="Arial"/>
        </w:rPr>
        <w:t xml:space="preserve"> </w:t>
      </w:r>
      <w:commentRangeStart w:id="6"/>
      <w:r w:rsidRPr="00A22ECE">
        <w:rPr>
          <w:rFonts w:ascii="Arial" w:eastAsia="Calibri" w:hAnsi="Arial" w:cs="Arial"/>
        </w:rPr>
        <w:t xml:space="preserve">čl. </w:t>
      </w:r>
      <w:r w:rsidRPr="00A22ECE">
        <w:rPr>
          <w:rFonts w:ascii="Arial" w:eastAsia="Calibri" w:hAnsi="Arial" w:cs="Arial"/>
        </w:rPr>
        <w:lastRenderedPageBreak/>
        <w:t xml:space="preserve">I, </w:t>
      </w:r>
      <w:r>
        <w:rPr>
          <w:rFonts w:ascii="Arial" w:eastAsia="Calibri" w:hAnsi="Arial" w:cs="Arial"/>
        </w:rPr>
        <w:t xml:space="preserve">čl. </w:t>
      </w:r>
      <w:r w:rsidRPr="00A22ECE">
        <w:rPr>
          <w:rFonts w:ascii="Arial" w:eastAsia="Calibri" w:hAnsi="Arial" w:cs="Arial"/>
        </w:rPr>
        <w:t xml:space="preserve">II, </w:t>
      </w:r>
      <w:r>
        <w:rPr>
          <w:rFonts w:ascii="Arial" w:eastAsia="Calibri" w:hAnsi="Arial" w:cs="Arial"/>
        </w:rPr>
        <w:t>čl. V vyjma odst. 2 a 4, čl. VII vyjma odst. 2, čl. VIII, IX, XI, XII</w:t>
      </w:r>
      <w:r w:rsidR="005F5D36">
        <w:rPr>
          <w:rFonts w:ascii="Arial" w:eastAsia="Calibri" w:hAnsi="Arial" w:cs="Arial"/>
        </w:rPr>
        <w:t>, XIII</w:t>
      </w:r>
      <w:r w:rsidRPr="00A22ECE">
        <w:rPr>
          <w:rFonts w:ascii="Arial" w:eastAsia="Calibri" w:hAnsi="Arial" w:cs="Arial"/>
        </w:rPr>
        <w:t xml:space="preserve"> a </w:t>
      </w:r>
      <w:r>
        <w:rPr>
          <w:rFonts w:ascii="Arial" w:eastAsia="Calibri" w:hAnsi="Arial" w:cs="Arial"/>
        </w:rPr>
        <w:t>XI</w:t>
      </w:r>
      <w:r w:rsidR="005F5D36">
        <w:rPr>
          <w:rFonts w:ascii="Arial" w:eastAsia="Calibri" w:hAnsi="Arial" w:cs="Arial"/>
        </w:rPr>
        <w:t>V</w:t>
      </w:r>
      <w:commentRangeEnd w:id="6"/>
      <w:r w:rsidRPr="00A22ECE">
        <w:rPr>
          <w:rFonts w:eastAsia="Calibri"/>
        </w:rPr>
        <w:commentReference w:id="6"/>
      </w:r>
      <w:r>
        <w:rPr>
          <w:rFonts w:ascii="Arial" w:eastAsia="Calibri" w:hAnsi="Arial" w:cs="Arial"/>
        </w:rPr>
        <w:t xml:space="preserve"> této Smlouvy</w:t>
      </w:r>
      <w:r w:rsidRPr="00A22ECE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 xml:space="preserve"> </w:t>
      </w:r>
      <w:commentRangeEnd w:id="5"/>
      <w:r>
        <w:rPr>
          <w:rStyle w:val="Odkaznakoment"/>
        </w:rPr>
        <w:commentReference w:id="5"/>
      </w:r>
      <w:r w:rsidR="001F523D" w:rsidRPr="00DF731C">
        <w:rPr>
          <w:rFonts w:ascii="Arial" w:eastAsia="Calibri" w:hAnsi="Arial" w:cs="Arial"/>
        </w:rPr>
        <w:t>Smluvní strany se vzájemně zavazují v případě vzniku pochybností o rozsahu uveřejněných informací poskytovat si nezbytnou součinnost k prokázání rozsahu a obsahu obchodního tajemství v příslušném soudním/správním řízení</w:t>
      </w:r>
      <w:r w:rsidR="00A51E99" w:rsidRPr="00662EB5">
        <w:rPr>
          <w:rFonts w:ascii="Arial" w:hAnsi="Arial" w:cs="Arial"/>
        </w:rPr>
        <w:t>.</w:t>
      </w:r>
    </w:p>
    <w:p w:rsidR="00D94715" w:rsidRPr="006C51E1" w:rsidRDefault="00D94715" w:rsidP="009210F7">
      <w:pPr>
        <w:numPr>
          <w:ilvl w:val="0"/>
          <w:numId w:val="13"/>
        </w:numPr>
        <w:tabs>
          <w:tab w:val="left" w:pos="360"/>
          <w:tab w:val="left" w:pos="705"/>
        </w:tabs>
        <w:spacing w:before="120"/>
        <w:jc w:val="both"/>
        <w:rPr>
          <w:rFonts w:ascii="Arial" w:hAnsi="Arial" w:cs="Arial"/>
          <w:bCs/>
        </w:rPr>
      </w:pPr>
      <w:r w:rsidRPr="00A51E99">
        <w:rPr>
          <w:rFonts w:ascii="Arial" w:hAnsi="Arial" w:cs="Arial"/>
          <w:bCs/>
        </w:rPr>
        <w:t>Přílohami této Smlo</w:t>
      </w:r>
      <w:r w:rsidRPr="006C51E1">
        <w:rPr>
          <w:rFonts w:ascii="Arial" w:hAnsi="Arial" w:cs="Arial"/>
          <w:bCs/>
        </w:rPr>
        <w:t>uvy jsou:</w:t>
      </w:r>
    </w:p>
    <w:p w:rsidR="00D94715" w:rsidRPr="006C51E1" w:rsidRDefault="00D94715" w:rsidP="009210F7">
      <w:pPr>
        <w:tabs>
          <w:tab w:val="left" w:pos="360"/>
          <w:tab w:val="left" w:pos="705"/>
        </w:tabs>
        <w:spacing w:before="120"/>
        <w:jc w:val="both"/>
        <w:rPr>
          <w:rFonts w:ascii="Arial" w:hAnsi="Arial" w:cs="Arial"/>
          <w:bCs/>
        </w:rPr>
      </w:pPr>
      <w:r w:rsidRPr="006C51E1">
        <w:rPr>
          <w:rFonts w:ascii="Arial" w:hAnsi="Arial" w:cs="Arial"/>
          <w:bCs/>
        </w:rPr>
        <w:tab/>
        <w:t>[</w:t>
      </w:r>
      <w:r w:rsidRPr="006C51E1">
        <w:rPr>
          <w:rFonts w:ascii="Arial" w:hAnsi="Arial" w:cs="Arial"/>
          <w:bCs/>
          <w:sz w:val="26"/>
          <w:szCs w:val="26"/>
          <w:highlight w:val="lightGray"/>
        </w:rPr>
        <w:t>●</w:t>
      </w:r>
      <w:r w:rsidRPr="006C51E1">
        <w:rPr>
          <w:rFonts w:ascii="Arial" w:hAnsi="Arial" w:cs="Arial"/>
          <w:bCs/>
        </w:rPr>
        <w:t xml:space="preserve">] </w:t>
      </w:r>
      <w:r w:rsidRPr="006C51E1">
        <w:rPr>
          <w:rFonts w:ascii="Arial" w:hAnsi="Arial" w:cs="Arial"/>
          <w:bCs/>
          <w:highlight w:val="lightGray"/>
        </w:rPr>
        <w:t>doplnit výčet</w:t>
      </w:r>
    </w:p>
    <w:p w:rsidR="00D94715" w:rsidRPr="006C51E1" w:rsidRDefault="00D94715" w:rsidP="009210F7">
      <w:pPr>
        <w:tabs>
          <w:tab w:val="left" w:pos="360"/>
          <w:tab w:val="left" w:pos="705"/>
        </w:tabs>
        <w:spacing w:before="120"/>
        <w:ind w:left="360"/>
        <w:jc w:val="both"/>
        <w:rPr>
          <w:rFonts w:ascii="Arial" w:hAnsi="Arial" w:cs="Arial"/>
          <w:bCs/>
        </w:rPr>
      </w:pPr>
      <w:r w:rsidRPr="006C51E1">
        <w:rPr>
          <w:rFonts w:ascii="Arial" w:hAnsi="Arial" w:cs="Arial"/>
          <w:bCs/>
        </w:rPr>
        <w:t>Tyto dokumenty jsou součástí této Smlouvy ve své podobě opatřené podpisy za obě smluvní strany.</w:t>
      </w:r>
    </w:p>
    <w:p w:rsidR="00D94715" w:rsidRPr="006C51E1" w:rsidRDefault="00D94715" w:rsidP="009210F7">
      <w:pPr>
        <w:numPr>
          <w:ilvl w:val="0"/>
          <w:numId w:val="13"/>
        </w:numPr>
        <w:tabs>
          <w:tab w:val="left" w:pos="360"/>
          <w:tab w:val="left" w:pos="705"/>
        </w:tabs>
        <w:spacing w:before="120"/>
        <w:jc w:val="both"/>
        <w:rPr>
          <w:rFonts w:ascii="Arial" w:hAnsi="Arial" w:cs="Arial"/>
          <w:bCs/>
        </w:rPr>
      </w:pPr>
      <w:r w:rsidRPr="006C51E1">
        <w:rPr>
          <w:rFonts w:ascii="Arial" w:hAnsi="Arial" w:cs="Arial"/>
          <w:bCs/>
        </w:rPr>
        <w:t>Veškerá předchozí ujednání mezi stranami této Smlouvy týkající se jejího předmětu pozbývají podpisem této Smlouvy platnosti.</w:t>
      </w:r>
    </w:p>
    <w:p w:rsidR="00D94715" w:rsidRPr="006C51E1" w:rsidRDefault="00D94715" w:rsidP="009210F7">
      <w:pPr>
        <w:numPr>
          <w:ilvl w:val="0"/>
          <w:numId w:val="13"/>
        </w:numPr>
        <w:tabs>
          <w:tab w:val="left" w:pos="360"/>
          <w:tab w:val="left" w:pos="705"/>
        </w:tabs>
        <w:spacing w:before="120"/>
        <w:jc w:val="both"/>
        <w:rPr>
          <w:rFonts w:ascii="Arial" w:hAnsi="Arial" w:cs="Arial"/>
          <w:bCs/>
        </w:rPr>
      </w:pPr>
      <w:r w:rsidRPr="006C51E1">
        <w:rPr>
          <w:rFonts w:ascii="Arial" w:hAnsi="Arial" w:cs="Arial"/>
          <w:bCs/>
        </w:rPr>
        <w:t>Nevynutitelnost nebo neplatnost kteréhokoli ustanovení této Smlouvy neovlivní vynutitelnost nebo platnost jejích ostatních ustanovení. V případě, že kterékoli ustanovení této Smlouvy by mělo z jakéhokoli důvodu pozbýt platnosti (zejména z důvodu rozporu s aplikovatelnými zákony a ostatními právními normami), smluvní strany se zavazují k nahrazení takového neplatného nebo nevynutitelného ustanovení ustanovením novým, které bude nejblíže odpovídat jeho účelu a smyslu.</w:t>
      </w:r>
    </w:p>
    <w:p w:rsidR="00D94715" w:rsidRDefault="006D1E1E" w:rsidP="009210F7">
      <w:pPr>
        <w:numPr>
          <w:ilvl w:val="0"/>
          <w:numId w:val="13"/>
        </w:numPr>
        <w:tabs>
          <w:tab w:val="left" w:pos="360"/>
          <w:tab w:val="left" w:pos="705"/>
        </w:tabs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Žádná se smluvních stran není odpovědná za porušení svých závazků z této Smlouvy, pokud je toto porušení způsobeno </w:t>
      </w:r>
      <w:r w:rsidR="00452C24">
        <w:rPr>
          <w:rFonts w:ascii="Arial" w:hAnsi="Arial" w:cs="Arial"/>
          <w:bCs/>
        </w:rPr>
        <w:t xml:space="preserve">mimořádnou nepředvídatelnou a nepřekonatelnou překážkou vzniklou nezávisle na její vůli </w:t>
      </w:r>
      <w:r w:rsidR="00452C24" w:rsidRPr="004523A8">
        <w:rPr>
          <w:rFonts w:ascii="Arial" w:hAnsi="Arial" w:cs="Arial"/>
          <w:bCs/>
          <w:color w:val="000000"/>
          <w:szCs w:val="12"/>
        </w:rPr>
        <w:t xml:space="preserve">ve smyslu </w:t>
      </w:r>
      <w:r w:rsidR="00452C24">
        <w:rPr>
          <w:rFonts w:ascii="Arial" w:hAnsi="Arial" w:cs="Arial"/>
          <w:bCs/>
          <w:color w:val="000000"/>
          <w:szCs w:val="12"/>
        </w:rPr>
        <w:t xml:space="preserve">§ 2913 odst. 2 </w:t>
      </w:r>
      <w:r w:rsidR="00452C24" w:rsidRPr="004523A8">
        <w:rPr>
          <w:rFonts w:ascii="Arial" w:hAnsi="Arial" w:cs="Arial"/>
          <w:bCs/>
          <w:color w:val="000000"/>
          <w:szCs w:val="12"/>
        </w:rPr>
        <w:t>Ob</w:t>
      </w:r>
      <w:r w:rsidR="00452C24">
        <w:rPr>
          <w:rFonts w:ascii="Arial" w:hAnsi="Arial" w:cs="Arial"/>
          <w:bCs/>
          <w:color w:val="000000"/>
          <w:szCs w:val="12"/>
        </w:rPr>
        <w:t>čanského</w:t>
      </w:r>
      <w:r w:rsidR="00452C24" w:rsidRPr="004523A8">
        <w:rPr>
          <w:rFonts w:ascii="Arial" w:hAnsi="Arial" w:cs="Arial"/>
          <w:bCs/>
          <w:color w:val="000000"/>
          <w:szCs w:val="12"/>
        </w:rPr>
        <w:t xml:space="preserve"> zákoníku</w:t>
      </w:r>
      <w:r w:rsidR="00452C24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:rsidR="0065628B" w:rsidRPr="006C51E1" w:rsidRDefault="0065628B" w:rsidP="009210F7">
      <w:pPr>
        <w:numPr>
          <w:ilvl w:val="0"/>
          <w:numId w:val="13"/>
        </w:numPr>
        <w:tabs>
          <w:tab w:val="left" w:pos="360"/>
          <w:tab w:val="left" w:pos="705"/>
        </w:tabs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Změní-li se po uzavření smlouvy okolnosti do té míry, že se plnění podle smlouvy stane pro některou ze stran</w:t>
      </w:r>
      <w:r w:rsidR="006F32F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obtížnější, nemění to nic na její povinnosti splnit závazky vyplývající ze smlouvy.</w:t>
      </w:r>
      <w:r w:rsidR="009A2DBD">
        <w:rPr>
          <w:rFonts w:ascii="Arial" w:hAnsi="Arial" w:cs="Arial"/>
          <w:bCs/>
        </w:rPr>
        <w:t xml:space="preserve"> Zhotovitel</w:t>
      </w:r>
      <w:r>
        <w:rPr>
          <w:rFonts w:ascii="Arial" w:hAnsi="Arial" w:cs="Arial"/>
          <w:bCs/>
        </w:rPr>
        <w:t xml:space="preserve"> </w:t>
      </w:r>
      <w:r w:rsidR="009A2DBD" w:rsidRPr="00754D0D">
        <w:rPr>
          <w:rFonts w:ascii="Arial" w:hAnsi="Arial" w:cs="Arial"/>
        </w:rPr>
        <w:t>na sebe přebírá nebezpečí změny</w:t>
      </w:r>
      <w:r w:rsidR="009A2DBD" w:rsidRPr="00E34DE2">
        <w:rPr>
          <w:rFonts w:ascii="Arial" w:hAnsi="Arial" w:cs="Arial"/>
        </w:rPr>
        <w:t xml:space="preserve"> okolností</w:t>
      </w:r>
      <w:r w:rsidR="009A2DBD">
        <w:rPr>
          <w:rFonts w:ascii="Arial" w:hAnsi="Arial" w:cs="Arial"/>
        </w:rPr>
        <w:t xml:space="preserve">; </w:t>
      </w:r>
      <w:proofErr w:type="spellStart"/>
      <w:r w:rsidR="009A2DBD" w:rsidRPr="00754D0D">
        <w:rPr>
          <w:rFonts w:ascii="Arial" w:hAnsi="Arial" w:cs="Arial"/>
        </w:rPr>
        <w:t>ust</w:t>
      </w:r>
      <w:proofErr w:type="spellEnd"/>
      <w:r w:rsidR="009A2DBD" w:rsidRPr="00754D0D">
        <w:rPr>
          <w:rFonts w:ascii="Arial" w:hAnsi="Arial" w:cs="Arial"/>
        </w:rPr>
        <w:t>. § 1765 odst. 1 občanského zákoníku se v tomto případě nepoužije</w:t>
      </w:r>
      <w:r w:rsidR="009A2DBD">
        <w:rPr>
          <w:rFonts w:ascii="Arial" w:hAnsi="Arial" w:cs="Arial"/>
        </w:rPr>
        <w:t>.</w:t>
      </w:r>
    </w:p>
    <w:p w:rsidR="009A2DBD" w:rsidRPr="002D7184" w:rsidRDefault="006C6C5A" w:rsidP="009210F7">
      <w:pPr>
        <w:numPr>
          <w:ilvl w:val="0"/>
          <w:numId w:val="13"/>
        </w:numPr>
        <w:spacing w:before="120"/>
        <w:jc w:val="both"/>
        <w:rPr>
          <w:rFonts w:ascii="Arial" w:hAnsi="Arial" w:cs="Arial"/>
        </w:rPr>
      </w:pPr>
      <w:r w:rsidRPr="002D7184">
        <w:rPr>
          <w:rFonts w:ascii="Arial" w:hAnsi="Arial" w:cs="Arial"/>
        </w:rPr>
        <w:t xml:space="preserve">Práva a povinnosti smluvních stran výslovně v této Smlouvě neupravená se řídí příslušnými ustanoveními zákona č. </w:t>
      </w:r>
      <w:r w:rsidRPr="00ED7FEE">
        <w:rPr>
          <w:rFonts w:ascii="Arial" w:hAnsi="Arial" w:cs="Arial"/>
        </w:rPr>
        <w:t>89/2012 Sb., Občanský zákoník.</w:t>
      </w:r>
      <w:r w:rsidR="002D7184">
        <w:rPr>
          <w:rFonts w:ascii="Arial" w:hAnsi="Arial" w:cs="Arial"/>
        </w:rPr>
        <w:t xml:space="preserve"> </w:t>
      </w:r>
      <w:r w:rsidR="002D7184" w:rsidRPr="00A059CF">
        <w:rPr>
          <w:rFonts w:ascii="Arial" w:hAnsi="Arial" w:cs="Arial"/>
          <w:szCs w:val="24"/>
        </w:rPr>
        <w:t xml:space="preserve">Smluvní strany pro účely plnění této </w:t>
      </w:r>
      <w:r w:rsidR="002D7184">
        <w:rPr>
          <w:rFonts w:ascii="Arial" w:hAnsi="Arial" w:cs="Arial"/>
          <w:szCs w:val="24"/>
        </w:rPr>
        <w:t>S</w:t>
      </w:r>
      <w:r w:rsidR="002D7184" w:rsidRPr="00A059CF">
        <w:rPr>
          <w:rFonts w:ascii="Arial" w:hAnsi="Arial" w:cs="Arial"/>
          <w:szCs w:val="24"/>
        </w:rPr>
        <w:t xml:space="preserve">mlouvy výslovně sjednávají, že </w:t>
      </w:r>
      <w:r w:rsidR="002D7184">
        <w:rPr>
          <w:rFonts w:ascii="Arial" w:hAnsi="Arial" w:cs="Arial"/>
        </w:rPr>
        <w:t>p</w:t>
      </w:r>
      <w:r w:rsidR="009A2DBD" w:rsidRPr="002D7184">
        <w:rPr>
          <w:rFonts w:ascii="Arial" w:hAnsi="Arial" w:cs="Arial"/>
        </w:rPr>
        <w:t xml:space="preserve">řípadné obchodní zvyklosti, týkající se plnění této </w:t>
      </w:r>
      <w:r w:rsidR="009A2DBD" w:rsidRPr="00ED7FEE">
        <w:rPr>
          <w:rFonts w:ascii="Arial" w:hAnsi="Arial" w:cs="Arial"/>
        </w:rPr>
        <w:t>smlouvy nemají přednost před ujednáními v této smlouvě, ani před ustanoveními zákona, byť by tato ustanovení neměla donucující účinky.</w:t>
      </w:r>
    </w:p>
    <w:p w:rsidR="00D94715" w:rsidRPr="006C51E1" w:rsidRDefault="00D94715" w:rsidP="009210F7">
      <w:pPr>
        <w:numPr>
          <w:ilvl w:val="0"/>
          <w:numId w:val="13"/>
        </w:numPr>
        <w:tabs>
          <w:tab w:val="left" w:pos="360"/>
          <w:tab w:val="left" w:pos="705"/>
        </w:tabs>
        <w:spacing w:before="120"/>
        <w:jc w:val="both"/>
        <w:rPr>
          <w:rFonts w:ascii="Arial" w:hAnsi="Arial" w:cs="Arial"/>
          <w:bCs/>
        </w:rPr>
      </w:pPr>
      <w:r w:rsidRPr="006C51E1">
        <w:rPr>
          <w:rFonts w:ascii="Arial" w:hAnsi="Arial" w:cs="Arial"/>
          <w:bCs/>
        </w:rPr>
        <w:t>Tato Smlouva nabývá platnosti a účinnosti podpisem obou smluvních stran</w:t>
      </w:r>
      <w:r w:rsidR="003F1BF6">
        <w:rPr>
          <w:rFonts w:ascii="Arial" w:hAnsi="Arial" w:cs="Arial"/>
          <w:bCs/>
        </w:rPr>
        <w:t>, není-li sjednána účinnost jiná, zejména dle odst. 3 tohoto článku</w:t>
      </w:r>
      <w:r w:rsidRPr="006C51E1">
        <w:rPr>
          <w:rFonts w:ascii="Arial" w:hAnsi="Arial" w:cs="Arial"/>
          <w:bCs/>
        </w:rPr>
        <w:t>.</w:t>
      </w:r>
    </w:p>
    <w:p w:rsidR="00D94715" w:rsidRPr="006C51E1" w:rsidRDefault="00C271A4" w:rsidP="009210F7">
      <w:pPr>
        <w:numPr>
          <w:ilvl w:val="0"/>
          <w:numId w:val="13"/>
        </w:numPr>
        <w:tabs>
          <w:tab w:val="left" w:pos="705"/>
        </w:tabs>
        <w:spacing w:before="120"/>
        <w:jc w:val="both"/>
        <w:rPr>
          <w:rFonts w:ascii="Arial" w:hAnsi="Arial" w:cs="Arial"/>
          <w:bCs/>
        </w:rPr>
      </w:pPr>
      <w:r w:rsidRPr="00C271A4">
        <w:rPr>
          <w:rFonts w:ascii="Arial" w:hAnsi="Arial" w:cs="Arial"/>
          <w:bCs/>
        </w:rPr>
        <w:t xml:space="preserve">Smluvní strany výslovně prohlašují, že si text </w:t>
      </w:r>
      <w:r w:rsidR="00BF21D5">
        <w:rPr>
          <w:rFonts w:ascii="Arial" w:hAnsi="Arial" w:cs="Arial"/>
          <w:bCs/>
        </w:rPr>
        <w:t>S</w:t>
      </w:r>
      <w:r w:rsidRPr="00C271A4">
        <w:rPr>
          <w:rFonts w:ascii="Arial" w:hAnsi="Arial" w:cs="Arial"/>
          <w:bCs/>
        </w:rPr>
        <w:t>mlouvy důkladně přečetly, veškerým ustanovením rozumí a souhlasí s nimi, a že žádná ze smluvních stran nejedná v tísni ani za nápadně nevýhodných podmínek</w:t>
      </w:r>
      <w:r w:rsidR="00D94715" w:rsidRPr="006C51E1">
        <w:rPr>
          <w:rFonts w:ascii="Arial" w:hAnsi="Arial" w:cs="Arial"/>
          <w:bCs/>
        </w:rPr>
        <w:t>, na důkaz čehož připojují níže své podpisy.</w:t>
      </w:r>
    </w:p>
    <w:p w:rsidR="00D94715" w:rsidRPr="006C51E1" w:rsidRDefault="00D94715" w:rsidP="00D94715">
      <w:pPr>
        <w:tabs>
          <w:tab w:val="left" w:pos="360"/>
          <w:tab w:val="left" w:pos="705"/>
        </w:tabs>
        <w:rPr>
          <w:rFonts w:ascii="Arial" w:hAnsi="Arial" w:cs="Arial"/>
          <w:bCs/>
        </w:rPr>
      </w:pPr>
    </w:p>
    <w:p w:rsidR="00D94715" w:rsidRDefault="00D94715" w:rsidP="00D94715">
      <w:pPr>
        <w:rPr>
          <w:rFonts w:ascii="Arial" w:hAnsi="Arial" w:cs="Arial"/>
        </w:rPr>
      </w:pPr>
    </w:p>
    <w:p w:rsidR="00A623BE" w:rsidRPr="006C51E1" w:rsidRDefault="00A623BE" w:rsidP="00D94715">
      <w:pPr>
        <w:rPr>
          <w:rFonts w:ascii="Arial" w:hAnsi="Arial" w:cs="Arial"/>
        </w:rPr>
      </w:pPr>
    </w:p>
    <w:p w:rsidR="00D94715" w:rsidRDefault="00D806DC" w:rsidP="00A943E5">
      <w:pPr>
        <w:tabs>
          <w:tab w:val="left" w:pos="7020"/>
        </w:tabs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D94715" w:rsidRPr="006C51E1">
        <w:rPr>
          <w:rFonts w:ascii="Arial" w:hAnsi="Arial" w:cs="Arial"/>
        </w:rPr>
        <w:t xml:space="preserve">: </w:t>
      </w:r>
      <w:r w:rsidR="00D94715" w:rsidRPr="006C51E1">
        <w:rPr>
          <w:rFonts w:ascii="Arial" w:hAnsi="Arial" w:cs="Arial"/>
        </w:rPr>
        <w:tab/>
      </w:r>
      <w:r>
        <w:rPr>
          <w:rFonts w:ascii="Arial" w:hAnsi="Arial" w:cs="Arial"/>
        </w:rPr>
        <w:t>Zhotovitel</w:t>
      </w:r>
      <w:r w:rsidR="00D94715" w:rsidRPr="006C51E1">
        <w:rPr>
          <w:rFonts w:ascii="Arial" w:hAnsi="Arial" w:cs="Arial"/>
        </w:rPr>
        <w:t>:</w:t>
      </w:r>
    </w:p>
    <w:p w:rsidR="00F233CF" w:rsidRDefault="00F233CF" w:rsidP="00A943E5">
      <w:pPr>
        <w:tabs>
          <w:tab w:val="left" w:pos="7020"/>
        </w:tabs>
        <w:rPr>
          <w:rFonts w:ascii="Arial" w:hAnsi="Arial" w:cs="Arial"/>
        </w:rPr>
      </w:pPr>
    </w:p>
    <w:p w:rsidR="007F3D5B" w:rsidRPr="006C51E1" w:rsidRDefault="007F3D5B" w:rsidP="00A943E5">
      <w:pPr>
        <w:tabs>
          <w:tab w:val="left" w:pos="7020"/>
        </w:tabs>
        <w:rPr>
          <w:rFonts w:ascii="Arial" w:hAnsi="Arial" w:cs="Aria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74"/>
        <w:gridCol w:w="298"/>
        <w:gridCol w:w="3275"/>
        <w:gridCol w:w="298"/>
        <w:gridCol w:w="3275"/>
      </w:tblGrid>
      <w:tr w:rsidR="00D94715" w:rsidRPr="006C51E1" w:rsidTr="00F233CF">
        <w:trPr>
          <w:trHeight w:val="391"/>
          <w:jc w:val="center"/>
        </w:trPr>
        <w:tc>
          <w:tcPr>
            <w:tcW w:w="3119" w:type="dxa"/>
            <w:vAlign w:val="center"/>
          </w:tcPr>
          <w:p w:rsidR="00D94715" w:rsidRPr="006C51E1" w:rsidRDefault="00D94715" w:rsidP="00ED60D9">
            <w:pPr>
              <w:rPr>
                <w:rFonts w:ascii="Arial" w:hAnsi="Arial" w:cs="Arial"/>
              </w:rPr>
            </w:pPr>
            <w:r w:rsidRPr="006C51E1">
              <w:rPr>
                <w:rFonts w:ascii="Arial" w:hAnsi="Arial" w:cs="Arial"/>
              </w:rPr>
              <w:t>Datum:</w:t>
            </w:r>
          </w:p>
        </w:tc>
        <w:tc>
          <w:tcPr>
            <w:tcW w:w="284" w:type="dxa"/>
            <w:vAlign w:val="center"/>
          </w:tcPr>
          <w:p w:rsidR="00D94715" w:rsidRPr="006C51E1" w:rsidRDefault="00D94715" w:rsidP="00ED60D9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D94715" w:rsidRPr="006C51E1" w:rsidRDefault="00D94715" w:rsidP="00ED60D9">
            <w:pPr>
              <w:rPr>
                <w:rFonts w:ascii="Arial" w:hAnsi="Arial" w:cs="Arial"/>
              </w:rPr>
            </w:pPr>
            <w:r w:rsidRPr="006C51E1">
              <w:rPr>
                <w:rFonts w:ascii="Arial" w:hAnsi="Arial" w:cs="Arial"/>
              </w:rPr>
              <w:t>Datum:</w:t>
            </w:r>
          </w:p>
        </w:tc>
        <w:tc>
          <w:tcPr>
            <w:tcW w:w="284" w:type="dxa"/>
            <w:vAlign w:val="center"/>
          </w:tcPr>
          <w:p w:rsidR="00D94715" w:rsidRPr="006C51E1" w:rsidRDefault="00D94715" w:rsidP="00ED60D9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D94715" w:rsidRPr="006C51E1" w:rsidRDefault="00D94715" w:rsidP="00ED60D9">
            <w:pPr>
              <w:rPr>
                <w:rFonts w:ascii="Arial" w:hAnsi="Arial" w:cs="Arial"/>
              </w:rPr>
            </w:pPr>
            <w:r w:rsidRPr="006C51E1">
              <w:rPr>
                <w:rFonts w:ascii="Arial" w:hAnsi="Arial" w:cs="Arial"/>
              </w:rPr>
              <w:t>Datum:</w:t>
            </w:r>
          </w:p>
        </w:tc>
      </w:tr>
      <w:tr w:rsidR="00767EE0" w:rsidRPr="006C51E1" w:rsidTr="00F233CF">
        <w:trPr>
          <w:jc w:val="center"/>
        </w:trPr>
        <w:tc>
          <w:tcPr>
            <w:tcW w:w="3119" w:type="dxa"/>
          </w:tcPr>
          <w:p w:rsidR="00767EE0" w:rsidRDefault="00767EE0" w:rsidP="00E15059">
            <w:pPr>
              <w:jc w:val="center"/>
              <w:rPr>
                <w:rFonts w:ascii="Arial" w:hAnsi="Arial" w:cs="Arial"/>
                <w:b/>
              </w:rPr>
            </w:pPr>
          </w:p>
          <w:p w:rsidR="00767EE0" w:rsidRPr="006C51E1" w:rsidRDefault="00767EE0" w:rsidP="00E15059">
            <w:pPr>
              <w:jc w:val="center"/>
              <w:rPr>
                <w:rFonts w:ascii="Arial" w:hAnsi="Arial" w:cs="Arial"/>
                <w:b/>
              </w:rPr>
            </w:pPr>
            <w:r w:rsidRPr="006C51E1">
              <w:rPr>
                <w:rFonts w:ascii="Arial" w:hAnsi="Arial" w:cs="Arial"/>
                <w:b/>
              </w:rPr>
              <w:t>ČD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C51E1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C51E1">
              <w:rPr>
                <w:rFonts w:ascii="Arial" w:hAnsi="Arial" w:cs="Arial"/>
                <w:b/>
              </w:rPr>
              <w:t>Telematika a.s.</w:t>
            </w:r>
          </w:p>
        </w:tc>
        <w:tc>
          <w:tcPr>
            <w:tcW w:w="284" w:type="dxa"/>
          </w:tcPr>
          <w:p w:rsidR="00767EE0" w:rsidRPr="006C51E1" w:rsidRDefault="00767EE0" w:rsidP="00E150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:rsidR="00767EE0" w:rsidRDefault="00767EE0" w:rsidP="00E15059">
            <w:pPr>
              <w:jc w:val="center"/>
              <w:rPr>
                <w:rFonts w:ascii="Arial" w:hAnsi="Arial" w:cs="Arial"/>
                <w:b/>
              </w:rPr>
            </w:pPr>
          </w:p>
          <w:p w:rsidR="00767EE0" w:rsidRPr="006C51E1" w:rsidRDefault="00767EE0" w:rsidP="00E15059">
            <w:pPr>
              <w:jc w:val="center"/>
              <w:rPr>
                <w:rFonts w:ascii="Arial" w:hAnsi="Arial" w:cs="Arial"/>
                <w:b/>
              </w:rPr>
            </w:pPr>
            <w:r w:rsidRPr="006C51E1">
              <w:rPr>
                <w:rFonts w:ascii="Arial" w:hAnsi="Arial" w:cs="Arial"/>
                <w:b/>
              </w:rPr>
              <w:t>ČD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C51E1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C51E1">
              <w:rPr>
                <w:rFonts w:ascii="Arial" w:hAnsi="Arial" w:cs="Arial"/>
                <w:b/>
              </w:rPr>
              <w:t>Telematika a.s.</w:t>
            </w:r>
          </w:p>
        </w:tc>
        <w:tc>
          <w:tcPr>
            <w:tcW w:w="284" w:type="dxa"/>
          </w:tcPr>
          <w:p w:rsidR="00767EE0" w:rsidRPr="006C51E1" w:rsidRDefault="00767EE0" w:rsidP="00E150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:rsidR="00767EE0" w:rsidRDefault="00767EE0" w:rsidP="00E15059">
            <w:pPr>
              <w:jc w:val="center"/>
              <w:rPr>
                <w:rFonts w:ascii="Arial" w:hAnsi="Arial" w:cs="Arial"/>
                <w:b/>
              </w:rPr>
            </w:pPr>
          </w:p>
          <w:p w:rsidR="00767EE0" w:rsidRPr="006C51E1" w:rsidRDefault="00767EE0" w:rsidP="00E15059">
            <w:pPr>
              <w:jc w:val="center"/>
              <w:rPr>
                <w:rFonts w:ascii="Arial" w:hAnsi="Arial" w:cs="Arial"/>
                <w:b/>
              </w:rPr>
            </w:pPr>
            <w:r w:rsidRPr="006C51E1">
              <w:rPr>
                <w:rFonts w:ascii="Arial" w:hAnsi="Arial" w:cs="Arial"/>
                <w:bCs/>
              </w:rPr>
              <w:t>[</w:t>
            </w:r>
            <w:r w:rsidRPr="006C51E1">
              <w:rPr>
                <w:rFonts w:ascii="Arial" w:hAnsi="Arial" w:cs="Arial"/>
                <w:bCs/>
                <w:sz w:val="26"/>
                <w:szCs w:val="26"/>
                <w:highlight w:val="lightGray"/>
              </w:rPr>
              <w:t>●</w:t>
            </w:r>
            <w:r w:rsidRPr="006C51E1">
              <w:rPr>
                <w:rFonts w:ascii="Arial" w:hAnsi="Arial" w:cs="Arial"/>
                <w:bCs/>
              </w:rPr>
              <w:t>]</w:t>
            </w:r>
          </w:p>
        </w:tc>
      </w:tr>
      <w:tr w:rsidR="001B54CE" w:rsidRPr="006C51E1" w:rsidTr="00F233CF">
        <w:trPr>
          <w:trHeight w:val="391"/>
          <w:jc w:val="center"/>
        </w:trPr>
        <w:tc>
          <w:tcPr>
            <w:tcW w:w="3119" w:type="dxa"/>
            <w:vAlign w:val="center"/>
          </w:tcPr>
          <w:p w:rsidR="00A23639" w:rsidRDefault="00A23639" w:rsidP="00ED60D9">
            <w:pPr>
              <w:rPr>
                <w:rFonts w:ascii="Arial" w:hAnsi="Arial" w:cs="Arial"/>
              </w:rPr>
            </w:pPr>
          </w:p>
          <w:p w:rsidR="00A23639" w:rsidRDefault="00A23639" w:rsidP="00ED60D9">
            <w:pPr>
              <w:rPr>
                <w:rFonts w:ascii="Arial" w:hAnsi="Arial" w:cs="Arial"/>
              </w:rPr>
            </w:pPr>
          </w:p>
          <w:p w:rsidR="00A23639" w:rsidRDefault="00A23639" w:rsidP="00ED60D9">
            <w:pPr>
              <w:rPr>
                <w:rFonts w:ascii="Arial" w:hAnsi="Arial" w:cs="Arial"/>
              </w:rPr>
            </w:pPr>
          </w:p>
          <w:p w:rsidR="00A23639" w:rsidRDefault="00A23639" w:rsidP="00ED60D9">
            <w:pPr>
              <w:rPr>
                <w:rFonts w:ascii="Arial" w:hAnsi="Arial" w:cs="Arial"/>
              </w:rPr>
            </w:pPr>
          </w:p>
          <w:p w:rsidR="00A23639" w:rsidRPr="006C51E1" w:rsidRDefault="00F233CF" w:rsidP="00ED6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______________</w:t>
            </w:r>
            <w:r w:rsidR="001B54CE">
              <w:rPr>
                <w:rFonts w:ascii="Arial" w:hAnsi="Arial" w:cs="Arial"/>
              </w:rPr>
              <w:t>___________</w:t>
            </w:r>
          </w:p>
        </w:tc>
        <w:tc>
          <w:tcPr>
            <w:tcW w:w="284" w:type="dxa"/>
            <w:vAlign w:val="center"/>
          </w:tcPr>
          <w:p w:rsidR="00A23639" w:rsidRPr="006C51E1" w:rsidRDefault="00A23639" w:rsidP="00ED60D9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A23639" w:rsidRDefault="00A23639" w:rsidP="00ED60D9">
            <w:pPr>
              <w:rPr>
                <w:rFonts w:ascii="Arial" w:hAnsi="Arial" w:cs="Arial"/>
              </w:rPr>
            </w:pPr>
          </w:p>
          <w:p w:rsidR="001B54CE" w:rsidRDefault="001B54CE" w:rsidP="00ED60D9">
            <w:pPr>
              <w:rPr>
                <w:rFonts w:ascii="Arial" w:hAnsi="Arial" w:cs="Arial"/>
              </w:rPr>
            </w:pPr>
          </w:p>
          <w:p w:rsidR="001B54CE" w:rsidRDefault="001B54CE" w:rsidP="00ED60D9">
            <w:pPr>
              <w:rPr>
                <w:rFonts w:ascii="Arial" w:hAnsi="Arial" w:cs="Arial"/>
              </w:rPr>
            </w:pPr>
          </w:p>
          <w:p w:rsidR="001B54CE" w:rsidRDefault="001B54CE" w:rsidP="00ED60D9">
            <w:pPr>
              <w:rPr>
                <w:rFonts w:ascii="Arial" w:hAnsi="Arial" w:cs="Arial"/>
              </w:rPr>
            </w:pPr>
          </w:p>
          <w:p w:rsidR="001B54CE" w:rsidRPr="006C51E1" w:rsidRDefault="001B54CE" w:rsidP="00ED6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________________________</w:t>
            </w:r>
          </w:p>
        </w:tc>
        <w:tc>
          <w:tcPr>
            <w:tcW w:w="284" w:type="dxa"/>
            <w:vAlign w:val="center"/>
          </w:tcPr>
          <w:p w:rsidR="00A23639" w:rsidRPr="006C51E1" w:rsidRDefault="00A23639" w:rsidP="00ED60D9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1B54CE" w:rsidRDefault="001B54CE" w:rsidP="00ED60D9">
            <w:pPr>
              <w:rPr>
                <w:rFonts w:ascii="Arial" w:hAnsi="Arial" w:cs="Arial"/>
              </w:rPr>
            </w:pPr>
          </w:p>
          <w:p w:rsidR="001B54CE" w:rsidRDefault="001B54CE" w:rsidP="00ED60D9">
            <w:pPr>
              <w:rPr>
                <w:rFonts w:ascii="Arial" w:hAnsi="Arial" w:cs="Arial"/>
              </w:rPr>
            </w:pPr>
          </w:p>
          <w:p w:rsidR="001B54CE" w:rsidRDefault="001B54CE" w:rsidP="00ED60D9">
            <w:pPr>
              <w:rPr>
                <w:rFonts w:ascii="Arial" w:hAnsi="Arial" w:cs="Arial"/>
              </w:rPr>
            </w:pPr>
          </w:p>
          <w:p w:rsidR="001B54CE" w:rsidRDefault="001B54CE" w:rsidP="00ED60D9">
            <w:pPr>
              <w:rPr>
                <w:rFonts w:ascii="Arial" w:hAnsi="Arial" w:cs="Arial"/>
              </w:rPr>
            </w:pPr>
          </w:p>
          <w:p w:rsidR="001B54CE" w:rsidRPr="006C51E1" w:rsidRDefault="001B54CE" w:rsidP="00ED6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________________________</w:t>
            </w:r>
          </w:p>
        </w:tc>
      </w:tr>
      <w:tr w:rsidR="00D94715" w:rsidRPr="006C51E1" w:rsidTr="004A2C27">
        <w:trPr>
          <w:trHeight w:val="776"/>
          <w:jc w:val="center"/>
        </w:trPr>
        <w:tc>
          <w:tcPr>
            <w:tcW w:w="3119" w:type="dxa"/>
          </w:tcPr>
          <w:p w:rsidR="00D41BDC" w:rsidRDefault="00A01CBE" w:rsidP="001B54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="007F3D5B">
              <w:rPr>
                <w:rFonts w:ascii="Arial" w:hAnsi="Arial" w:cs="Arial"/>
              </w:rPr>
              <w:t xml:space="preserve">David </w:t>
            </w:r>
            <w:proofErr w:type="spellStart"/>
            <w:r w:rsidR="007F3D5B">
              <w:rPr>
                <w:rFonts w:ascii="Arial" w:hAnsi="Arial" w:cs="Arial"/>
              </w:rPr>
              <w:t>Wolski</w:t>
            </w:r>
            <w:proofErr w:type="spellEnd"/>
          </w:p>
          <w:p w:rsidR="00A23639" w:rsidRPr="006C51E1" w:rsidRDefault="00D41BDC" w:rsidP="001B54CE">
            <w:pPr>
              <w:jc w:val="center"/>
              <w:rPr>
                <w:rFonts w:ascii="Arial" w:hAnsi="Arial" w:cs="Arial"/>
              </w:rPr>
            </w:pPr>
            <w:r w:rsidRPr="00C34E17">
              <w:rPr>
                <w:rFonts w:ascii="Arial" w:hAnsi="Arial" w:cs="Arial"/>
              </w:rPr>
              <w:t>P</w:t>
            </w:r>
            <w:r w:rsidR="00D94715" w:rsidRPr="00C34E17">
              <w:rPr>
                <w:rFonts w:ascii="Arial" w:hAnsi="Arial" w:cs="Arial"/>
              </w:rPr>
              <w:t>ředseda</w:t>
            </w:r>
            <w:r>
              <w:rPr>
                <w:rFonts w:ascii="Arial" w:hAnsi="Arial" w:cs="Arial"/>
              </w:rPr>
              <w:t xml:space="preserve"> </w:t>
            </w:r>
            <w:r w:rsidR="00D94715" w:rsidRPr="00C34E17">
              <w:rPr>
                <w:rFonts w:ascii="Arial" w:hAnsi="Arial" w:cs="Arial"/>
              </w:rPr>
              <w:t>představenstva</w:t>
            </w:r>
          </w:p>
          <w:p w:rsidR="00D94715" w:rsidRPr="00A23639" w:rsidRDefault="00D94715" w:rsidP="00A2363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D94715" w:rsidRPr="006C51E1" w:rsidRDefault="00D94715" w:rsidP="00ED60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3843DA" w:rsidRDefault="00E872B8" w:rsidP="00384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</w:t>
            </w:r>
            <w:r w:rsidR="005014C7" w:rsidRPr="005014C7">
              <w:rPr>
                <w:rFonts w:ascii="Arial" w:hAnsi="Arial" w:cs="Arial"/>
              </w:rPr>
              <w:t xml:space="preserve">. </w:t>
            </w:r>
            <w:r w:rsidR="0044492A">
              <w:rPr>
                <w:rFonts w:ascii="Arial" w:hAnsi="Arial" w:cs="Arial"/>
              </w:rPr>
              <w:t xml:space="preserve">Michal </w:t>
            </w:r>
            <w:proofErr w:type="spellStart"/>
            <w:r>
              <w:rPr>
                <w:rFonts w:ascii="Arial" w:hAnsi="Arial" w:cs="Arial"/>
              </w:rPr>
              <w:t>Krapinec</w:t>
            </w:r>
            <w:proofErr w:type="spellEnd"/>
          </w:p>
          <w:p w:rsidR="00D94715" w:rsidRPr="006C51E1" w:rsidRDefault="003843DA" w:rsidP="00384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</w:t>
            </w:r>
            <w:r w:rsidRPr="004523A8">
              <w:rPr>
                <w:rFonts w:ascii="Arial" w:hAnsi="Arial" w:cs="Arial"/>
              </w:rPr>
              <w:t xml:space="preserve"> představenstva</w:t>
            </w:r>
          </w:p>
        </w:tc>
        <w:tc>
          <w:tcPr>
            <w:tcW w:w="284" w:type="dxa"/>
          </w:tcPr>
          <w:p w:rsidR="00D94715" w:rsidRPr="006C51E1" w:rsidRDefault="00D94715" w:rsidP="00ED60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D94715" w:rsidRPr="006C51E1" w:rsidRDefault="00D94715" w:rsidP="00C54F1D">
            <w:pPr>
              <w:jc w:val="center"/>
              <w:rPr>
                <w:rFonts w:ascii="Arial" w:hAnsi="Arial" w:cs="Arial"/>
              </w:rPr>
            </w:pPr>
            <w:r w:rsidRPr="006C51E1">
              <w:rPr>
                <w:rFonts w:ascii="Arial" w:hAnsi="Arial" w:cs="Arial"/>
              </w:rPr>
              <w:t xml:space="preserve">Jméno a funkce oprávněného zástupce </w:t>
            </w:r>
            <w:r w:rsidR="00C54F1D">
              <w:rPr>
                <w:rFonts w:ascii="Arial" w:hAnsi="Arial" w:cs="Arial"/>
              </w:rPr>
              <w:t>Zhotovitele</w:t>
            </w:r>
          </w:p>
        </w:tc>
      </w:tr>
      <w:tr w:rsidR="00D94715" w:rsidRPr="006C51E1" w:rsidTr="00F233CF">
        <w:trPr>
          <w:trHeight w:val="258"/>
          <w:jc w:val="center"/>
        </w:trPr>
        <w:tc>
          <w:tcPr>
            <w:tcW w:w="3119" w:type="dxa"/>
          </w:tcPr>
          <w:p w:rsidR="00D94715" w:rsidRPr="00A23639" w:rsidRDefault="00D94715" w:rsidP="00ED7F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39">
              <w:rPr>
                <w:rFonts w:ascii="Arial" w:hAnsi="Arial" w:cs="Arial"/>
                <w:sz w:val="16"/>
                <w:szCs w:val="16"/>
              </w:rPr>
              <w:t xml:space="preserve">Podpis oprávněného zástupce </w:t>
            </w:r>
            <w:r w:rsidR="00ED7FEE">
              <w:rPr>
                <w:rFonts w:ascii="Arial" w:hAnsi="Arial" w:cs="Arial"/>
                <w:sz w:val="16"/>
                <w:szCs w:val="16"/>
              </w:rPr>
              <w:t>Objednatele</w:t>
            </w:r>
          </w:p>
        </w:tc>
        <w:tc>
          <w:tcPr>
            <w:tcW w:w="284" w:type="dxa"/>
          </w:tcPr>
          <w:p w:rsidR="00D94715" w:rsidRPr="00A23639" w:rsidRDefault="00D94715" w:rsidP="00ED6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:rsidR="00D94715" w:rsidRPr="00A23639" w:rsidRDefault="00D94715" w:rsidP="00ED7F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39">
              <w:rPr>
                <w:rFonts w:ascii="Arial" w:hAnsi="Arial" w:cs="Arial"/>
                <w:sz w:val="16"/>
                <w:szCs w:val="16"/>
              </w:rPr>
              <w:t xml:space="preserve">Podpis oprávněného zástupce </w:t>
            </w:r>
            <w:r w:rsidR="00ED7FEE">
              <w:rPr>
                <w:rFonts w:ascii="Arial" w:hAnsi="Arial" w:cs="Arial"/>
                <w:sz w:val="16"/>
                <w:szCs w:val="16"/>
              </w:rPr>
              <w:t>Objednatele</w:t>
            </w:r>
          </w:p>
        </w:tc>
        <w:tc>
          <w:tcPr>
            <w:tcW w:w="284" w:type="dxa"/>
          </w:tcPr>
          <w:p w:rsidR="00D94715" w:rsidRPr="00A23639" w:rsidRDefault="00D94715" w:rsidP="00ED6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:rsidR="00D94715" w:rsidRPr="00A23639" w:rsidRDefault="00D94715" w:rsidP="00ED7F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639">
              <w:rPr>
                <w:rFonts w:ascii="Arial" w:hAnsi="Arial" w:cs="Arial"/>
                <w:sz w:val="16"/>
                <w:szCs w:val="16"/>
              </w:rPr>
              <w:t xml:space="preserve">Podpis oprávněného zástupce </w:t>
            </w:r>
            <w:r w:rsidR="00ED7FEE">
              <w:rPr>
                <w:rFonts w:ascii="Arial" w:hAnsi="Arial" w:cs="Arial"/>
                <w:sz w:val="16"/>
                <w:szCs w:val="16"/>
              </w:rPr>
              <w:t>Zhotovitele</w:t>
            </w:r>
          </w:p>
        </w:tc>
      </w:tr>
    </w:tbl>
    <w:p w:rsidR="00405700" w:rsidRDefault="00405700">
      <w:bookmarkStart w:id="7" w:name="_GoBack"/>
      <w:bookmarkEnd w:id="7"/>
    </w:p>
    <w:sectPr w:rsidR="00405700" w:rsidSect="007F3D5B">
      <w:headerReference w:type="default" r:id="rId11"/>
      <w:footerReference w:type="default" r:id="rId12"/>
      <w:pgSz w:w="11906" w:h="16838" w:code="9"/>
      <w:pgMar w:top="1985" w:right="851" w:bottom="1276" w:left="851" w:header="53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Mgr. Pavel Mlíkovský" w:date="2013-08-29T16:03:00Z" w:initials="PM">
    <w:p w:rsidR="003206A4" w:rsidRDefault="003206A4">
      <w:pPr>
        <w:pStyle w:val="Textkomente"/>
      </w:pPr>
      <w:r>
        <w:rPr>
          <w:rStyle w:val="Odkaznakoment"/>
        </w:rPr>
        <w:annotationRef/>
      </w:r>
      <w:r>
        <w:t>Zvažte prosím, zda nestanovit delší dobu splatnosti.</w:t>
      </w:r>
    </w:p>
  </w:comment>
  <w:comment w:id="2" w:author="Kotyk Tomáš Mgr." w:date="2018-07-20T07:07:00Z" w:initials="KTM">
    <w:p w:rsidR="00136B3C" w:rsidRDefault="00136B3C" w:rsidP="00136B3C">
      <w:pPr>
        <w:pStyle w:val="Textkomente"/>
      </w:pPr>
      <w:r>
        <w:rPr>
          <w:rStyle w:val="Odkaznakoment"/>
        </w:rPr>
        <w:annotationRef/>
      </w:r>
      <w:r>
        <w:t>Pokud má druhá smluvní strana Pověřence pro ochranu osobních údajů (DPO), musí být uvedeny ve smlouvě i kontakty na něj.</w:t>
      </w:r>
    </w:p>
    <w:p w:rsidR="00136B3C" w:rsidRDefault="00136B3C" w:rsidP="00136B3C">
      <w:pPr>
        <w:pStyle w:val="Textkomente"/>
      </w:pPr>
      <w:r>
        <w:t>DPO ČDT řeší Zásady o zpracování osobních údajů.</w:t>
      </w:r>
    </w:p>
  </w:comment>
  <w:comment w:id="3" w:author="Kotyk Tomáš Mgr." w:date="2018-07-20T07:07:00Z" w:initials="KTM">
    <w:p w:rsidR="00136B3C" w:rsidRDefault="00136B3C" w:rsidP="00136B3C">
      <w:pPr>
        <w:pStyle w:val="Textkomente"/>
        <w:rPr>
          <w:sz w:val="23"/>
          <w:szCs w:val="23"/>
        </w:rPr>
      </w:pPr>
      <w:r>
        <w:rPr>
          <w:rStyle w:val="Odkaznakoment"/>
        </w:rPr>
        <w:annotationRef/>
      </w:r>
      <w:r>
        <w:rPr>
          <w:sz w:val="23"/>
          <w:szCs w:val="23"/>
        </w:rPr>
        <w:t xml:space="preserve">V případě, že smlouva je uzavírána s nepodnikající FO pak provést změnu textace </w:t>
      </w:r>
      <w:proofErr w:type="gramStart"/>
      <w:r>
        <w:rPr>
          <w:sz w:val="23"/>
          <w:szCs w:val="23"/>
        </w:rPr>
        <w:t>za</w:t>
      </w:r>
      <w:proofErr w:type="gramEnd"/>
      <w:r>
        <w:rPr>
          <w:sz w:val="23"/>
          <w:szCs w:val="23"/>
        </w:rPr>
        <w:t>:</w:t>
      </w:r>
    </w:p>
    <w:p w:rsidR="00136B3C" w:rsidRDefault="00136B3C" w:rsidP="00136B3C">
      <w:pPr>
        <w:pStyle w:val="Textkomente"/>
        <w:rPr>
          <w:sz w:val="23"/>
          <w:szCs w:val="23"/>
        </w:rPr>
      </w:pPr>
    </w:p>
    <w:p w:rsidR="00136B3C" w:rsidRDefault="00136B3C" w:rsidP="00136B3C">
      <w:pPr>
        <w:pStyle w:val="Textkomente"/>
        <w:rPr>
          <w:sz w:val="23"/>
          <w:szCs w:val="23"/>
        </w:rPr>
      </w:pPr>
      <w:r>
        <w:rPr>
          <w:sz w:val="23"/>
          <w:szCs w:val="23"/>
        </w:rPr>
        <w:t xml:space="preserve"> „Dokumenty tvoří přílohu </w:t>
      </w:r>
      <w:proofErr w:type="gramStart"/>
      <w:r>
        <w:rPr>
          <w:sz w:val="23"/>
          <w:szCs w:val="23"/>
        </w:rPr>
        <w:t>č. ... této</w:t>
      </w:r>
      <w:proofErr w:type="gramEnd"/>
      <w:r>
        <w:rPr>
          <w:sz w:val="23"/>
          <w:szCs w:val="23"/>
        </w:rPr>
        <w:t xml:space="preserve"> smlouvy“</w:t>
      </w:r>
    </w:p>
    <w:p w:rsidR="00136B3C" w:rsidRDefault="00136B3C" w:rsidP="00136B3C">
      <w:pPr>
        <w:pStyle w:val="Textkomente"/>
        <w:rPr>
          <w:sz w:val="23"/>
          <w:szCs w:val="23"/>
        </w:rPr>
      </w:pPr>
    </w:p>
    <w:p w:rsidR="00136B3C" w:rsidRDefault="00136B3C" w:rsidP="00136B3C">
      <w:pPr>
        <w:pStyle w:val="Textkomente"/>
      </w:pPr>
      <w:r>
        <w:rPr>
          <w:sz w:val="23"/>
          <w:szCs w:val="23"/>
        </w:rPr>
        <w:t>A doplnit Podmínky a Zásady do Přílohy smlouvy.</w:t>
      </w:r>
    </w:p>
  </w:comment>
  <w:comment w:id="4" w:author="Kotyk Tomáš Mgr." w:date="2018-07-20T07:07:00Z" w:initials="KTM">
    <w:p w:rsidR="00136B3C" w:rsidRDefault="00136B3C" w:rsidP="00136B3C">
      <w:pPr>
        <w:pStyle w:val="Textkomente"/>
      </w:pPr>
      <w:r>
        <w:rPr>
          <w:rStyle w:val="Odkaznakoment"/>
        </w:rPr>
        <w:annotationRef/>
      </w:r>
      <w:r>
        <w:t>Tento odstavec uvádět především v případě, že druhou stranou je poskytovatel plnění (např. zhotovitel, poskytovatel a jin.)</w:t>
      </w:r>
    </w:p>
  </w:comment>
  <w:comment w:id="6" w:author="Microsoft Office User" w:date="2017-07-12T10:45:00Z" w:initials="Office">
    <w:p w:rsidR="00786357" w:rsidRDefault="00786357" w:rsidP="00786357">
      <w:pPr>
        <w:pStyle w:val="Textkomente"/>
      </w:pPr>
      <w:r>
        <w:rPr>
          <w:rStyle w:val="Odkaznakoment"/>
        </w:rPr>
        <w:annotationRef/>
      </w:r>
      <w:r>
        <w:t>Nutno provést důkladnou revizi, zda jsou články správně číslovány</w:t>
      </w:r>
    </w:p>
  </w:comment>
  <w:comment w:id="5" w:author="Kotyk Tomáš Mgr." w:date="2017-07-12T10:47:00Z" w:initials="KTM">
    <w:p w:rsidR="00786357" w:rsidRDefault="00786357" w:rsidP="00786357">
      <w:pPr>
        <w:pStyle w:val="Textkomente"/>
      </w:pPr>
      <w:r>
        <w:rPr>
          <w:rStyle w:val="Odkaznakoment"/>
        </w:rPr>
        <w:annotationRef/>
      </w:r>
      <w:r>
        <w:t>Možnost nahradit zúženým zněním:</w:t>
      </w:r>
    </w:p>
    <w:p w:rsidR="00786357" w:rsidRDefault="00786357" w:rsidP="00786357">
      <w:pPr>
        <w:pStyle w:val="Textkomente"/>
      </w:pPr>
      <w:r w:rsidRPr="00662EB5">
        <w:rPr>
          <w:rFonts w:ascii="Arial" w:hAnsi="Arial" w:cs="Arial"/>
        </w:rPr>
        <w:t>Smluvní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strany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tímto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výslovně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konstatují</w:t>
      </w:r>
      <w:r w:rsidRPr="00CC74D2">
        <w:rPr>
          <w:rFonts w:ascii="Arial" w:hAnsi="Arial" w:cs="Arial"/>
        </w:rPr>
        <w:t xml:space="preserve">, </w:t>
      </w:r>
      <w:r w:rsidRPr="00662EB5">
        <w:rPr>
          <w:rFonts w:ascii="Arial" w:hAnsi="Arial" w:cs="Arial"/>
        </w:rPr>
        <w:t>že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považují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celý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obsah</w:t>
      </w:r>
      <w:r w:rsidRPr="00CC74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článků čl. ……</w:t>
      </w:r>
      <w:proofErr w:type="gramStart"/>
      <w:r>
        <w:rPr>
          <w:rFonts w:ascii="Arial" w:hAnsi="Arial" w:cs="Arial"/>
        </w:rPr>
        <w:t>…..  této</w:t>
      </w:r>
      <w:proofErr w:type="gramEnd"/>
      <w:r>
        <w:rPr>
          <w:rFonts w:ascii="Arial" w:hAnsi="Arial" w:cs="Arial"/>
        </w:rPr>
        <w:t xml:space="preserve"> Smlouvy a dále</w:t>
      </w:r>
      <w:r w:rsidRPr="00662EB5">
        <w:rPr>
          <w:rFonts w:ascii="Arial" w:hAnsi="Arial" w:cs="Arial"/>
        </w:rPr>
        <w:t xml:space="preserve"> příloh</w:t>
      </w:r>
      <w:r>
        <w:rPr>
          <w:rFonts w:ascii="Arial" w:hAnsi="Arial" w:cs="Arial"/>
        </w:rPr>
        <w:t>y …… této Smlouvy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za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předmět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obchodního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tajemství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ve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smyslu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§</w:t>
      </w:r>
      <w:r w:rsidRPr="00CC74D2">
        <w:rPr>
          <w:rFonts w:ascii="Arial" w:hAnsi="Arial" w:cs="Arial"/>
        </w:rPr>
        <w:t xml:space="preserve"> 504 </w:t>
      </w:r>
      <w:r w:rsidRPr="00662EB5">
        <w:rPr>
          <w:rFonts w:ascii="Arial" w:hAnsi="Arial" w:cs="Arial"/>
        </w:rPr>
        <w:t>zákona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č</w:t>
      </w:r>
      <w:r w:rsidRPr="00CC74D2">
        <w:rPr>
          <w:rFonts w:ascii="Arial" w:hAnsi="Arial" w:cs="Arial"/>
        </w:rPr>
        <w:t xml:space="preserve">. 89/2012 </w:t>
      </w:r>
      <w:r w:rsidRPr="00662EB5">
        <w:rPr>
          <w:rFonts w:ascii="Arial" w:hAnsi="Arial" w:cs="Arial"/>
        </w:rPr>
        <w:t>Sb</w:t>
      </w:r>
      <w:r w:rsidRPr="00CC74D2">
        <w:rPr>
          <w:rFonts w:ascii="Arial" w:hAnsi="Arial" w:cs="Arial"/>
        </w:rPr>
        <w:t xml:space="preserve">., </w:t>
      </w:r>
      <w:r w:rsidRPr="00662EB5">
        <w:rPr>
          <w:rFonts w:ascii="Arial" w:hAnsi="Arial" w:cs="Arial"/>
        </w:rPr>
        <w:t>občanský</w:t>
      </w:r>
      <w:r w:rsidRPr="00CC74D2">
        <w:rPr>
          <w:rFonts w:ascii="Arial" w:hAnsi="Arial" w:cs="Arial"/>
        </w:rPr>
        <w:t xml:space="preserve"> </w:t>
      </w:r>
      <w:r w:rsidRPr="00662EB5">
        <w:rPr>
          <w:rFonts w:ascii="Arial" w:hAnsi="Arial" w:cs="Arial"/>
        </w:rPr>
        <w:t>zákoník</w:t>
      </w:r>
      <w:r>
        <w:rPr>
          <w:rFonts w:ascii="Arial" w:hAnsi="Arial" w:cs="Arial"/>
        </w:rPr>
        <w:t>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BB8" w:rsidRDefault="00F25BB8">
      <w:r>
        <w:separator/>
      </w:r>
    </w:p>
  </w:endnote>
  <w:endnote w:type="continuationSeparator" w:id="0">
    <w:p w:rsidR="00F25BB8" w:rsidRDefault="00F2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6A4" w:rsidRPr="00DB42A0" w:rsidRDefault="003206A4" w:rsidP="00DB42A0">
    <w:pPr>
      <w:pStyle w:val="Zpat"/>
      <w:pBdr>
        <w:top w:val="single" w:sz="4" w:space="1" w:color="7F7F7F"/>
      </w:pBdr>
      <w:jc w:val="center"/>
      <w:rPr>
        <w:rFonts w:ascii="Arial" w:hAnsi="Arial" w:cs="Arial"/>
        <w:color w:val="7F7F7F"/>
        <w:sz w:val="18"/>
        <w:szCs w:val="18"/>
      </w:rPr>
    </w:pPr>
    <w:r w:rsidRPr="00DB42A0">
      <w:rPr>
        <w:rFonts w:ascii="Arial" w:hAnsi="Arial" w:cs="Arial"/>
        <w:color w:val="7F7F7F"/>
        <w:sz w:val="18"/>
        <w:szCs w:val="18"/>
      </w:rPr>
      <w:t xml:space="preserve">Strana </w:t>
    </w:r>
    <w:r w:rsidRPr="00DB42A0">
      <w:rPr>
        <w:rStyle w:val="slostrnky"/>
        <w:rFonts w:ascii="Arial" w:hAnsi="Arial" w:cs="Arial"/>
        <w:color w:val="7F7F7F"/>
        <w:sz w:val="18"/>
        <w:szCs w:val="18"/>
      </w:rPr>
      <w:fldChar w:fldCharType="begin"/>
    </w:r>
    <w:r w:rsidRPr="00DB42A0">
      <w:rPr>
        <w:rStyle w:val="slostrnky"/>
        <w:rFonts w:ascii="Arial" w:hAnsi="Arial" w:cs="Arial"/>
        <w:color w:val="7F7F7F"/>
        <w:sz w:val="18"/>
        <w:szCs w:val="18"/>
      </w:rPr>
      <w:instrText xml:space="preserve"> PAGE </w:instrText>
    </w:r>
    <w:r w:rsidRPr="00DB42A0">
      <w:rPr>
        <w:rStyle w:val="slostrnky"/>
        <w:rFonts w:ascii="Arial" w:hAnsi="Arial" w:cs="Arial"/>
        <w:color w:val="7F7F7F"/>
        <w:sz w:val="18"/>
        <w:szCs w:val="18"/>
      </w:rPr>
      <w:fldChar w:fldCharType="separate"/>
    </w:r>
    <w:r w:rsidR="00E872B8">
      <w:rPr>
        <w:rStyle w:val="slostrnky"/>
        <w:rFonts w:ascii="Arial" w:hAnsi="Arial" w:cs="Arial"/>
        <w:noProof/>
        <w:color w:val="7F7F7F"/>
        <w:sz w:val="18"/>
        <w:szCs w:val="18"/>
      </w:rPr>
      <w:t>6</w:t>
    </w:r>
    <w:r w:rsidRPr="00DB42A0">
      <w:rPr>
        <w:rStyle w:val="slostrnky"/>
        <w:rFonts w:ascii="Arial" w:hAnsi="Arial" w:cs="Arial"/>
        <w:color w:val="7F7F7F"/>
        <w:sz w:val="18"/>
        <w:szCs w:val="18"/>
      </w:rPr>
      <w:fldChar w:fldCharType="end"/>
    </w:r>
    <w:r w:rsidRPr="00DB42A0">
      <w:rPr>
        <w:rStyle w:val="slostrnky"/>
        <w:rFonts w:ascii="Arial" w:hAnsi="Arial" w:cs="Arial"/>
        <w:color w:val="7F7F7F"/>
        <w:sz w:val="18"/>
        <w:szCs w:val="18"/>
      </w:rPr>
      <w:t xml:space="preserve"> (celkem </w:t>
    </w:r>
    <w:r w:rsidRPr="00DB42A0">
      <w:rPr>
        <w:rStyle w:val="slostrnky"/>
        <w:rFonts w:ascii="Arial" w:hAnsi="Arial" w:cs="Arial"/>
        <w:color w:val="7F7F7F"/>
        <w:sz w:val="18"/>
        <w:szCs w:val="18"/>
      </w:rPr>
      <w:fldChar w:fldCharType="begin"/>
    </w:r>
    <w:r w:rsidRPr="00DB42A0">
      <w:rPr>
        <w:rStyle w:val="slostrnky"/>
        <w:rFonts w:ascii="Arial" w:hAnsi="Arial" w:cs="Arial"/>
        <w:color w:val="7F7F7F"/>
        <w:sz w:val="18"/>
        <w:szCs w:val="18"/>
      </w:rPr>
      <w:instrText xml:space="preserve"> NUMPAGES </w:instrText>
    </w:r>
    <w:r w:rsidRPr="00DB42A0">
      <w:rPr>
        <w:rStyle w:val="slostrnky"/>
        <w:rFonts w:ascii="Arial" w:hAnsi="Arial" w:cs="Arial"/>
        <w:color w:val="7F7F7F"/>
        <w:sz w:val="18"/>
        <w:szCs w:val="18"/>
      </w:rPr>
      <w:fldChar w:fldCharType="separate"/>
    </w:r>
    <w:r w:rsidR="00E872B8">
      <w:rPr>
        <w:rStyle w:val="slostrnky"/>
        <w:rFonts w:ascii="Arial" w:hAnsi="Arial" w:cs="Arial"/>
        <w:noProof/>
        <w:color w:val="7F7F7F"/>
        <w:sz w:val="18"/>
        <w:szCs w:val="18"/>
      </w:rPr>
      <w:t>6</w:t>
    </w:r>
    <w:r w:rsidRPr="00DB42A0">
      <w:rPr>
        <w:rStyle w:val="slostrnky"/>
        <w:rFonts w:ascii="Arial" w:hAnsi="Arial" w:cs="Arial"/>
        <w:color w:val="7F7F7F"/>
        <w:sz w:val="18"/>
        <w:szCs w:val="18"/>
      </w:rPr>
      <w:fldChar w:fldCharType="end"/>
    </w:r>
    <w:r w:rsidRPr="00DB42A0">
      <w:rPr>
        <w:rStyle w:val="slostrnky"/>
        <w:rFonts w:ascii="Arial" w:hAnsi="Arial" w:cs="Arial"/>
        <w:color w:val="7F7F7F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BB8" w:rsidRDefault="00F25BB8">
      <w:r>
        <w:separator/>
      </w:r>
    </w:p>
  </w:footnote>
  <w:footnote w:type="continuationSeparator" w:id="0">
    <w:p w:rsidR="00F25BB8" w:rsidRDefault="00F25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6A4" w:rsidRDefault="007F3D5B" w:rsidP="007F3D5B">
    <w:pPr>
      <w:pStyle w:val="Zhlav"/>
      <w:ind w:left="-180"/>
    </w:pPr>
    <w:r>
      <w:rPr>
        <w:noProof/>
      </w:rPr>
      <w:drawing>
        <wp:inline distT="0" distB="0" distL="0" distR="0" wp14:anchorId="49D941CE" wp14:editId="2EBE5288">
          <wp:extent cx="1350000" cy="739726"/>
          <wp:effectExtent l="0" t="0" r="3175" b="3810"/>
          <wp:docPr id="2" name="Obrázek 2" descr="W:\logo ČD-T\komprimovaná\logo_30m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logo ČD-T\komprimovaná\logo_30mm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00" cy="739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618A"/>
    <w:multiLevelType w:val="hybridMultilevel"/>
    <w:tmpl w:val="DF9ADBA0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1A5361"/>
    <w:multiLevelType w:val="hybridMultilevel"/>
    <w:tmpl w:val="6D40AACA"/>
    <w:lvl w:ilvl="0" w:tplc="A44467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B4E2E"/>
    <w:multiLevelType w:val="multilevel"/>
    <w:tmpl w:val="2DCC4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DF0DF4"/>
    <w:multiLevelType w:val="hybridMultilevel"/>
    <w:tmpl w:val="D5C234EA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721291"/>
    <w:multiLevelType w:val="hybridMultilevel"/>
    <w:tmpl w:val="3A2CF68A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9F4D29"/>
    <w:multiLevelType w:val="hybridMultilevel"/>
    <w:tmpl w:val="A2F2BC14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120E6C"/>
    <w:multiLevelType w:val="hybridMultilevel"/>
    <w:tmpl w:val="CBBCA986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6443A8"/>
    <w:multiLevelType w:val="hybridMultilevel"/>
    <w:tmpl w:val="5EB23086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224CF6"/>
    <w:multiLevelType w:val="hybridMultilevel"/>
    <w:tmpl w:val="881AF236"/>
    <w:lvl w:ilvl="0" w:tplc="FFFFFFFF">
      <w:start w:val="1"/>
      <w:numFmt w:val="lowerLetter"/>
      <w:lvlText w:val="(%1)"/>
      <w:lvlJc w:val="left"/>
      <w:pPr>
        <w:tabs>
          <w:tab w:val="num" w:pos="1701"/>
        </w:tabs>
        <w:ind w:left="1701" w:hanging="737"/>
      </w:pPr>
      <w:rPr>
        <w:rFonts w:hint="default"/>
      </w:rPr>
    </w:lvl>
    <w:lvl w:ilvl="1" w:tplc="C5DAC8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7C2C7A"/>
    <w:multiLevelType w:val="hybridMultilevel"/>
    <w:tmpl w:val="F09890F2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3C657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18445B8"/>
    <w:multiLevelType w:val="hybridMultilevel"/>
    <w:tmpl w:val="EBCA27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BD3711"/>
    <w:multiLevelType w:val="hybridMultilevel"/>
    <w:tmpl w:val="950425E6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D84CE8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3F0B4E29"/>
    <w:multiLevelType w:val="hybridMultilevel"/>
    <w:tmpl w:val="AA9234D2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4815E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420C91"/>
    <w:multiLevelType w:val="hybridMultilevel"/>
    <w:tmpl w:val="B6463CCE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2F6FB9"/>
    <w:multiLevelType w:val="hybridMultilevel"/>
    <w:tmpl w:val="0EB82E7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C5115BC"/>
    <w:multiLevelType w:val="hybridMultilevel"/>
    <w:tmpl w:val="ED022B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72EBD"/>
    <w:multiLevelType w:val="hybridMultilevel"/>
    <w:tmpl w:val="273216E8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3971A0"/>
    <w:multiLevelType w:val="hybridMultilevel"/>
    <w:tmpl w:val="DD18759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316B7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BA753CE"/>
    <w:multiLevelType w:val="hybridMultilevel"/>
    <w:tmpl w:val="F476FF9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9C68E6"/>
    <w:multiLevelType w:val="hybridMultilevel"/>
    <w:tmpl w:val="F8126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5A5B41"/>
    <w:multiLevelType w:val="hybridMultilevel"/>
    <w:tmpl w:val="DCBE1B36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5337A3"/>
    <w:multiLevelType w:val="hybridMultilevel"/>
    <w:tmpl w:val="0E16C464"/>
    <w:lvl w:ilvl="0" w:tplc="FFFFFFFF">
      <w:start w:val="1"/>
      <w:numFmt w:val="lowerLetter"/>
      <w:lvlText w:val="(%1)"/>
      <w:lvlJc w:val="left"/>
      <w:pPr>
        <w:tabs>
          <w:tab w:val="num" w:pos="1701"/>
        </w:tabs>
        <w:ind w:left="1701" w:hanging="73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24">
    <w:nsid w:val="66AA652E"/>
    <w:multiLevelType w:val="hybridMultilevel"/>
    <w:tmpl w:val="2A4C3248"/>
    <w:lvl w:ilvl="0" w:tplc="C5DAC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6A62D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7E474C46"/>
    <w:multiLevelType w:val="hybridMultilevel"/>
    <w:tmpl w:val="7202322C"/>
    <w:lvl w:ilvl="0" w:tplc="92C2C7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8"/>
  </w:num>
  <w:num w:numId="5">
    <w:abstractNumId w:val="6"/>
  </w:num>
  <w:num w:numId="6">
    <w:abstractNumId w:val="4"/>
  </w:num>
  <w:num w:numId="7">
    <w:abstractNumId w:val="22"/>
  </w:num>
  <w:num w:numId="8">
    <w:abstractNumId w:val="9"/>
  </w:num>
  <w:num w:numId="9">
    <w:abstractNumId w:val="7"/>
  </w:num>
  <w:num w:numId="10">
    <w:abstractNumId w:val="24"/>
  </w:num>
  <w:num w:numId="11">
    <w:abstractNumId w:val="14"/>
  </w:num>
  <w:num w:numId="12">
    <w:abstractNumId w:val="20"/>
  </w:num>
  <w:num w:numId="13">
    <w:abstractNumId w:val="15"/>
  </w:num>
  <w:num w:numId="14">
    <w:abstractNumId w:val="21"/>
  </w:num>
  <w:num w:numId="15">
    <w:abstractNumId w:val="26"/>
  </w:num>
  <w:num w:numId="16">
    <w:abstractNumId w:val="2"/>
  </w:num>
  <w:num w:numId="17">
    <w:abstractNumId w:val="25"/>
  </w:num>
  <w:num w:numId="18">
    <w:abstractNumId w:val="10"/>
  </w:num>
  <w:num w:numId="19">
    <w:abstractNumId w:val="13"/>
  </w:num>
  <w:num w:numId="20">
    <w:abstractNumId w:val="1"/>
  </w:num>
  <w:num w:numId="21">
    <w:abstractNumId w:val="19"/>
  </w:num>
  <w:num w:numId="22">
    <w:abstractNumId w:val="11"/>
  </w:num>
  <w:num w:numId="23">
    <w:abstractNumId w:val="16"/>
  </w:num>
  <w:num w:numId="24">
    <w:abstractNumId w:val="23"/>
  </w:num>
  <w:num w:numId="25">
    <w:abstractNumId w:val="8"/>
  </w:num>
  <w:num w:numId="26">
    <w:abstractNumId w:val="1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3F4"/>
    <w:rsid w:val="00001DD8"/>
    <w:rsid w:val="00020C2D"/>
    <w:rsid w:val="000A0FD8"/>
    <w:rsid w:val="000A3649"/>
    <w:rsid w:val="000F0F9B"/>
    <w:rsid w:val="0011027C"/>
    <w:rsid w:val="001220BB"/>
    <w:rsid w:val="00126FA2"/>
    <w:rsid w:val="0013685E"/>
    <w:rsid w:val="00136B3C"/>
    <w:rsid w:val="001B54CE"/>
    <w:rsid w:val="001F36B3"/>
    <w:rsid w:val="001F523D"/>
    <w:rsid w:val="002108D3"/>
    <w:rsid w:val="00214770"/>
    <w:rsid w:val="00227892"/>
    <w:rsid w:val="00264E4D"/>
    <w:rsid w:val="002722F2"/>
    <w:rsid w:val="002B61FB"/>
    <w:rsid w:val="002C198F"/>
    <w:rsid w:val="002D7184"/>
    <w:rsid w:val="002E786E"/>
    <w:rsid w:val="00303965"/>
    <w:rsid w:val="003041BF"/>
    <w:rsid w:val="00311ADD"/>
    <w:rsid w:val="00317660"/>
    <w:rsid w:val="003206A4"/>
    <w:rsid w:val="003544AB"/>
    <w:rsid w:val="003755D2"/>
    <w:rsid w:val="003843DA"/>
    <w:rsid w:val="003D5D25"/>
    <w:rsid w:val="003F1BF6"/>
    <w:rsid w:val="00405700"/>
    <w:rsid w:val="004075EA"/>
    <w:rsid w:val="00407D83"/>
    <w:rsid w:val="00432467"/>
    <w:rsid w:val="0044464F"/>
    <w:rsid w:val="0044492A"/>
    <w:rsid w:val="00452C24"/>
    <w:rsid w:val="00463A83"/>
    <w:rsid w:val="00477E07"/>
    <w:rsid w:val="004A2C27"/>
    <w:rsid w:val="004E20FD"/>
    <w:rsid w:val="004E7DCF"/>
    <w:rsid w:val="004F2055"/>
    <w:rsid w:val="005014C7"/>
    <w:rsid w:val="00505919"/>
    <w:rsid w:val="005270C6"/>
    <w:rsid w:val="00530263"/>
    <w:rsid w:val="005520AF"/>
    <w:rsid w:val="00552714"/>
    <w:rsid w:val="00571B59"/>
    <w:rsid w:val="00576A85"/>
    <w:rsid w:val="0057732F"/>
    <w:rsid w:val="005A0650"/>
    <w:rsid w:val="005E1925"/>
    <w:rsid w:val="005F5D36"/>
    <w:rsid w:val="00611FDB"/>
    <w:rsid w:val="006260E1"/>
    <w:rsid w:val="00630F65"/>
    <w:rsid w:val="0065628B"/>
    <w:rsid w:val="00656C29"/>
    <w:rsid w:val="006603C4"/>
    <w:rsid w:val="006774CB"/>
    <w:rsid w:val="00680E77"/>
    <w:rsid w:val="00683470"/>
    <w:rsid w:val="00686BDA"/>
    <w:rsid w:val="006C6C5A"/>
    <w:rsid w:val="006D1E1E"/>
    <w:rsid w:val="006D3741"/>
    <w:rsid w:val="006F32F5"/>
    <w:rsid w:val="0070035F"/>
    <w:rsid w:val="00704E11"/>
    <w:rsid w:val="007063F4"/>
    <w:rsid w:val="00723814"/>
    <w:rsid w:val="00767EE0"/>
    <w:rsid w:val="0077481D"/>
    <w:rsid w:val="007768E8"/>
    <w:rsid w:val="00786357"/>
    <w:rsid w:val="007B6F6B"/>
    <w:rsid w:val="007F3D5B"/>
    <w:rsid w:val="007F5242"/>
    <w:rsid w:val="008019C7"/>
    <w:rsid w:val="00825A93"/>
    <w:rsid w:val="00861C1F"/>
    <w:rsid w:val="00880616"/>
    <w:rsid w:val="008B7AB9"/>
    <w:rsid w:val="008D72C0"/>
    <w:rsid w:val="008E2270"/>
    <w:rsid w:val="008E52B5"/>
    <w:rsid w:val="00901E06"/>
    <w:rsid w:val="00907990"/>
    <w:rsid w:val="009210F7"/>
    <w:rsid w:val="00936ADB"/>
    <w:rsid w:val="00955A5A"/>
    <w:rsid w:val="00995AF0"/>
    <w:rsid w:val="009A2DBD"/>
    <w:rsid w:val="009C2A34"/>
    <w:rsid w:val="009F44E8"/>
    <w:rsid w:val="009F7C25"/>
    <w:rsid w:val="00A01CBE"/>
    <w:rsid w:val="00A027DF"/>
    <w:rsid w:val="00A15666"/>
    <w:rsid w:val="00A23639"/>
    <w:rsid w:val="00A33317"/>
    <w:rsid w:val="00A51E99"/>
    <w:rsid w:val="00A53DF1"/>
    <w:rsid w:val="00A623BE"/>
    <w:rsid w:val="00A86D3F"/>
    <w:rsid w:val="00A91163"/>
    <w:rsid w:val="00A943E5"/>
    <w:rsid w:val="00AA5247"/>
    <w:rsid w:val="00AB4076"/>
    <w:rsid w:val="00AC591E"/>
    <w:rsid w:val="00B0455C"/>
    <w:rsid w:val="00B111F5"/>
    <w:rsid w:val="00B27AD3"/>
    <w:rsid w:val="00B4304D"/>
    <w:rsid w:val="00B51D41"/>
    <w:rsid w:val="00B558A1"/>
    <w:rsid w:val="00B63168"/>
    <w:rsid w:val="00BF21D5"/>
    <w:rsid w:val="00C00087"/>
    <w:rsid w:val="00C068ED"/>
    <w:rsid w:val="00C271A4"/>
    <w:rsid w:val="00C40F11"/>
    <w:rsid w:val="00C466D2"/>
    <w:rsid w:val="00C5092E"/>
    <w:rsid w:val="00C54F1D"/>
    <w:rsid w:val="00C7390B"/>
    <w:rsid w:val="00C73FD8"/>
    <w:rsid w:val="00C805B3"/>
    <w:rsid w:val="00C82D01"/>
    <w:rsid w:val="00C87DF3"/>
    <w:rsid w:val="00C9524F"/>
    <w:rsid w:val="00CC03C6"/>
    <w:rsid w:val="00CC2FCE"/>
    <w:rsid w:val="00CD4B2D"/>
    <w:rsid w:val="00D02A47"/>
    <w:rsid w:val="00D41BDC"/>
    <w:rsid w:val="00D64444"/>
    <w:rsid w:val="00D74CE9"/>
    <w:rsid w:val="00D806DC"/>
    <w:rsid w:val="00D94715"/>
    <w:rsid w:val="00DB42A0"/>
    <w:rsid w:val="00DD429D"/>
    <w:rsid w:val="00DE2FEE"/>
    <w:rsid w:val="00E15059"/>
    <w:rsid w:val="00E304B6"/>
    <w:rsid w:val="00E33C67"/>
    <w:rsid w:val="00E36C59"/>
    <w:rsid w:val="00E47D39"/>
    <w:rsid w:val="00E54504"/>
    <w:rsid w:val="00E56945"/>
    <w:rsid w:val="00E62867"/>
    <w:rsid w:val="00E872B8"/>
    <w:rsid w:val="00E93817"/>
    <w:rsid w:val="00EA3B34"/>
    <w:rsid w:val="00EB2A55"/>
    <w:rsid w:val="00ED60D9"/>
    <w:rsid w:val="00ED70DF"/>
    <w:rsid w:val="00ED7FEE"/>
    <w:rsid w:val="00EE2523"/>
    <w:rsid w:val="00EF43AD"/>
    <w:rsid w:val="00F12F1D"/>
    <w:rsid w:val="00F13C1A"/>
    <w:rsid w:val="00F233CF"/>
    <w:rsid w:val="00F25BB8"/>
    <w:rsid w:val="00F8193C"/>
    <w:rsid w:val="00FB6AD1"/>
    <w:rsid w:val="00FC5CCC"/>
    <w:rsid w:val="00FD1426"/>
    <w:rsid w:val="00FD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4715"/>
  </w:style>
  <w:style w:type="paragraph" w:styleId="Nadpis1">
    <w:name w:val="heading 1"/>
    <w:basedOn w:val="Normln"/>
    <w:next w:val="Normln"/>
    <w:qFormat/>
    <w:pPr>
      <w:keepNext/>
      <w:numPr>
        <w:numId w:val="19"/>
      </w:numPr>
      <w:spacing w:before="240" w:after="60"/>
      <w:outlineLvl w:val="0"/>
    </w:pPr>
    <w:rPr>
      <w:rFonts w:ascii="Trebuchet MS" w:hAnsi="Trebuchet MS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9"/>
      </w:numPr>
      <w:spacing w:before="240" w:after="60"/>
      <w:outlineLvl w:val="1"/>
    </w:pPr>
    <w:rPr>
      <w:rFonts w:ascii="Trebuchet MS" w:hAnsi="Trebuchet MS"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Trebuchet MS" w:hAnsi="Trebuchet MS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94715"/>
    <w:pPr>
      <w:keepNext/>
      <w:numPr>
        <w:ilvl w:val="3"/>
        <w:numId w:val="19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D94715"/>
    <w:pPr>
      <w:numPr>
        <w:ilvl w:val="4"/>
        <w:numId w:val="1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D94715"/>
    <w:pPr>
      <w:numPr>
        <w:ilvl w:val="5"/>
        <w:numId w:val="19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D94715"/>
    <w:pPr>
      <w:numPr>
        <w:ilvl w:val="6"/>
        <w:numId w:val="19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D94715"/>
    <w:pPr>
      <w:numPr>
        <w:ilvl w:val="7"/>
        <w:numId w:val="19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D94715"/>
    <w:pPr>
      <w:numPr>
        <w:ilvl w:val="8"/>
        <w:numId w:val="1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94715"/>
    <w:pPr>
      <w:spacing w:after="120"/>
    </w:pPr>
  </w:style>
  <w:style w:type="paragraph" w:customStyle="1" w:styleId="Nadpis">
    <w:name w:val="Nadpis"/>
    <w:basedOn w:val="Normln"/>
    <w:rsid w:val="00D94715"/>
    <w:pPr>
      <w:widowControl w:val="0"/>
      <w:autoSpaceDE w:val="0"/>
      <w:autoSpaceDN w:val="0"/>
      <w:adjustRightInd w:val="0"/>
      <w:spacing w:before="141" w:after="73"/>
    </w:pPr>
    <w:rPr>
      <w:b/>
      <w:bCs/>
      <w:noProof/>
      <w:color w:val="000000"/>
      <w:sz w:val="36"/>
      <w:szCs w:val="36"/>
      <w:lang w:val="en-US"/>
    </w:rPr>
  </w:style>
  <w:style w:type="character" w:styleId="slostrnky">
    <w:name w:val="page number"/>
    <w:basedOn w:val="Standardnpsmoodstavce"/>
    <w:rsid w:val="000A0FD8"/>
  </w:style>
  <w:style w:type="paragraph" w:styleId="Textbubliny">
    <w:name w:val="Balloon Text"/>
    <w:basedOn w:val="Normln"/>
    <w:semiHidden/>
    <w:rsid w:val="004E20F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3755D2"/>
    <w:rPr>
      <w:color w:val="0000FF"/>
      <w:u w:val="single"/>
    </w:rPr>
  </w:style>
  <w:style w:type="character" w:styleId="Odkaznakoment">
    <w:name w:val="annotation reference"/>
    <w:uiPriority w:val="99"/>
    <w:semiHidden/>
    <w:rsid w:val="00C000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C00087"/>
  </w:style>
  <w:style w:type="paragraph" w:styleId="Pedmtkomente">
    <w:name w:val="annotation subject"/>
    <w:basedOn w:val="Textkomente"/>
    <w:next w:val="Textkomente"/>
    <w:semiHidden/>
    <w:rsid w:val="00C00087"/>
    <w:rPr>
      <w:b/>
      <w:bCs/>
    </w:rPr>
  </w:style>
  <w:style w:type="paragraph" w:styleId="Odstavecseseznamem">
    <w:name w:val="List Paragraph"/>
    <w:basedOn w:val="Normln"/>
    <w:uiPriority w:val="34"/>
    <w:qFormat/>
    <w:rsid w:val="009A2DBD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rsid w:val="00A51E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4715"/>
  </w:style>
  <w:style w:type="paragraph" w:styleId="Nadpis1">
    <w:name w:val="heading 1"/>
    <w:basedOn w:val="Normln"/>
    <w:next w:val="Normln"/>
    <w:qFormat/>
    <w:pPr>
      <w:keepNext/>
      <w:numPr>
        <w:numId w:val="19"/>
      </w:numPr>
      <w:spacing w:before="240" w:after="60"/>
      <w:outlineLvl w:val="0"/>
    </w:pPr>
    <w:rPr>
      <w:rFonts w:ascii="Trebuchet MS" w:hAnsi="Trebuchet MS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9"/>
      </w:numPr>
      <w:spacing w:before="240" w:after="60"/>
      <w:outlineLvl w:val="1"/>
    </w:pPr>
    <w:rPr>
      <w:rFonts w:ascii="Trebuchet MS" w:hAnsi="Trebuchet MS"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Trebuchet MS" w:hAnsi="Trebuchet MS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94715"/>
    <w:pPr>
      <w:keepNext/>
      <w:numPr>
        <w:ilvl w:val="3"/>
        <w:numId w:val="19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D94715"/>
    <w:pPr>
      <w:numPr>
        <w:ilvl w:val="4"/>
        <w:numId w:val="1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D94715"/>
    <w:pPr>
      <w:numPr>
        <w:ilvl w:val="5"/>
        <w:numId w:val="19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D94715"/>
    <w:pPr>
      <w:numPr>
        <w:ilvl w:val="6"/>
        <w:numId w:val="19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D94715"/>
    <w:pPr>
      <w:numPr>
        <w:ilvl w:val="7"/>
        <w:numId w:val="19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D94715"/>
    <w:pPr>
      <w:numPr>
        <w:ilvl w:val="8"/>
        <w:numId w:val="1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94715"/>
    <w:pPr>
      <w:spacing w:after="120"/>
    </w:pPr>
  </w:style>
  <w:style w:type="paragraph" w:customStyle="1" w:styleId="Nadpis">
    <w:name w:val="Nadpis"/>
    <w:basedOn w:val="Normln"/>
    <w:rsid w:val="00D94715"/>
    <w:pPr>
      <w:widowControl w:val="0"/>
      <w:autoSpaceDE w:val="0"/>
      <w:autoSpaceDN w:val="0"/>
      <w:adjustRightInd w:val="0"/>
      <w:spacing w:before="141" w:after="73"/>
    </w:pPr>
    <w:rPr>
      <w:b/>
      <w:bCs/>
      <w:noProof/>
      <w:color w:val="000000"/>
      <w:sz w:val="36"/>
      <w:szCs w:val="36"/>
      <w:lang w:val="en-US"/>
    </w:rPr>
  </w:style>
  <w:style w:type="character" w:styleId="slostrnky">
    <w:name w:val="page number"/>
    <w:basedOn w:val="Standardnpsmoodstavce"/>
    <w:rsid w:val="000A0FD8"/>
  </w:style>
  <w:style w:type="paragraph" w:styleId="Textbubliny">
    <w:name w:val="Balloon Text"/>
    <w:basedOn w:val="Normln"/>
    <w:semiHidden/>
    <w:rsid w:val="004E20F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3755D2"/>
    <w:rPr>
      <w:color w:val="0000FF"/>
      <w:u w:val="single"/>
    </w:rPr>
  </w:style>
  <w:style w:type="character" w:styleId="Odkaznakoment">
    <w:name w:val="annotation reference"/>
    <w:uiPriority w:val="99"/>
    <w:semiHidden/>
    <w:rsid w:val="00C000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C00087"/>
  </w:style>
  <w:style w:type="paragraph" w:styleId="Pedmtkomente">
    <w:name w:val="annotation subject"/>
    <w:basedOn w:val="Textkomente"/>
    <w:next w:val="Textkomente"/>
    <w:semiHidden/>
    <w:rsid w:val="00C00087"/>
    <w:rPr>
      <w:b/>
      <w:bCs/>
    </w:rPr>
  </w:style>
  <w:style w:type="paragraph" w:styleId="Odstavecseseznamem">
    <w:name w:val="List Paragraph"/>
    <w:basedOn w:val="Normln"/>
    <w:uiPriority w:val="34"/>
    <w:qFormat/>
    <w:rsid w:val="009A2DBD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rsid w:val="00A51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dt.cz/soubory-ke-stazeni" TargetMode="Externa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ITREG~1\LOCALS~1\Temp\notes782185\~5514167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F071A-B1F7-4F22-8891-B9B4CC339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~5514167.dot</Template>
  <TotalTime>1</TotalTime>
  <Pages>6</Pages>
  <Words>2566</Words>
  <Characters>14819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Šablona_ HLAVIČKOVÝ_PAPÍR_BEZ_ADRESY_A_PRUHU</vt:lpstr>
    </vt:vector>
  </TitlesOfParts>
  <Company>ČD-Telematika a. s.</Company>
  <LinksUpToDate>false</LinksUpToDate>
  <CharactersWithSpaces>17351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Šablona_ HLAVIČKOVÝ_PAPÍR_BEZ_ADRESY_A_PRUHU</dc:title>
  <dc:creator>Mitregová Regina, Ing.</dc:creator>
  <cp:keywords>ŠABLONA</cp:keywords>
  <cp:lastModifiedBy>Brýdlová Jana, Ing.</cp:lastModifiedBy>
  <cp:revision>3</cp:revision>
  <cp:lastPrinted>2013-08-29T09:08:00Z</cp:lastPrinted>
  <dcterms:created xsi:type="dcterms:W3CDTF">2020-11-06T06:33:00Z</dcterms:created>
  <dcterms:modified xsi:type="dcterms:W3CDTF">2020-11-06T06:34:00Z</dcterms:modified>
</cp:coreProperties>
</file>