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D381F" w14:textId="3209703F" w:rsidR="00E357FF" w:rsidRDefault="00E650E8">
      <w:r w:rsidRPr="00E650E8">
        <w:t>Smlouva k rekonstrukci budovy B1</w:t>
      </w:r>
      <w:bookmarkStart w:id="0" w:name="_GoBack"/>
      <w:bookmarkEnd w:id="0"/>
    </w:p>
    <w:sectPr w:rsidR="00E3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C8"/>
    <w:rsid w:val="000E7BC8"/>
    <w:rsid w:val="00357CE6"/>
    <w:rsid w:val="00E357FF"/>
    <w:rsid w:val="00E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FBD26-4E6F-44F2-BDC9-9158DA1A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Zeman</dc:creator>
  <cp:keywords/>
  <dc:description/>
  <cp:lastModifiedBy>Martin Zeman</cp:lastModifiedBy>
  <cp:revision>2</cp:revision>
  <dcterms:created xsi:type="dcterms:W3CDTF">2020-05-27T08:21:00Z</dcterms:created>
  <dcterms:modified xsi:type="dcterms:W3CDTF">2020-05-27T08:21:00Z</dcterms:modified>
</cp:coreProperties>
</file>