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2F" w:rsidRDefault="004A682F" w:rsidP="004A682F">
      <w:pPr>
        <w:pStyle w:val="Bezmezer"/>
      </w:pPr>
      <w:r>
        <w:t xml:space="preserve">FO </w:t>
      </w:r>
    </w:p>
    <w:p w:rsidR="004A682F" w:rsidRDefault="004A682F" w:rsidP="004A682F">
      <w:pPr>
        <w:pStyle w:val="Bezmezer"/>
      </w:pPr>
      <w:r>
        <w:t>– zakládám subjekt,</w:t>
      </w:r>
      <w:r w:rsidR="004A7FD2">
        <w:t xml:space="preserve"> jehož obdoba je již evidována</w:t>
      </w:r>
    </w:p>
    <w:p w:rsidR="004A682F" w:rsidRDefault="004A682F" w:rsidP="004A682F">
      <w:pPr>
        <w:pStyle w:val="Bezmezer"/>
        <w:numPr>
          <w:ilvl w:val="0"/>
          <w:numId w:val="1"/>
        </w:numPr>
      </w:pPr>
      <w:r>
        <w:t>Shodné údaje – jméno a příjmení a adresa (shodné ID RUIAN)</w:t>
      </w:r>
    </w:p>
    <w:p w:rsidR="004A682F" w:rsidRDefault="004A682F" w:rsidP="004A682F">
      <w:pPr>
        <w:pStyle w:val="Bezmezer"/>
        <w:numPr>
          <w:ilvl w:val="0"/>
          <w:numId w:val="1"/>
        </w:numPr>
      </w:pPr>
      <w:r>
        <w:t>Odlišné údaje – datum narození</w:t>
      </w:r>
    </w:p>
    <w:p w:rsidR="004A682F" w:rsidRDefault="004A682F" w:rsidP="004A682F">
      <w:pPr>
        <w:pStyle w:val="Bezmezer"/>
        <w:ind w:left="720"/>
      </w:pPr>
    </w:p>
    <w:p w:rsidR="004A7FD2" w:rsidRDefault="004A682F" w:rsidP="004A682F">
      <w:pPr>
        <w:pStyle w:val="Bezmezer"/>
      </w:pPr>
      <w:r>
        <w:t>Nejedná se tedy o úplnou shodu</w:t>
      </w:r>
      <w:r w:rsidR="004A7FD2">
        <w:t>, ale o částečnou shodu.</w:t>
      </w:r>
    </w:p>
    <w:p w:rsidR="004A7FD2" w:rsidRDefault="004A7FD2" w:rsidP="004A682F">
      <w:pPr>
        <w:pStyle w:val="Bezmezer"/>
      </w:pPr>
    </w:p>
    <w:p w:rsidR="004A7FD2" w:rsidRDefault="004A7FD2" w:rsidP="004A682F">
      <w:pPr>
        <w:pStyle w:val="Bezmezer"/>
      </w:pPr>
      <w:r>
        <w:t>Opravit takto:</w:t>
      </w:r>
      <w:r w:rsidR="004A682F">
        <w:t xml:space="preserve"> </w:t>
      </w:r>
    </w:p>
    <w:p w:rsidR="004A682F" w:rsidRDefault="004A682F" w:rsidP="004A7FD2">
      <w:pPr>
        <w:pStyle w:val="Bezmezer"/>
        <w:ind w:firstLine="708"/>
      </w:pPr>
      <w:r>
        <w:t>Akce – částečná shoda – dotaz uživateli</w:t>
      </w:r>
    </w:p>
    <w:p w:rsidR="004A682F" w:rsidRDefault="004A682F" w:rsidP="004A682F">
      <w:pPr>
        <w:pStyle w:val="Bezmezer"/>
      </w:pPr>
    </w:p>
    <w:p w:rsidR="004A7FD2" w:rsidRDefault="004A7FD2" w:rsidP="004A7FD2">
      <w:pPr>
        <w:pStyle w:val="Bezmezer"/>
      </w:pPr>
      <w:r>
        <w:t>– zakládám subjekt, jehož obdoba je již evidována</w:t>
      </w:r>
    </w:p>
    <w:p w:rsidR="004A682F" w:rsidRDefault="004A682F" w:rsidP="004A682F">
      <w:pPr>
        <w:pStyle w:val="Bezmezer"/>
        <w:numPr>
          <w:ilvl w:val="0"/>
          <w:numId w:val="1"/>
        </w:numPr>
      </w:pPr>
      <w:r>
        <w:t xml:space="preserve">Shodné údaje – jméno a </w:t>
      </w:r>
      <w:proofErr w:type="gramStart"/>
      <w:r>
        <w:t xml:space="preserve">příjmení </w:t>
      </w:r>
      <w:r>
        <w:t>, datum</w:t>
      </w:r>
      <w:proofErr w:type="gramEnd"/>
      <w:r>
        <w:t xml:space="preserve"> narození</w:t>
      </w:r>
    </w:p>
    <w:p w:rsidR="004A682F" w:rsidRDefault="004A682F" w:rsidP="004A682F">
      <w:pPr>
        <w:pStyle w:val="Bezmezer"/>
        <w:numPr>
          <w:ilvl w:val="0"/>
          <w:numId w:val="1"/>
        </w:numPr>
      </w:pPr>
      <w:r>
        <w:t>Odlišné údaje –</w:t>
      </w:r>
      <w:r>
        <w:t xml:space="preserve"> </w:t>
      </w:r>
      <w:r>
        <w:t>adresa (</w:t>
      </w:r>
      <w:r>
        <w:t xml:space="preserve">odlišné </w:t>
      </w:r>
      <w:r>
        <w:t>ID RUIAN)</w:t>
      </w:r>
    </w:p>
    <w:p w:rsidR="004A682F" w:rsidRDefault="004A682F" w:rsidP="004A682F">
      <w:pPr>
        <w:pStyle w:val="Bezmezer"/>
        <w:ind w:left="720"/>
      </w:pPr>
    </w:p>
    <w:p w:rsidR="004A7FD2" w:rsidRDefault="004A7FD2" w:rsidP="004A7FD2">
      <w:pPr>
        <w:pStyle w:val="Bezmezer"/>
      </w:pPr>
      <w:r>
        <w:t>Nejedná se tedy o úplnou shodu, ale o částečnou shodu.</w:t>
      </w:r>
    </w:p>
    <w:p w:rsidR="004A7FD2" w:rsidRDefault="004A7FD2" w:rsidP="004A7FD2">
      <w:pPr>
        <w:pStyle w:val="Bezmezer"/>
      </w:pPr>
    </w:p>
    <w:p w:rsidR="004A7FD2" w:rsidRDefault="004A7FD2" w:rsidP="004A7FD2">
      <w:pPr>
        <w:pStyle w:val="Bezmezer"/>
      </w:pPr>
      <w:r>
        <w:t xml:space="preserve">Opravit takto: </w:t>
      </w:r>
    </w:p>
    <w:p w:rsidR="004A7FD2" w:rsidRDefault="004A7FD2" w:rsidP="004A7FD2">
      <w:pPr>
        <w:pStyle w:val="Bezmezer"/>
        <w:ind w:firstLine="708"/>
      </w:pPr>
      <w:r>
        <w:t>Akce – částečná shoda – dotaz uživateli</w:t>
      </w:r>
    </w:p>
    <w:p w:rsidR="004A682F" w:rsidRDefault="004A682F" w:rsidP="004A682F">
      <w:pPr>
        <w:pStyle w:val="Bezmezer"/>
      </w:pPr>
    </w:p>
    <w:p w:rsidR="004A7FD2" w:rsidRDefault="004A7FD2" w:rsidP="004A682F">
      <w:pPr>
        <w:pStyle w:val="Bezmezer"/>
      </w:pPr>
      <w:r>
        <w:t>PO – FOP</w:t>
      </w:r>
    </w:p>
    <w:p w:rsidR="004A7FD2" w:rsidRDefault="004A7FD2" w:rsidP="004A682F">
      <w:pPr>
        <w:pStyle w:val="Bezmezer"/>
      </w:pPr>
    </w:p>
    <w:p w:rsidR="004A7FD2" w:rsidRDefault="004A7FD2" w:rsidP="004A7FD2">
      <w:pPr>
        <w:pStyle w:val="Bezmezer"/>
      </w:pPr>
      <w:r>
        <w:t>– zakládám subjekt, jehož obdoba je již evidována</w:t>
      </w:r>
    </w:p>
    <w:p w:rsidR="004A682F" w:rsidRDefault="004A7FD2" w:rsidP="004A7FD2">
      <w:pPr>
        <w:pStyle w:val="Bezmezer"/>
        <w:numPr>
          <w:ilvl w:val="0"/>
          <w:numId w:val="1"/>
        </w:numPr>
      </w:pPr>
      <w:r>
        <w:t>Nevyplněné údaje – IČ</w:t>
      </w:r>
    </w:p>
    <w:p w:rsidR="005E2BC4" w:rsidRDefault="004A7FD2" w:rsidP="004A7FD2">
      <w:pPr>
        <w:pStyle w:val="Bezmezer"/>
        <w:numPr>
          <w:ilvl w:val="0"/>
          <w:numId w:val="1"/>
        </w:numPr>
      </w:pPr>
      <w:r>
        <w:t xml:space="preserve">Shodné údaje – název firmy, </w:t>
      </w:r>
      <w:r w:rsidR="005E2BC4">
        <w:t>adresa (ID RUIAN)</w:t>
      </w:r>
    </w:p>
    <w:p w:rsidR="005E2BC4" w:rsidRDefault="004A7FD2" w:rsidP="005E2BC4">
      <w:pPr>
        <w:pStyle w:val="Bezmezer"/>
        <w:numPr>
          <w:ilvl w:val="0"/>
          <w:numId w:val="1"/>
        </w:numPr>
      </w:pPr>
      <w:r>
        <w:t xml:space="preserve">Odlišné údaje </w:t>
      </w:r>
      <w:r w:rsidR="005E2BC4">
        <w:t>–</w:t>
      </w:r>
      <w:r>
        <w:t xml:space="preserve"> </w:t>
      </w:r>
      <w:r w:rsidR="005E2BC4">
        <w:t>jméno a příjmení</w:t>
      </w:r>
    </w:p>
    <w:p w:rsidR="005E2BC4" w:rsidRDefault="005E2BC4" w:rsidP="005E2BC4">
      <w:pPr>
        <w:pStyle w:val="Bezmezer"/>
      </w:pPr>
    </w:p>
    <w:p w:rsidR="005E2BC4" w:rsidRDefault="005E2BC4" w:rsidP="005E2BC4">
      <w:pPr>
        <w:pStyle w:val="Bezmezer"/>
      </w:pPr>
      <w:r>
        <w:t xml:space="preserve">Končí na </w:t>
      </w:r>
      <w:proofErr w:type="spellStart"/>
      <w:r>
        <w:t>Varning</w:t>
      </w:r>
      <w:proofErr w:type="spellEnd"/>
      <w:r>
        <w:t xml:space="preserve"> bez možnosti akce</w:t>
      </w:r>
    </w:p>
    <w:p w:rsidR="005E2BC4" w:rsidRDefault="005E2BC4" w:rsidP="005E2BC4">
      <w:pPr>
        <w:pStyle w:val="Bezmezer"/>
      </w:pPr>
    </w:p>
    <w:p w:rsidR="005E2BC4" w:rsidRDefault="005E2BC4" w:rsidP="005E2BC4">
      <w:pPr>
        <w:pStyle w:val="Bezmezer"/>
      </w:pPr>
      <w:r>
        <w:t>Opravit takto:</w:t>
      </w:r>
    </w:p>
    <w:p w:rsidR="004A682F" w:rsidRDefault="005E2BC4" w:rsidP="004A682F">
      <w:pPr>
        <w:pStyle w:val="Bezmezer"/>
      </w:pPr>
      <w:r>
        <w:tab/>
      </w:r>
      <w:r>
        <w:t>V tomto případě zobrazit dotaz uživateli.</w:t>
      </w:r>
    </w:p>
    <w:p w:rsidR="00EB6FA4" w:rsidRDefault="00EB6FA4" w:rsidP="004A682F">
      <w:pPr>
        <w:pStyle w:val="Bezmezer"/>
      </w:pPr>
      <w:bookmarkStart w:id="0" w:name="_GoBack"/>
      <w:bookmarkEnd w:id="0"/>
    </w:p>
    <w:p w:rsidR="005E2BC4" w:rsidRDefault="005E2BC4" w:rsidP="004A682F">
      <w:pPr>
        <w:pStyle w:val="Bezmezer"/>
      </w:pPr>
    </w:p>
    <w:p w:rsidR="005E2BC4" w:rsidRDefault="005E2BC4" w:rsidP="005E2BC4">
      <w:pPr>
        <w:pStyle w:val="Bezmezer"/>
      </w:pPr>
      <w:r>
        <w:t>– zakládám subjekt, jehož obdoba je již evidována</w:t>
      </w:r>
    </w:p>
    <w:p w:rsidR="005E2BC4" w:rsidRDefault="005E2BC4" w:rsidP="005E2BC4">
      <w:pPr>
        <w:pStyle w:val="Bezmezer"/>
        <w:numPr>
          <w:ilvl w:val="0"/>
          <w:numId w:val="1"/>
        </w:numPr>
      </w:pPr>
      <w:r>
        <w:t xml:space="preserve">Shodné údaje – </w:t>
      </w:r>
      <w:r>
        <w:t xml:space="preserve">IČ, </w:t>
      </w:r>
      <w:r>
        <w:t>název firmy, adresa (ID RUIAN)</w:t>
      </w:r>
    </w:p>
    <w:p w:rsidR="005E2BC4" w:rsidRDefault="005E2BC4" w:rsidP="005E2BC4">
      <w:pPr>
        <w:pStyle w:val="Bezmezer"/>
      </w:pPr>
    </w:p>
    <w:p w:rsidR="005E2BC4" w:rsidRDefault="005E2BC4" w:rsidP="005E2BC4">
      <w:pPr>
        <w:pStyle w:val="Bezmezer"/>
      </w:pPr>
      <w:r>
        <w:t xml:space="preserve">Končí na </w:t>
      </w:r>
      <w:proofErr w:type="spellStart"/>
      <w:r>
        <w:t>Varning</w:t>
      </w:r>
      <w:proofErr w:type="spellEnd"/>
      <w:r>
        <w:t xml:space="preserve"> bez možnosti akce</w:t>
      </w:r>
    </w:p>
    <w:p w:rsidR="005E2BC4" w:rsidRDefault="005E2BC4" w:rsidP="005E2BC4">
      <w:pPr>
        <w:pStyle w:val="Bezmezer"/>
      </w:pPr>
    </w:p>
    <w:p w:rsidR="005E2BC4" w:rsidRDefault="005E2BC4" w:rsidP="005E2BC4">
      <w:pPr>
        <w:pStyle w:val="Bezmezer"/>
      </w:pPr>
      <w:r>
        <w:t>Opravit takto:</w:t>
      </w:r>
    </w:p>
    <w:p w:rsidR="005E2BC4" w:rsidRDefault="005E2BC4" w:rsidP="005E2BC4">
      <w:pPr>
        <w:pStyle w:val="Bezmezer"/>
      </w:pPr>
      <w:r>
        <w:tab/>
      </w:r>
      <w:r>
        <w:t xml:space="preserve">V tomto případě zobrazit </w:t>
      </w:r>
      <w:r>
        <w:t>dotaz uživateli</w:t>
      </w:r>
      <w:r>
        <w:t>.</w:t>
      </w:r>
    </w:p>
    <w:p w:rsidR="005E2BC4" w:rsidRDefault="005E2BC4" w:rsidP="004A682F">
      <w:pPr>
        <w:pStyle w:val="Bezmezer"/>
      </w:pPr>
    </w:p>
    <w:sectPr w:rsidR="005E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2FF5"/>
    <w:multiLevelType w:val="hybridMultilevel"/>
    <w:tmpl w:val="DFE4CE00"/>
    <w:lvl w:ilvl="0" w:tplc="AB6246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2F"/>
    <w:rsid w:val="004A682F"/>
    <w:rsid w:val="004A7FD2"/>
    <w:rsid w:val="005E2BC4"/>
    <w:rsid w:val="00787EF5"/>
    <w:rsid w:val="00B93E88"/>
    <w:rsid w:val="00EB6FA4"/>
    <w:rsid w:val="00E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68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6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Rozum Vratislav</cp:lastModifiedBy>
  <cp:revision>1</cp:revision>
  <dcterms:created xsi:type="dcterms:W3CDTF">2016-05-17T07:24:00Z</dcterms:created>
  <dcterms:modified xsi:type="dcterms:W3CDTF">2016-05-17T10:15:00Z</dcterms:modified>
</cp:coreProperties>
</file>