
<file path=[Content_Types].xml><?xml version="1.0" encoding="utf-8"?>
<Types xmlns="http://schemas.openxmlformats.org/package/2006/content-types">
  <Default Extension="tmp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ind w:left="578" w:right="414" w:hanging="448"/>
        <w:jc w:val="right"/>
        <w:rPr>
          <w:rFonts w:ascii="Arial" w:eastAsia="Arial" w:hAnsi="Arial" w:cs="Arial"/>
          <w:b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b/>
          <w:sz w:val="20"/>
          <w:szCs w:val="20"/>
        </w:rPr>
        <w:t xml:space="preserve">Příloha č. 1 k dohodě č. </w:t>
      </w:r>
      <w:sdt>
        <w:sdtPr>
          <w:rPr>
            <w:rFonts w:ascii="Arial" w:hAnsi="Arial" w:cs="Arial"/>
            <w:b/>
            <w:sz w:val="24"/>
            <w:szCs w:val="24"/>
          </w:rPr>
          <w:tag w:val="$CommonDokumentFcd_getCisloDohody"/>
          <w:id w:val="1274749029"/>
          <w:lock w:val="sdtContentLocked"/>
          <w:placeholder>
            <w:docPart w:val="55FFE7545E484E5793AF03AE1A5BA64C"/>
          </w:placeholder>
        </w:sdtPr>
        <w:sdtContent>
          <w:r>
            <w:rPr>
              <w:rFonts w:ascii="Arial" w:hAnsi="Arial" w:cs="Arial"/>
              <w:b/>
              <w:sz w:val="24"/>
              <w:szCs w:val="24"/>
            </w:rPr>
            <w:t>PPM-PP-96/2019</w:t>
          </w:r>
        </w:sdtContent>
      </w:sdt>
    </w:p>
    <w:p>
      <w:pPr>
        <w:pStyle w:val="NoSpacing"/>
        <w:jc w:val="center"/>
        <w:rPr>
          <w:rStyle w:val="FontStyle18"/>
          <w:b/>
          <w:sz w:val="24"/>
          <w:szCs w:val="24"/>
        </w:rPr>
      </w:pPr>
      <w:r>
        <w:rPr>
          <w:rStyle w:val="FontStyle18"/>
          <w:b/>
          <w:sz w:val="24"/>
          <w:szCs w:val="24"/>
        </w:rPr>
        <w:t>Seznam uznatelných nákladových položek</w:t>
      </w:r>
    </w:p>
    <w:p>
      <w:pPr>
        <w:pStyle w:val="NoSpacing"/>
        <w:rPr>
          <w:rStyle w:val="FontStyle18"/>
          <w:sz w:val="22"/>
          <w:szCs w:val="22"/>
        </w:rPr>
      </w:pPr>
    </w:p>
    <w:sdt>
      <w:sdtPr>
        <w:rPr>
          <w:rFonts w:ascii="Arial" w:hAnsi="Arial" w:cs="Arial"/>
          <w:color w:val="000000"/>
          <w:sz w:val="18"/>
          <w:szCs w:val="18"/>
        </w:rPr>
        <w:tag w:val="$Table$SeznNaklPolozekProv"/>
        <w:id w:val="198669416"/>
        <w:lock w:val="sdtContentLocked"/>
        <w:placeholder>
          <w:docPart w:val="DefaultPlaceholder_-1854013440"/>
        </w:placeholder>
      </w:sdtPr>
      <w:sdtContent>
        <w:p>
          <w:pPr>
            <w:pStyle w:val="NoSpacing"/>
            <w:ind w:left="720"/>
            <w:rPr>
              <w:rFonts w:ascii="Arial" w:hAnsi="Arial" w:cs="Arial"/>
              <w:color w:val="000000"/>
              <w:sz w:val="18"/>
              <w:szCs w:val="18"/>
            </w:rPr>
          </w:pPr>
        </w:p>
        <w:tbl>
          <w:tblPr>
            <w:tblW w:w="0" w:type="auto"/>
            <w:tblInd w:w="57" w:type="dxa"/>
            <w:tblCellMar>
              <w:top w:w="57" w:type="dxa"/>
              <w:left w:w="57" w:type="dxa"/>
              <w:bottom w:w="57" w:type="dxa"/>
              <w:right w:w="57" w:type="dxa"/>
            </w:tblCellMar>
            <w:tblLook w:val="0000" w:firstRow="0" w:lastRow="0" w:firstColumn="0" w:lastColumn="0" w:noHBand="0" w:noVBand="0"/>
          </w:tblPr>
          <w:tblGrid>
            <w:gridCol w:w="567"/>
            <w:gridCol w:w="9551"/>
            <w:gridCol w:w="1691"/>
            <w:gridCol w:w="2818"/>
          </w:tblGrid>
          <w:tr>
            <w:trPr>
              <w:cantSplit/>
            </w:trPr>
            <w:tc>
              <w:tcPr>
                <w:tcW w:w="56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>
                  <w:rPr>
                    <w:rFonts w:ascii="Arial" w:hAnsi="Arial" w:cs="Arial"/>
                    <w:sz w:val="24"/>
                    <w:szCs w:val="24"/>
                    <w:lang w:val="en-US"/>
                  </w:rPr>
                  <w:t>Poř.</w:t>
                </w:r>
              </w:p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>
                  <w:rPr>
                    <w:rFonts w:ascii="Arial" w:hAnsi="Arial" w:cs="Arial"/>
                    <w:sz w:val="24"/>
                    <w:szCs w:val="24"/>
                    <w:lang w:val="en-US"/>
                  </w:rPr>
                  <w:t>čís.</w:t>
                </w:r>
              </w:p>
            </w:tc>
            <w:tc>
              <w:tcPr>
                <w:tcW w:w="963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>
                  <w:rPr>
                    <w:rFonts w:ascii="Arial" w:hAnsi="Arial" w:cs="Arial"/>
                    <w:sz w:val="24"/>
                    <w:szCs w:val="24"/>
                    <w:lang w:val="en-US"/>
                  </w:rPr>
                  <w:t>Nákladová položka</w:t>
                </w:r>
              </w:p>
            </w:tc>
            <w:tc>
              <w:tcPr>
                <w:tcW w:w="170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>
                  <w:rPr>
                    <w:rFonts w:ascii="Arial" w:hAnsi="Arial" w:cs="Arial"/>
                    <w:sz w:val="24"/>
                    <w:szCs w:val="24"/>
                    <w:lang w:val="en-US"/>
                  </w:rPr>
                  <w:t>Počet kusů</w:t>
                </w:r>
              </w:p>
            </w:tc>
            <w:tc>
              <w:tcPr>
                <w:tcW w:w="283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>
                  <w:rPr>
                    <w:rFonts w:ascii="Arial" w:hAnsi="Arial" w:cs="Arial"/>
                    <w:sz w:val="24"/>
                    <w:szCs w:val="24"/>
                    <w:lang w:val="en-US"/>
                  </w:rPr>
                  <w:t>Max. uznatelná výše</w:t>
                </w:r>
              </w:p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>
                  <w:rPr>
                    <w:rFonts w:ascii="Arial" w:hAnsi="Arial" w:cs="Arial"/>
                    <w:sz w:val="24"/>
                    <w:szCs w:val="24"/>
                    <w:lang w:val="en-US"/>
                  </w:rPr>
                  <w:t>příspěvku</w:t>
                </w:r>
              </w:p>
            </w:tc>
          </w:tr>
          <w:tr>
            <w:trPr>
              <w:cantSplit/>
            </w:trPr>
            <w:tc>
              <w:tcPr>
                <w:tcW w:w="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>
                  <w:rPr>
                    <w:rFonts w:ascii="Arial" w:hAnsi="Arial" w:cs="Arial"/>
                    <w:sz w:val="24"/>
                    <w:szCs w:val="24"/>
                    <w:lang w:val="en-US"/>
                  </w:rPr>
                  <w:t>1</w:t>
                </w:r>
              </w:p>
            </w:tc>
            <w:tc>
              <w:tcPr>
                <w:tcW w:w="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>
                  <w:rPr>
                    <w:rFonts w:ascii="Arial" w:hAnsi="Arial" w:cs="Arial"/>
                    <w:sz w:val="24"/>
                    <w:szCs w:val="24"/>
                    <w:lang w:val="en-US"/>
                  </w:rPr>
                  <w:t>knedlíky</w:t>
                </w:r>
              </w:p>
            </w:tc>
            <w:tc>
              <w:tcPr>
                <w:tcW w:w="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</w:p>
            </w:tc>
            <w:tc>
              <w:tcPr>
                <w:tcW w:w="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</w:p>
            </w:tc>
          </w:tr>
        </w:tbl>
        <w:p>
          <w:pPr>
            <w:pStyle w:val="NoSpacing"/>
            <w:ind w:left="720"/>
            <w:rPr>
              <w:rFonts w:ascii="Arial" w:hAnsi="Arial" w:cs="Arial"/>
            </w:rPr>
          </w:pPr>
        </w:p>
      </w:sdtContent>
    </w:sdt>
    <w:p>
      <w:pPr>
        <w:pStyle w:val="NoSpacing"/>
        <w:ind w:left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>*</w:t>
      </w:r>
      <w:r>
        <w:rPr>
          <w:rFonts w:ascii="Arial" w:hAnsi="Arial" w:cs="Arial"/>
          <w:sz w:val="18"/>
          <w:szCs w:val="18"/>
        </w:rPr>
        <w:t>není-li vyplněno, bude uznána celá výše za tuto nákladovou položku, která bude prokazatelně vynaložena a doložena v souladu s touto dohodou.</w:t>
      </w:r>
    </w:p>
    <w:p>
      <w:pPr>
        <w:pStyle w:val="NoSpacing"/>
        <w:rPr>
          <w:rFonts w:ascii="Arial" w:hAnsi="Arial" w:cs="Arial"/>
        </w:rPr>
      </w:pPr>
    </w:p>
    <w:p>
      <w:pPr>
        <w:tabs>
          <w:tab w:val="left" w:pos="14601"/>
        </w:tabs>
        <w:rPr>
          <w:rFonts w:ascii="Arial" w:hAnsi="Arial" w:cs="Arial"/>
        </w:rPr>
      </w:pPr>
    </w:p>
    <w:p>
      <w:pPr>
        <w:tabs>
          <w:tab w:val="left" w:pos="14601"/>
        </w:tabs>
        <w:rPr>
          <w:rFonts w:ascii="Arial" w:hAnsi="Arial" w:cs="Arial"/>
        </w:rPr>
      </w:pPr>
    </w:p>
    <w:p>
      <w:pPr>
        <w:tabs>
          <w:tab w:val="left" w:pos="14601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Za Úřad práce vyhotovil: </w:t>
      </w:r>
      <w:r>
        <w:rPr>
          <w:rFonts w:ascii="Arial" w:eastAsia="Calibri" w:hAnsi="Arial" w:cs="Arial"/>
        </w:rPr>
        <w:fldChar w:fldCharType="begin">
          <w:ffData>
            <w:name w:val="Text8"/>
            <w:enabled/>
            <w:calcOnExit w:val="0"/>
            <w:textInput/>
          </w:ffData>
        </w:fldChar>
      </w:r>
      <w:r>
        <w:rPr>
          <w:rFonts w:ascii="Arial" w:eastAsia="Calibri" w:hAnsi="Arial" w:cs="Arial"/>
        </w:rPr>
        <w:instrText xml:space="preserve"> FORMTEXT </w:instrText>
      </w:r>
      <w:r>
        <w:rPr>
          <w:rFonts w:ascii="Arial" w:eastAsia="Calibri" w:hAnsi="Arial" w:cs="Arial"/>
        </w:rPr>
      </w:r>
      <w:r>
        <w:rPr>
          <w:rFonts w:ascii="Arial" w:eastAsia="Calibri" w:hAnsi="Arial" w:cs="Arial"/>
        </w:rPr>
        <w:fldChar w:fldCharType="separate"/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</w:rPr>
        <w:fldChar w:fldCharType="end"/>
      </w:r>
    </w:p>
    <w:p>
      <w:pPr>
        <w:tabs>
          <w:tab w:val="left" w:pos="14601"/>
        </w:tabs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Podpis:</w:t>
      </w:r>
    </w:p>
    <w:sectPr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18"/>
        <w:szCs w:val="18"/>
      </w:rPr>
      <w:id w:val="1581632820"/>
      <w:docPartObj>
        <w:docPartGallery w:val="Page Numbers (Bottom of Page)"/>
        <w:docPartUnique/>
      </w:docPartObj>
    </w:sdtPr>
    <w:sdtContent>
      <w:p>
        <w:pPr>
          <w:pStyle w:val="Footer"/>
          <w:tabs>
            <w:tab w:val="left" w:pos="570"/>
            <w:tab w:val="center" w:pos="7285"/>
          </w:tabs>
          <w:rPr>
            <w:rFonts w:ascii="Arial" w:hAnsi="Arial" w:cs="Arial"/>
            <w:sz w:val="18"/>
            <w:szCs w:val="18"/>
          </w:rPr>
        </w:pPr>
        <w:r>
          <w:rPr>
            <w:rFonts w:ascii="Arial" w:hAnsi="Arial" w:cs="Arial"/>
            <w:sz w:val="18"/>
            <w:szCs w:val="18"/>
          </w:rPr>
          <w:t>OSÚ – S 15</w:t>
        </w:r>
        <w:r>
          <w:rPr>
            <w:rFonts w:ascii="Arial" w:hAnsi="Arial" w:cs="Arial"/>
            <w:sz w:val="18"/>
            <w:szCs w:val="18"/>
          </w:rPr>
          <w:tab/>
        </w:r>
        <w:r>
          <w:rPr>
            <w:rFonts w:ascii="Arial" w:hAnsi="Arial" w:cs="Arial"/>
            <w:sz w:val="18"/>
            <w:szCs w:val="18"/>
          </w:rPr>
          <w:tab/>
          <w:t>-</w:t>
        </w:r>
        <w:r>
          <w:rPr>
            <w:rFonts w:ascii="Arial" w:hAnsi="Arial" w:cs="Arial"/>
            <w:sz w:val="18"/>
            <w:szCs w:val="18"/>
          </w:rPr>
          <w:fldChar w:fldCharType="begin"/>
        </w:r>
        <w:r>
          <w:rPr>
            <w:rFonts w:ascii="Arial" w:hAnsi="Arial" w:cs="Arial"/>
            <w:sz w:val="18"/>
            <w:szCs w:val="18"/>
          </w:rPr>
          <w:instrText>PAGE   \* MERGEFORMAT</w:instrText>
        </w:r>
        <w:r>
          <w:rPr>
            <w:rFonts w:ascii="Arial" w:hAnsi="Arial" w:cs="Arial"/>
            <w:sz w:val="18"/>
            <w:szCs w:val="18"/>
          </w:rPr>
          <w:fldChar w:fldCharType="separate"/>
        </w:r>
        <w:r>
          <w:rPr>
            <w:rFonts w:ascii="Arial" w:hAnsi="Arial" w:cs="Arial"/>
            <w:noProof/>
            <w:sz w:val="18"/>
            <w:szCs w:val="18"/>
          </w:rPr>
          <w:t>1</w:t>
        </w:r>
        <w:r>
          <w:rPr>
            <w:rFonts w:ascii="Arial" w:hAnsi="Arial" w:cs="Arial"/>
            <w:sz w:val="18"/>
            <w:szCs w:val="18"/>
          </w:rPr>
          <w:fldChar w:fldCharType="end"/>
        </w:r>
        <w:r>
          <w:rPr>
            <w:rFonts w:ascii="Arial" w:hAnsi="Arial" w:cs="Arial"/>
            <w:sz w:val="18"/>
            <w:szCs w:val="18"/>
          </w:rPr>
          <w:t>-</w:t>
        </w:r>
      </w:p>
    </w:sdtContent>
  </w:sdt>
  <w:p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tag w:val="$Image$_typProjekt,70,70"/>
      <w:id w:val="324099344"/>
      <w:lock w:val="contentLocked"/>
      <w:picture/>
    </w:sdtPr>
    <w:sdtContent>
      <w:p>
        <w:pPr>
          <w:pStyle w:val="Header"/>
        </w:pPr>
        <w:r>
          <w:rPr>
            <w:noProof/>
            <w:lang w:val="en-US"/>
          </w:rPr>
          <w:drawing>
            <wp:inline distT="0" distB="0" distL="0" distR="0">
              <wp:extent cx="1128868" cy="881565"/>
              <wp:effectExtent l="0" t="0" r="0" b="0"/>
              <wp:docPr id="2" name="Picture 2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128868" cy="88156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053B33"/>
    <w:multiLevelType w:val="hybridMultilevel"/>
    <w:tmpl w:val="AC282326"/>
    <w:lvl w:ilvl="0" w:tplc="9064E3B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6F45DC"/>
    <w:multiLevelType w:val="hybridMultilevel"/>
    <w:tmpl w:val="5C443B22"/>
    <w:lvl w:ilvl="0" w:tplc="16E2619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sz w:val="22"/>
        <w:szCs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964513"/>
    <w:multiLevelType w:val="hybridMultilevel"/>
    <w:tmpl w:val="8DB01BD2"/>
    <w:lvl w:ilvl="0" w:tplc="9412214C">
      <w:start w:val="1"/>
      <w:numFmt w:val="decimal"/>
      <w:pStyle w:val="Boddohody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8F94BBF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color w:val="auto"/>
      </w:rPr>
    </w:lvl>
    <w:lvl w:ilvl="2" w:tplc="EE443E8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readOnly" w:enforcement="1" w:cryptProviderType="rsaFull" w:cryptAlgorithmClass="hash" w:cryptAlgorithmType="typeAny" w:cryptAlgorithmSid="4" w:cryptSpinCount="100000" w:hash="M7r64P/vyVrJf55KkxTunyDnrdw=" w:salt="5xnLkw6OCaBm55uJO6uoG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FontStyle18">
    <w:name w:val="Font Style18"/>
    <w:basedOn w:val="DefaultParagraphFont"/>
    <w:uiPriority w:val="99"/>
    <w:rPr>
      <w:rFonts w:ascii="Arial" w:hAnsi="Arial" w:cs="Arial"/>
      <w:color w:val="000000"/>
      <w:sz w:val="18"/>
      <w:szCs w:val="18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Boddohody">
    <w:name w:val="Bod dohody"/>
    <w:basedOn w:val="Normal"/>
    <w:next w:val="Normal"/>
    <w:link w:val="BoddohodyChar"/>
    <w:pPr>
      <w:keepLines/>
      <w:numPr>
        <w:numId w:val="1"/>
      </w:numPr>
      <w:spacing w:before="240" w:after="0" w:line="240" w:lineRule="auto"/>
      <w:jc w:val="both"/>
    </w:pPr>
    <w:rPr>
      <w:rFonts w:ascii="Arial" w:eastAsia="Times New Roman" w:hAnsi="Arial" w:cs="Arial"/>
      <w:sz w:val="20"/>
      <w:szCs w:val="20"/>
      <w:lang w:eastAsia="cs-CZ"/>
    </w:rPr>
  </w:style>
  <w:style w:type="character" w:customStyle="1" w:styleId="BoddohodyChar">
    <w:name w:val="Bod dohody Char"/>
    <w:link w:val="Boddohody"/>
    <w:rPr>
      <w:rFonts w:ascii="Arial" w:eastAsia="Times New Roman" w:hAnsi="Arial" w:cs="Arial"/>
      <w:sz w:val="20"/>
      <w:szCs w:val="20"/>
      <w:lang w:eastAsia="cs-CZ"/>
    </w:rPr>
  </w:style>
  <w:style w:type="paragraph" w:customStyle="1" w:styleId="Zhlavdohody">
    <w:name w:val="Záhlaví dohody"/>
    <w:basedOn w:val="Normal"/>
    <w:pPr>
      <w:spacing w:before="240" w:after="240" w:line="240" w:lineRule="auto"/>
      <w:jc w:val="center"/>
    </w:pPr>
    <w:rPr>
      <w:rFonts w:ascii="Arial" w:eastAsia="Times New Roman" w:hAnsi="Arial" w:cs="Arial"/>
      <w:b/>
      <w:sz w:val="28"/>
      <w:szCs w:val="28"/>
      <w:lang w:eastAsia="cs-CZ"/>
    </w:rPr>
  </w:style>
  <w:style w:type="character" w:customStyle="1" w:styleId="FontStyle19">
    <w:name w:val="Font Style19"/>
    <w:uiPriority w:val="99"/>
    <w:rPr>
      <w:rFonts w:ascii="Arial" w:hAnsi="Arial" w:cs="Arial"/>
      <w:color w:val="000000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FontStyle18">
    <w:name w:val="Font Style18"/>
    <w:basedOn w:val="DefaultParagraphFont"/>
    <w:uiPriority w:val="99"/>
    <w:rPr>
      <w:rFonts w:ascii="Arial" w:hAnsi="Arial" w:cs="Arial"/>
      <w:color w:val="000000"/>
      <w:sz w:val="18"/>
      <w:szCs w:val="18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Boddohody">
    <w:name w:val="Bod dohody"/>
    <w:basedOn w:val="Normal"/>
    <w:next w:val="Normal"/>
    <w:link w:val="BoddohodyChar"/>
    <w:pPr>
      <w:keepLines/>
      <w:numPr>
        <w:numId w:val="1"/>
      </w:numPr>
      <w:spacing w:before="240" w:after="0" w:line="240" w:lineRule="auto"/>
      <w:jc w:val="both"/>
    </w:pPr>
    <w:rPr>
      <w:rFonts w:ascii="Arial" w:eastAsia="Times New Roman" w:hAnsi="Arial" w:cs="Arial"/>
      <w:sz w:val="20"/>
      <w:szCs w:val="20"/>
      <w:lang w:eastAsia="cs-CZ"/>
    </w:rPr>
  </w:style>
  <w:style w:type="character" w:customStyle="1" w:styleId="BoddohodyChar">
    <w:name w:val="Bod dohody Char"/>
    <w:link w:val="Boddohody"/>
    <w:rPr>
      <w:rFonts w:ascii="Arial" w:eastAsia="Times New Roman" w:hAnsi="Arial" w:cs="Arial"/>
      <w:sz w:val="20"/>
      <w:szCs w:val="20"/>
      <w:lang w:eastAsia="cs-CZ"/>
    </w:rPr>
  </w:style>
  <w:style w:type="paragraph" w:customStyle="1" w:styleId="Zhlavdohody">
    <w:name w:val="Záhlaví dohody"/>
    <w:basedOn w:val="Normal"/>
    <w:pPr>
      <w:spacing w:before="240" w:after="240" w:line="240" w:lineRule="auto"/>
      <w:jc w:val="center"/>
    </w:pPr>
    <w:rPr>
      <w:rFonts w:ascii="Arial" w:eastAsia="Times New Roman" w:hAnsi="Arial" w:cs="Arial"/>
      <w:b/>
      <w:sz w:val="28"/>
      <w:szCs w:val="28"/>
      <w:lang w:eastAsia="cs-CZ"/>
    </w:rPr>
  </w:style>
  <w:style w:type="character" w:customStyle="1" w:styleId="FontStyle19">
    <w:name w:val="Font Style19"/>
    <w:uiPriority w:val="99"/>
    <w:rPr>
      <w:rFonts w:ascii="Arial" w:hAnsi="Arial" w:cs="Arial"/>
      <w:color w:val="000000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mp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1A2263-2FBC-434C-BC06-FAD7D19C7E91}"/>
      </w:docPartPr>
      <w:docPartBody>
        <w:p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5FFE7545E484E5793AF03AE1A5BA6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C89F2D-D888-44E4-95DA-5519A4C18A90}"/>
      </w:docPartPr>
      <w:docPartBody>
        <w:p>
          <w:pPr>
            <w:pStyle w:val="55FFE7545E484E5793AF03AE1A5BA64C"/>
          </w:pPr>
          <w:r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55FFE7545E484E5793AF03AE1A5BA64C">
    <w:name w:val="55FFE7545E484E5793AF03AE1A5BA64C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55FFE7545E484E5793AF03AE1A5BA64C">
    <w:name w:val="55FFE7545E484E5793AF03AE1A5BA6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636DDE-7412-472F-90E9-944B880B1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314</Characters>
  <Application>Microsoft Office Word</Application>
  <DocSecurity>8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Stratilová Eva Ing. (KL)</dc:creator>
  <cp:lastModifiedBy>Tomáš Richta</cp:lastModifiedBy>
  <cp:revision>5</cp:revision>
  <cp:lastPrinted>2014-02-27T12:19:00Z</cp:lastPrinted>
  <dcterms:created xsi:type="dcterms:W3CDTF">2019-05-08T11:52:00Z</dcterms:created>
  <dcterms:modified xsi:type="dcterms:W3CDTF">2019-07-31T10:46:00Z</dcterms:modified>
</cp:coreProperties>
</file>