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PPM-SV-376/2019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20.06.2019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17.07.2019,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91 636 Kč měsíčně. Součet poskytnutých měsíčních příspěvků nepřekročí částku 183 272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16.06.2019 do 17.07.2019. Jestliže se na tuto dohodu vztahuje povinnost uveřejnění prostřednictvím Registru smluv a dohoda nenabyde účinnosti dle Článku IX bod 2. této dohody do 20.06.2019,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16.06.2019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aNNazNJB6q0ZWXhOKQk2b3IE3no=" w:salt="31AwPkTZYkxOekpVEGP/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E38210CD-F50B-4A68-BC28-A1392990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