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PPM-SV-353/2019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12.06.2019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05.07.2019,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80 648 Kč měsíčně. Součet poskytnutých měsíčních příspěvků nepřekročí částku 161 296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04.06.2019 do 05.07.2019. Jestliže se na tuto dohodu vztahuje povinnost uveřejnění prostřednictvím Registru smluv a dohoda nenabyde účinnosti dle Článku IX bod 2. této dohody do 12.06.2019,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04.06.2019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kpABrE2ThhjAZPXpVoGKVXw0ABw=" w:salt="lfvjkoMCx824+WB4aLt6e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550A1D7F-71C2-4498-BD28-B6F8713B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2139</Words>
  <Characters>12195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