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PPM-SV-344/2019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04.07.2019,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84 731 Kč měsíčně. Součet poskytnutých měsíčních příspěvků nepřekročí částku 169 462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03.06.2019 do 04.07.2019.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03.06.2019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XuJqReNOisvVDlC4mAv6BqrWLSY=" w:salt="2AYP+Gng8VninNyVPUAB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55907642-2FB9-4C39-8EC6-2E20790E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