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3" w:rsidRDefault="001356E3" w:rsidP="00184041">
      <w:pPr>
        <w:pStyle w:val="Odstavecseseznamem"/>
        <w:numPr>
          <w:ilvl w:val="0"/>
          <w:numId w:val="1"/>
        </w:numPr>
      </w:pPr>
      <w:r>
        <w:t xml:space="preserve">Na Evidenčním listu smlouvy na záložce Parametry je nutné </w:t>
      </w:r>
      <w:proofErr w:type="gramStart"/>
      <w:r>
        <w:t xml:space="preserve">přepnout </w:t>
      </w:r>
      <w:r w:rsidR="002C034D">
        <w:t>pokud</w:t>
      </w:r>
      <w:proofErr w:type="gramEnd"/>
      <w:r w:rsidR="002C034D">
        <w:t xml:space="preserve"> již není přepnut </w:t>
      </w:r>
      <w:r>
        <w:t xml:space="preserve">atribut </w:t>
      </w:r>
      <w:r w:rsidRPr="00EC0790">
        <w:rPr>
          <w:i/>
        </w:rPr>
        <w:t>Způsob zveřejnění</w:t>
      </w:r>
      <w:r>
        <w:t xml:space="preserve"> na </w:t>
      </w:r>
      <w:r w:rsidRPr="00EC0790">
        <w:rPr>
          <w:i/>
        </w:rPr>
        <w:t>Ke zveřejnění</w:t>
      </w:r>
      <w:r w:rsidR="002C034D">
        <w:rPr>
          <w:i/>
        </w:rPr>
        <w:t xml:space="preserve">  </w:t>
      </w:r>
      <w:r w:rsidR="002C034D">
        <w:t xml:space="preserve">(atribut je automaticky nastaven u smluv na 50tis, které jsou nahrány ze </w:t>
      </w:r>
      <w:proofErr w:type="spellStart"/>
      <w:r w:rsidR="002C034D">
        <w:t>Symbasis</w:t>
      </w:r>
      <w:proofErr w:type="spellEnd"/>
      <w:r w:rsidR="002C034D">
        <w:t xml:space="preserve"> nebo na položce je subjekt s právní formou ˂˃ </w:t>
      </w:r>
      <w:r w:rsidR="002C034D">
        <w:rPr>
          <w:noProof/>
          <w:lang w:eastAsia="zh-CN"/>
        </w:rPr>
        <w:drawing>
          <wp:inline distT="0" distB="0" distL="0" distR="0">
            <wp:extent cx="771525" cy="1380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72" cy="1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34D">
        <w:t>)</w:t>
      </w:r>
    </w:p>
    <w:p w:rsidR="001356E3" w:rsidRDefault="001356E3" w:rsidP="008269B4">
      <w:pPr>
        <w:ind w:left="360"/>
      </w:pPr>
      <w:r>
        <w:rPr>
          <w:noProof/>
          <w:lang w:eastAsia="zh-CN"/>
        </w:rPr>
        <w:drawing>
          <wp:inline distT="0" distB="0" distL="0" distR="0">
            <wp:extent cx="4629150" cy="3898232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43" cy="390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B4" w:rsidRDefault="00E16148" w:rsidP="009C10FF">
      <w:pPr>
        <w:pStyle w:val="Odstavecseseznamem"/>
        <w:numPr>
          <w:ilvl w:val="0"/>
          <w:numId w:val="1"/>
        </w:numPr>
        <w:ind w:left="360"/>
      </w:pPr>
      <w:r>
        <w:t xml:space="preserve">Na </w:t>
      </w:r>
      <w:r w:rsidR="003334C0">
        <w:t>Evidenční</w:t>
      </w:r>
      <w:r>
        <w:t>m</w:t>
      </w:r>
      <w:r w:rsidR="003334C0">
        <w:t xml:space="preserve"> list</w:t>
      </w:r>
      <w:r>
        <w:t>u</w:t>
      </w:r>
      <w:r w:rsidR="003334C0">
        <w:t xml:space="preserve"> smlouvy</w:t>
      </w:r>
      <w:r>
        <w:t xml:space="preserve"> </w:t>
      </w:r>
      <w:r w:rsidR="00F76FB4">
        <w:t xml:space="preserve">se spustí funkce </w:t>
      </w:r>
      <w:r w:rsidR="00F76FB4">
        <w:rPr>
          <w:i/>
        </w:rPr>
        <w:t>Připojit dokument zveřejnění</w:t>
      </w:r>
    </w:p>
    <w:p w:rsidR="00F76FB4" w:rsidRDefault="00F76FB4" w:rsidP="00F76FB4">
      <w:pPr>
        <w:pStyle w:val="Odstavecseseznamem"/>
        <w:ind w:left="360"/>
      </w:pPr>
    </w:p>
    <w:p w:rsidR="00F76FB4" w:rsidRDefault="00F76FB4" w:rsidP="00F76FB4">
      <w:pPr>
        <w:pStyle w:val="Odstavecseseznamem"/>
        <w:ind w:left="360"/>
      </w:pPr>
      <w:r>
        <w:rPr>
          <w:noProof/>
          <w:lang w:eastAsia="zh-CN"/>
        </w:rPr>
        <w:drawing>
          <wp:inline distT="0" distB="0" distL="0" distR="0">
            <wp:extent cx="4600575" cy="3632034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34" cy="36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C0" w:rsidRDefault="003334C0" w:rsidP="008269B4">
      <w:pPr>
        <w:ind w:left="360"/>
      </w:pPr>
    </w:p>
    <w:p w:rsidR="009026E9" w:rsidRDefault="003334C0" w:rsidP="00704DA9">
      <w:pPr>
        <w:pStyle w:val="Odstavecseseznamem"/>
        <w:numPr>
          <w:ilvl w:val="0"/>
          <w:numId w:val="1"/>
        </w:numPr>
      </w:pPr>
      <w:r>
        <w:t xml:space="preserve">V dialogu vybrat </w:t>
      </w:r>
      <w:r w:rsidR="001356E3" w:rsidRPr="009026E9">
        <w:rPr>
          <w:b/>
          <w:color w:val="FF0000"/>
          <w:u w:val="single"/>
        </w:rPr>
        <w:t>anonymizovaný</w:t>
      </w:r>
      <w:r w:rsidR="001356E3">
        <w:t xml:space="preserve"> strojově čitelný </w:t>
      </w:r>
      <w:r>
        <w:t>dokument</w:t>
      </w:r>
      <w:r w:rsidR="00F76FB4">
        <w:t>/-y</w:t>
      </w:r>
      <w:r w:rsidR="001356E3">
        <w:t xml:space="preserve"> (př. doc, </w:t>
      </w:r>
      <w:proofErr w:type="spellStart"/>
      <w:r w:rsidR="001356E3">
        <w:t>txt</w:t>
      </w:r>
      <w:proofErr w:type="spellEnd"/>
      <w:r w:rsidR="001356E3">
        <w:t xml:space="preserve">, </w:t>
      </w:r>
      <w:proofErr w:type="spellStart"/>
      <w:r w:rsidR="001356E3">
        <w:t>pdf</w:t>
      </w:r>
      <w:proofErr w:type="spellEnd"/>
      <w:r w:rsidR="001356E3">
        <w:t xml:space="preserve">/a, </w:t>
      </w:r>
      <w:proofErr w:type="gramStart"/>
      <w:r w:rsidR="001356E3">
        <w:t>atd. )</w:t>
      </w:r>
      <w:r>
        <w:t>, který</w:t>
      </w:r>
      <w:proofErr w:type="gramEnd"/>
      <w:r>
        <w:t xml:space="preserve"> má</w:t>
      </w:r>
      <w:r w:rsidR="009026E9">
        <w:t>/mají</w:t>
      </w:r>
      <w:r>
        <w:t xml:space="preserve"> být </w:t>
      </w:r>
      <w:r w:rsidR="001356E3">
        <w:t xml:space="preserve">v Registru smluv zveřejněn </w:t>
      </w:r>
      <w:r w:rsidR="00EC0790">
        <w:t xml:space="preserve">a záznam vložit potvrzením ikonou </w:t>
      </w:r>
      <w:r w:rsidR="00EC0790" w:rsidRPr="009026E9">
        <w:rPr>
          <w:i/>
        </w:rPr>
        <w:t>Otevřít</w:t>
      </w:r>
    </w:p>
    <w:p w:rsidR="001356E3" w:rsidRDefault="00F76FB4" w:rsidP="008269B4">
      <w:pPr>
        <w:pStyle w:val="Odstavecseseznamem"/>
      </w:pPr>
      <w:r>
        <w:rPr>
          <w:noProof/>
          <w:lang w:eastAsia="zh-CN"/>
        </w:rPr>
        <w:drawing>
          <wp:inline distT="0" distB="0" distL="0" distR="0">
            <wp:extent cx="4857750" cy="2525387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186" cy="253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E3" w:rsidRDefault="001356E3" w:rsidP="008269B4">
      <w:pPr>
        <w:pStyle w:val="Odstavecseseznamem"/>
      </w:pPr>
    </w:p>
    <w:p w:rsidR="009026E9" w:rsidRDefault="009026E9" w:rsidP="00051F70">
      <w:pPr>
        <w:pStyle w:val="Odstavecseseznamem"/>
        <w:numPr>
          <w:ilvl w:val="0"/>
          <w:numId w:val="1"/>
        </w:numPr>
      </w:pPr>
      <w:r>
        <w:t xml:space="preserve">Soubory jsou uloženy v externích dokumentech ve vztahu </w:t>
      </w:r>
      <w:r w:rsidRPr="009026E9">
        <w:rPr>
          <w:i/>
        </w:rPr>
        <w:t>Dokumenty ke zveřejnění</w:t>
      </w:r>
    </w:p>
    <w:p w:rsidR="009026E9" w:rsidRDefault="009026E9" w:rsidP="009026E9">
      <w:pPr>
        <w:pStyle w:val="Odstavecseseznamem"/>
      </w:pPr>
      <w:r>
        <w:rPr>
          <w:noProof/>
          <w:lang w:eastAsia="zh-CN"/>
        </w:rPr>
        <w:drawing>
          <wp:inline distT="0" distB="0" distL="0" distR="0">
            <wp:extent cx="5019675" cy="1844980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90" cy="18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E9" w:rsidRDefault="009026E9" w:rsidP="009026E9">
      <w:pPr>
        <w:pStyle w:val="Odstavecseseznamem"/>
      </w:pPr>
    </w:p>
    <w:p w:rsidR="00E16148" w:rsidRPr="009026E9" w:rsidRDefault="00E16148" w:rsidP="00117369">
      <w:pPr>
        <w:pStyle w:val="Odstavecseseznamem"/>
        <w:numPr>
          <w:ilvl w:val="0"/>
          <w:numId w:val="1"/>
        </w:numPr>
      </w:pPr>
      <w:r>
        <w:t xml:space="preserve">Ze záznamu Evidenčního listu smlouvy spustit funkci </w:t>
      </w:r>
      <w:r w:rsidRPr="00FE659A">
        <w:rPr>
          <w:i/>
        </w:rPr>
        <w:t>Zveřejnit smlouvu</w:t>
      </w:r>
    </w:p>
    <w:p w:rsidR="009026E9" w:rsidRPr="009026E9" w:rsidRDefault="009026E9" w:rsidP="009026E9">
      <w:pPr>
        <w:pStyle w:val="Odstavecseseznamem"/>
      </w:pPr>
      <w:r>
        <w:rPr>
          <w:noProof/>
          <w:lang w:eastAsia="zh-CN"/>
        </w:rPr>
        <w:drawing>
          <wp:inline distT="0" distB="0" distL="0" distR="0">
            <wp:extent cx="5760720" cy="2926080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48" w:rsidRDefault="00E16148" w:rsidP="008269B4">
      <w:pPr>
        <w:pStyle w:val="Odstavecseseznamem"/>
        <w:numPr>
          <w:ilvl w:val="0"/>
          <w:numId w:val="1"/>
        </w:numPr>
      </w:pPr>
      <w:r>
        <w:lastRenderedPageBreak/>
        <w:t xml:space="preserve">V dialogu potvrdit nebo upravit údaje / </w:t>
      </w:r>
      <w:proofErr w:type="spellStart"/>
      <w:r>
        <w:t>metadata</w:t>
      </w:r>
      <w:proofErr w:type="spellEnd"/>
      <w:r>
        <w:t xml:space="preserve"> </w:t>
      </w:r>
      <w:r w:rsidR="001356E3">
        <w:t>(datum uzavření, předmět, cena bez/s DPH</w:t>
      </w:r>
      <w:r w:rsidR="00FE659A">
        <w:t xml:space="preserve"> </w:t>
      </w:r>
      <w:r>
        <w:t>do zprávy ke zveřejnění smlouvy</w:t>
      </w:r>
      <w:r w:rsidR="00FE659A">
        <w:t>, které je možné ještě upravit</w:t>
      </w:r>
    </w:p>
    <w:p w:rsidR="00E16148" w:rsidRDefault="00E16148" w:rsidP="008269B4">
      <w:pPr>
        <w:pStyle w:val="Odstavecseseznamem"/>
      </w:pPr>
      <w:r>
        <w:rPr>
          <w:noProof/>
          <w:lang w:eastAsia="zh-CN"/>
        </w:rPr>
        <w:drawing>
          <wp:inline distT="0" distB="0" distL="0" distR="0" wp14:anchorId="5AA7F51B" wp14:editId="29643C78">
            <wp:extent cx="5760720" cy="3980323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B4" w:rsidRDefault="008269B4" w:rsidP="008269B4">
      <w:pPr>
        <w:pStyle w:val="Odstavecseseznamem"/>
      </w:pPr>
    </w:p>
    <w:p w:rsidR="00A725F0" w:rsidRDefault="00A725F0" w:rsidP="008269B4">
      <w:pPr>
        <w:pStyle w:val="Odstavecseseznamem"/>
      </w:pPr>
    </w:p>
    <w:p w:rsidR="00E16148" w:rsidRDefault="00E16148" w:rsidP="008269B4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Zpráva odejde do odchozí pošty, odkud ji automat předá </w:t>
      </w:r>
      <w:r w:rsidR="00553EFC">
        <w:t xml:space="preserve">prostřednictvím datové schránky </w:t>
      </w:r>
      <w:r>
        <w:t xml:space="preserve">do Registru smluv. </w:t>
      </w:r>
      <w:r w:rsidR="00553EFC">
        <w:t xml:space="preserve">Registr smluv vrátí automaticky odpověď. Stav zveřejnění je na záznamu zobrazen na záložce </w:t>
      </w:r>
      <w:r w:rsidR="00553EFC">
        <w:rPr>
          <w:i/>
        </w:rPr>
        <w:t>Zveřejnění dokumentu</w:t>
      </w:r>
    </w:p>
    <w:p w:rsidR="00553EFC" w:rsidRDefault="00553EFC" w:rsidP="00553EFC">
      <w:pPr>
        <w:pStyle w:val="Odstavecseseznamem"/>
      </w:pPr>
    </w:p>
    <w:p w:rsidR="00553EFC" w:rsidRDefault="00553EFC" w:rsidP="00553EFC">
      <w:pPr>
        <w:pStyle w:val="Odstavecseseznamem"/>
      </w:pPr>
      <w:r>
        <w:rPr>
          <w:noProof/>
          <w:lang w:eastAsia="zh-CN"/>
        </w:rPr>
        <w:drawing>
          <wp:inline distT="0" distB="0" distL="0" distR="0">
            <wp:extent cx="5760720" cy="16459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F1" w:rsidRDefault="00C077F1" w:rsidP="00553EFC">
      <w:pPr>
        <w:rPr>
          <w:noProof/>
          <w:lang w:eastAsia="zh-CN"/>
        </w:rPr>
      </w:pPr>
    </w:p>
    <w:p w:rsidR="00C077F1" w:rsidRDefault="00C077F1" w:rsidP="00C077F1">
      <w:pPr>
        <w:ind w:firstLine="708"/>
      </w:pPr>
      <w:r>
        <w:t xml:space="preserve">A zároveň se propíše na smlouvu záložku </w:t>
      </w:r>
      <w:r w:rsidR="00002DAC" w:rsidRPr="00002DAC">
        <w:rPr>
          <w:i/>
        </w:rPr>
        <w:t>Parametry</w:t>
      </w:r>
    </w:p>
    <w:p w:rsidR="00C077F1" w:rsidRDefault="00C077F1" w:rsidP="00553EFC">
      <w:pPr>
        <w:rPr>
          <w:noProof/>
          <w:lang w:eastAsia="zh-CN"/>
        </w:rPr>
      </w:pPr>
    </w:p>
    <w:p w:rsidR="00C077F1" w:rsidRDefault="00C077F1" w:rsidP="00553EFC">
      <w:r>
        <w:rPr>
          <w:noProof/>
          <w:lang w:eastAsia="zh-CN"/>
        </w:rPr>
        <w:lastRenderedPageBreak/>
        <w:drawing>
          <wp:inline distT="0" distB="0" distL="0" distR="0">
            <wp:extent cx="4543425" cy="3409446"/>
            <wp:effectExtent l="0" t="0" r="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04" cy="342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FC" w:rsidRDefault="00553EFC" w:rsidP="00553EFC"/>
    <w:sectPr w:rsidR="0055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2A7B"/>
    <w:multiLevelType w:val="hybridMultilevel"/>
    <w:tmpl w:val="E75EB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A"/>
    <w:rsid w:val="00002DAC"/>
    <w:rsid w:val="001356E3"/>
    <w:rsid w:val="002C034D"/>
    <w:rsid w:val="003334C0"/>
    <w:rsid w:val="00553EFC"/>
    <w:rsid w:val="0073799A"/>
    <w:rsid w:val="007E48D0"/>
    <w:rsid w:val="008269B4"/>
    <w:rsid w:val="008C14EE"/>
    <w:rsid w:val="009026E9"/>
    <w:rsid w:val="009E33DA"/>
    <w:rsid w:val="00A725F0"/>
    <w:rsid w:val="00C077F1"/>
    <w:rsid w:val="00E16148"/>
    <w:rsid w:val="00E52FA3"/>
    <w:rsid w:val="00E5507E"/>
    <w:rsid w:val="00EC0790"/>
    <w:rsid w:val="00F76FB4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EC52"/>
  <w15:docId w15:val="{893DBE3A-0368-4EA6-B325-4C32AD6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4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B8A6-EED8-4C3B-95F8-1BCA65DE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Stuchlík</dc:creator>
  <cp:lastModifiedBy>Vydra Matouš Ing.</cp:lastModifiedBy>
  <cp:revision>3</cp:revision>
  <dcterms:created xsi:type="dcterms:W3CDTF">2016-09-12T19:13:00Z</dcterms:created>
  <dcterms:modified xsi:type="dcterms:W3CDTF">2016-09-12T19:47:00Z</dcterms:modified>
</cp:coreProperties>
</file>