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73F" w:rsidRPr="00547ACB" w:rsidRDefault="001C473F" w:rsidP="001C473F">
      <w:pPr>
        <w:pStyle w:val="Nzev"/>
        <w:rPr>
          <w:rFonts w:cstheme="minorHAnsi"/>
          <w:sz w:val="56"/>
          <w:szCs w:val="56"/>
        </w:rPr>
      </w:pPr>
    </w:p>
    <w:p w:rsidR="001C473F" w:rsidRPr="00547ACB" w:rsidRDefault="001C473F" w:rsidP="001C473F">
      <w:pPr>
        <w:pStyle w:val="Nzev"/>
        <w:rPr>
          <w:rFonts w:cstheme="minorHAnsi"/>
          <w:sz w:val="56"/>
          <w:szCs w:val="56"/>
        </w:rPr>
      </w:pPr>
    </w:p>
    <w:p w:rsidR="001C473F" w:rsidRPr="00547ACB" w:rsidRDefault="001C473F" w:rsidP="001C473F">
      <w:pPr>
        <w:pStyle w:val="Nzev"/>
        <w:rPr>
          <w:rFonts w:cstheme="minorHAnsi"/>
          <w:sz w:val="56"/>
          <w:szCs w:val="56"/>
        </w:rPr>
      </w:pPr>
      <w:bookmarkStart w:id="0" w:name="_GoBack"/>
      <w:bookmarkEnd w:id="0"/>
    </w:p>
    <w:p w:rsidR="001C473F" w:rsidRPr="00547ACB" w:rsidRDefault="001C473F" w:rsidP="001C473F">
      <w:pPr>
        <w:pStyle w:val="Nzev"/>
        <w:rPr>
          <w:rFonts w:cstheme="minorHAnsi"/>
          <w:sz w:val="56"/>
          <w:szCs w:val="56"/>
        </w:rPr>
      </w:pPr>
    </w:p>
    <w:p w:rsidR="001C473F" w:rsidRPr="00547ACB" w:rsidRDefault="001C473F" w:rsidP="001C473F">
      <w:pPr>
        <w:pStyle w:val="Nzev"/>
        <w:rPr>
          <w:rFonts w:cstheme="minorHAnsi"/>
          <w:sz w:val="56"/>
          <w:szCs w:val="56"/>
        </w:rPr>
      </w:pPr>
    </w:p>
    <w:p w:rsidR="008A396E" w:rsidRDefault="00244F92" w:rsidP="001C473F">
      <w:pPr>
        <w:pStyle w:val="Nzev"/>
        <w:rPr>
          <w:noProof/>
        </w:rPr>
      </w:pPr>
      <w:r>
        <w:rPr>
          <w:noProof/>
        </w:rPr>
        <w:t xml:space="preserve"> </w:t>
      </w:r>
    </w:p>
    <w:p w:rsidR="008A396E" w:rsidRDefault="008A396E" w:rsidP="001C473F">
      <w:pPr>
        <w:pStyle w:val="Nzev"/>
        <w:rPr>
          <w:noProof/>
        </w:rPr>
      </w:pPr>
    </w:p>
    <w:p w:rsidR="008A396E" w:rsidRDefault="008A396E" w:rsidP="001C473F">
      <w:pPr>
        <w:pStyle w:val="Nzev"/>
        <w:rPr>
          <w:noProof/>
        </w:rPr>
      </w:pPr>
    </w:p>
    <w:p w:rsidR="008A396E" w:rsidRDefault="00287ED0" w:rsidP="001C473F">
      <w:pPr>
        <w:pStyle w:val="Nzev"/>
        <w:rPr>
          <w:noProof/>
        </w:rPr>
      </w:pPr>
      <w:r>
        <w:rPr>
          <w:noProof/>
        </w:rPr>
        <w:drawing>
          <wp:anchor distT="0" distB="0" distL="114300" distR="114300" simplePos="0" relativeHeight="251680768" behindDoc="1" locked="0" layoutInCell="1" allowOverlap="1" wp14:anchorId="72A89DA9" wp14:editId="49B546B8">
            <wp:simplePos x="0" y="0"/>
            <wp:positionH relativeFrom="page">
              <wp:posOffset>1419225</wp:posOffset>
            </wp:positionH>
            <wp:positionV relativeFrom="paragraph">
              <wp:posOffset>201930</wp:posOffset>
            </wp:positionV>
            <wp:extent cx="4772025" cy="697865"/>
            <wp:effectExtent l="0" t="0" r="9525" b="6985"/>
            <wp:wrapTight wrapText="bothSides">
              <wp:wrapPolygon edited="0">
                <wp:start x="0" y="0"/>
                <wp:lineTo x="0" y="21227"/>
                <wp:lineTo x="3277" y="21227"/>
                <wp:lineTo x="20867" y="19458"/>
                <wp:lineTo x="20867" y="18868"/>
                <wp:lineTo x="21212" y="9434"/>
                <wp:lineTo x="21557" y="4127"/>
                <wp:lineTo x="21557" y="1769"/>
                <wp:lineTo x="3277" y="0"/>
                <wp:lineTo x="0" y="0"/>
              </wp:wrapPolygon>
            </wp:wrapTight>
            <wp:docPr id="429" name="Obrázek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bajova\Desktop\Analýzy\Evidence smluv\logo_483.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72025"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96E" w:rsidRDefault="008A396E" w:rsidP="008A396E">
      <w:pPr>
        <w:spacing w:after="100"/>
        <w:ind w:left="3119" w:hanging="3119"/>
        <w:rPr>
          <w:sz w:val="26"/>
          <w:szCs w:val="26"/>
        </w:rPr>
      </w:pPr>
    </w:p>
    <w:p w:rsidR="008A396E" w:rsidRDefault="008A396E" w:rsidP="008A396E">
      <w:pPr>
        <w:spacing w:after="100"/>
        <w:ind w:left="3119" w:hanging="3119"/>
        <w:rPr>
          <w:sz w:val="26"/>
          <w:szCs w:val="26"/>
        </w:rPr>
      </w:pPr>
    </w:p>
    <w:p w:rsidR="008A396E" w:rsidRDefault="008A396E" w:rsidP="008A396E">
      <w:pPr>
        <w:spacing w:after="100"/>
        <w:ind w:left="3119" w:hanging="3119"/>
        <w:rPr>
          <w:sz w:val="26"/>
          <w:szCs w:val="26"/>
        </w:rPr>
      </w:pPr>
    </w:p>
    <w:p w:rsidR="003E2B88" w:rsidRPr="003A1B50" w:rsidRDefault="003E2B88" w:rsidP="003E2B88">
      <w:pPr>
        <w:pStyle w:val="Default"/>
        <w:ind w:left="2832"/>
        <w:rPr>
          <w:b/>
          <w:bCs/>
          <w:color w:val="2F5496"/>
          <w:sz w:val="36"/>
          <w:szCs w:val="36"/>
        </w:rPr>
      </w:pPr>
      <w:r>
        <w:rPr>
          <w:b/>
          <w:bCs/>
          <w:color w:val="2F5496"/>
          <w:sz w:val="36"/>
          <w:szCs w:val="36"/>
        </w:rPr>
        <w:t>Uživatelská</w:t>
      </w:r>
      <w:r w:rsidRPr="003A1B50">
        <w:rPr>
          <w:b/>
          <w:bCs/>
          <w:color w:val="2F5496"/>
          <w:sz w:val="36"/>
          <w:szCs w:val="36"/>
        </w:rPr>
        <w:t xml:space="preserve"> příručka</w:t>
      </w:r>
    </w:p>
    <w:p w:rsidR="003E2B88" w:rsidRPr="003A1B50" w:rsidRDefault="003E2B88" w:rsidP="003E2B88">
      <w:pPr>
        <w:pStyle w:val="Default"/>
        <w:ind w:left="2832"/>
        <w:rPr>
          <w:color w:val="2F5496"/>
          <w:sz w:val="36"/>
          <w:szCs w:val="36"/>
        </w:rPr>
      </w:pPr>
    </w:p>
    <w:p w:rsidR="003E2B88" w:rsidRPr="003A1B50" w:rsidRDefault="003E2B88" w:rsidP="003E2B88">
      <w:pPr>
        <w:pStyle w:val="Default"/>
        <w:ind w:left="2832"/>
        <w:rPr>
          <w:b/>
          <w:bCs/>
          <w:color w:val="2F5496"/>
          <w:sz w:val="20"/>
          <w:szCs w:val="20"/>
        </w:rPr>
      </w:pPr>
    </w:p>
    <w:p w:rsidR="003E2B88" w:rsidRPr="003A1B50" w:rsidRDefault="003E2B88" w:rsidP="003E2B88">
      <w:pPr>
        <w:pStyle w:val="Default"/>
        <w:ind w:left="2832"/>
        <w:rPr>
          <w:b/>
          <w:bCs/>
          <w:color w:val="2F5496"/>
          <w:sz w:val="20"/>
          <w:szCs w:val="20"/>
        </w:rPr>
      </w:pPr>
      <w:r>
        <w:rPr>
          <w:b/>
          <w:bCs/>
          <w:color w:val="2F5496"/>
          <w:sz w:val="20"/>
          <w:szCs w:val="20"/>
        </w:rPr>
        <w:t xml:space="preserve">Verze: </w:t>
      </w:r>
      <w:r>
        <w:rPr>
          <w:b/>
          <w:bCs/>
          <w:color w:val="2F5496"/>
          <w:sz w:val="20"/>
          <w:szCs w:val="20"/>
        </w:rPr>
        <w:tab/>
      </w:r>
      <w:r>
        <w:rPr>
          <w:b/>
          <w:bCs/>
          <w:color w:val="2F5496"/>
          <w:sz w:val="20"/>
          <w:szCs w:val="20"/>
        </w:rPr>
        <w:tab/>
      </w:r>
      <w:r w:rsidR="00287ED0">
        <w:rPr>
          <w:b/>
          <w:bCs/>
          <w:color w:val="2F5496"/>
          <w:sz w:val="20"/>
          <w:szCs w:val="20"/>
        </w:rPr>
        <w:t>2.00</w:t>
      </w:r>
    </w:p>
    <w:p w:rsidR="003E2B88" w:rsidRPr="003A1B50" w:rsidRDefault="003E2B88" w:rsidP="003E2B88">
      <w:pPr>
        <w:pStyle w:val="Default"/>
        <w:ind w:left="2832"/>
        <w:rPr>
          <w:color w:val="2F5496"/>
          <w:sz w:val="20"/>
          <w:szCs w:val="20"/>
        </w:rPr>
      </w:pPr>
      <w:r w:rsidRPr="003A1B50">
        <w:rPr>
          <w:b/>
          <w:bCs/>
          <w:color w:val="2F5496"/>
          <w:sz w:val="20"/>
          <w:szCs w:val="20"/>
        </w:rPr>
        <w:t xml:space="preserve">Revize: </w:t>
      </w:r>
      <w:r>
        <w:rPr>
          <w:b/>
          <w:bCs/>
          <w:color w:val="2F5496"/>
          <w:sz w:val="20"/>
          <w:szCs w:val="20"/>
        </w:rPr>
        <w:tab/>
      </w:r>
      <w:r w:rsidR="00287ED0">
        <w:rPr>
          <w:b/>
          <w:bCs/>
          <w:color w:val="2F5496"/>
          <w:sz w:val="20"/>
          <w:szCs w:val="20"/>
        </w:rPr>
        <w:t>10.01.2018</w:t>
      </w:r>
    </w:p>
    <w:p w:rsidR="001C473F" w:rsidRPr="00547ACB" w:rsidRDefault="001C473F" w:rsidP="008A396E">
      <w:pPr>
        <w:spacing w:after="100"/>
        <w:ind w:left="3119" w:hanging="3119"/>
      </w:pPr>
      <w:r w:rsidRPr="00547ACB">
        <w:br w:type="page"/>
      </w:r>
    </w:p>
    <w:sdt>
      <w:sdtPr>
        <w:rPr>
          <w:rFonts w:asciiTheme="minorHAnsi" w:eastAsiaTheme="minorEastAsia" w:hAnsiTheme="minorHAnsi" w:cstheme="minorBidi"/>
          <w:color w:val="auto"/>
          <w:sz w:val="22"/>
          <w:szCs w:val="22"/>
        </w:rPr>
        <w:id w:val="-1589227007"/>
        <w:docPartObj>
          <w:docPartGallery w:val="Table of Contents"/>
          <w:docPartUnique/>
        </w:docPartObj>
      </w:sdtPr>
      <w:sdtEndPr>
        <w:rPr>
          <w:b/>
          <w:bCs/>
        </w:rPr>
      </w:sdtEndPr>
      <w:sdtContent>
        <w:p w:rsidR="00F55E20" w:rsidRPr="00FB4E68" w:rsidRDefault="00F55E20" w:rsidP="00FB4E68">
          <w:pPr>
            <w:pStyle w:val="Nadpisobsahu"/>
            <w:tabs>
              <w:tab w:val="left" w:pos="8775"/>
            </w:tabs>
            <w:spacing w:before="360" w:after="200"/>
            <w:rPr>
              <w:b/>
            </w:rPr>
          </w:pPr>
          <w:r w:rsidRPr="00FB4E68">
            <w:rPr>
              <w:b/>
            </w:rPr>
            <w:t>Obsah</w:t>
          </w:r>
          <w:r w:rsidR="00FB4E68">
            <w:rPr>
              <w:b/>
            </w:rPr>
            <w:tab/>
          </w:r>
        </w:p>
        <w:p w:rsidR="008D7AA5" w:rsidRDefault="00F55E20">
          <w:pPr>
            <w:pStyle w:val="Obsah1"/>
            <w:tabs>
              <w:tab w:val="right" w:leader="dot" w:pos="10456"/>
            </w:tabs>
            <w:rPr>
              <w:noProof/>
            </w:rPr>
          </w:pPr>
          <w:r>
            <w:fldChar w:fldCharType="begin"/>
          </w:r>
          <w:r>
            <w:instrText xml:space="preserve"> TOC \o "1-3" \h \z \u </w:instrText>
          </w:r>
          <w:r>
            <w:fldChar w:fldCharType="separate"/>
          </w:r>
          <w:hyperlink w:anchor="_Toc466539297" w:history="1">
            <w:r w:rsidR="008D7AA5" w:rsidRPr="0066017A">
              <w:rPr>
                <w:rStyle w:val="Hypertextovodkaz"/>
                <w:noProof/>
              </w:rPr>
              <w:t>SMLOUVY</w:t>
            </w:r>
            <w:r w:rsidR="008D7AA5">
              <w:rPr>
                <w:noProof/>
                <w:webHidden/>
              </w:rPr>
              <w:tab/>
            </w:r>
            <w:r w:rsidR="008D7AA5">
              <w:rPr>
                <w:noProof/>
                <w:webHidden/>
              </w:rPr>
              <w:fldChar w:fldCharType="begin"/>
            </w:r>
            <w:r w:rsidR="008D7AA5">
              <w:rPr>
                <w:noProof/>
                <w:webHidden/>
              </w:rPr>
              <w:instrText xml:space="preserve"> PAGEREF _Toc466539297 \h </w:instrText>
            </w:r>
            <w:r w:rsidR="008D7AA5">
              <w:rPr>
                <w:noProof/>
                <w:webHidden/>
              </w:rPr>
            </w:r>
            <w:r w:rsidR="008D7AA5">
              <w:rPr>
                <w:noProof/>
                <w:webHidden/>
              </w:rPr>
              <w:fldChar w:fldCharType="separate"/>
            </w:r>
            <w:r w:rsidR="00A31F3B">
              <w:rPr>
                <w:noProof/>
                <w:webHidden/>
              </w:rPr>
              <w:t>3</w:t>
            </w:r>
            <w:r w:rsidR="008D7AA5">
              <w:rPr>
                <w:noProof/>
                <w:webHidden/>
              </w:rPr>
              <w:fldChar w:fldCharType="end"/>
            </w:r>
          </w:hyperlink>
        </w:p>
        <w:p w:rsidR="008D7AA5" w:rsidRDefault="002D0D54">
          <w:pPr>
            <w:pStyle w:val="Obsah2"/>
            <w:tabs>
              <w:tab w:val="right" w:leader="dot" w:pos="10456"/>
            </w:tabs>
            <w:rPr>
              <w:noProof/>
            </w:rPr>
          </w:pPr>
          <w:hyperlink w:anchor="_Toc466539298" w:history="1">
            <w:r w:rsidR="008D7AA5" w:rsidRPr="0066017A">
              <w:rPr>
                <w:rStyle w:val="Hypertextovodkaz"/>
                <w:noProof/>
              </w:rPr>
              <w:t>Úvodní stránka</w:t>
            </w:r>
            <w:r w:rsidR="008D7AA5">
              <w:rPr>
                <w:noProof/>
                <w:webHidden/>
              </w:rPr>
              <w:tab/>
            </w:r>
            <w:r w:rsidR="008D7AA5">
              <w:rPr>
                <w:noProof/>
                <w:webHidden/>
              </w:rPr>
              <w:fldChar w:fldCharType="begin"/>
            </w:r>
            <w:r w:rsidR="008D7AA5">
              <w:rPr>
                <w:noProof/>
                <w:webHidden/>
              </w:rPr>
              <w:instrText xml:space="preserve"> PAGEREF _Toc466539298 \h </w:instrText>
            </w:r>
            <w:r w:rsidR="008D7AA5">
              <w:rPr>
                <w:noProof/>
                <w:webHidden/>
              </w:rPr>
            </w:r>
            <w:r w:rsidR="008D7AA5">
              <w:rPr>
                <w:noProof/>
                <w:webHidden/>
              </w:rPr>
              <w:fldChar w:fldCharType="separate"/>
            </w:r>
            <w:r w:rsidR="00A31F3B">
              <w:rPr>
                <w:noProof/>
                <w:webHidden/>
              </w:rPr>
              <w:t>3</w:t>
            </w:r>
            <w:r w:rsidR="008D7AA5">
              <w:rPr>
                <w:noProof/>
                <w:webHidden/>
              </w:rPr>
              <w:fldChar w:fldCharType="end"/>
            </w:r>
          </w:hyperlink>
        </w:p>
        <w:p w:rsidR="008D7AA5" w:rsidRDefault="002D0D54">
          <w:pPr>
            <w:pStyle w:val="Obsah2"/>
            <w:tabs>
              <w:tab w:val="right" w:leader="dot" w:pos="10456"/>
            </w:tabs>
            <w:rPr>
              <w:noProof/>
            </w:rPr>
          </w:pPr>
          <w:hyperlink w:anchor="_Toc466539299" w:history="1">
            <w:r w:rsidR="008D7AA5" w:rsidRPr="0066017A">
              <w:rPr>
                <w:rStyle w:val="Hypertextovodkaz"/>
                <w:noProof/>
              </w:rPr>
              <w:t>Vzhled stránky</w:t>
            </w:r>
            <w:r w:rsidR="008D7AA5">
              <w:rPr>
                <w:noProof/>
                <w:webHidden/>
              </w:rPr>
              <w:tab/>
            </w:r>
            <w:r w:rsidR="008D7AA5">
              <w:rPr>
                <w:noProof/>
                <w:webHidden/>
              </w:rPr>
              <w:fldChar w:fldCharType="begin"/>
            </w:r>
            <w:r w:rsidR="008D7AA5">
              <w:rPr>
                <w:noProof/>
                <w:webHidden/>
              </w:rPr>
              <w:instrText xml:space="preserve"> PAGEREF _Toc466539299 \h </w:instrText>
            </w:r>
            <w:r w:rsidR="008D7AA5">
              <w:rPr>
                <w:noProof/>
                <w:webHidden/>
              </w:rPr>
            </w:r>
            <w:r w:rsidR="008D7AA5">
              <w:rPr>
                <w:noProof/>
                <w:webHidden/>
              </w:rPr>
              <w:fldChar w:fldCharType="separate"/>
            </w:r>
            <w:r w:rsidR="00A31F3B">
              <w:rPr>
                <w:noProof/>
                <w:webHidden/>
              </w:rPr>
              <w:t>6</w:t>
            </w:r>
            <w:r w:rsidR="008D7AA5">
              <w:rPr>
                <w:noProof/>
                <w:webHidden/>
              </w:rPr>
              <w:fldChar w:fldCharType="end"/>
            </w:r>
          </w:hyperlink>
        </w:p>
        <w:p w:rsidR="008D7AA5" w:rsidRDefault="002D0D54">
          <w:pPr>
            <w:pStyle w:val="Obsah2"/>
            <w:tabs>
              <w:tab w:val="right" w:leader="dot" w:pos="10456"/>
            </w:tabs>
            <w:rPr>
              <w:noProof/>
            </w:rPr>
          </w:pPr>
          <w:hyperlink w:anchor="_Toc466539300" w:history="1">
            <w:r w:rsidR="008D7AA5" w:rsidRPr="0066017A">
              <w:rPr>
                <w:rStyle w:val="Hypertextovodkaz"/>
                <w:noProof/>
              </w:rPr>
              <w:t>Pas karet</w:t>
            </w:r>
            <w:r w:rsidR="008D7AA5">
              <w:rPr>
                <w:noProof/>
                <w:webHidden/>
              </w:rPr>
              <w:tab/>
            </w:r>
            <w:r w:rsidR="008D7AA5">
              <w:rPr>
                <w:noProof/>
                <w:webHidden/>
              </w:rPr>
              <w:fldChar w:fldCharType="begin"/>
            </w:r>
            <w:r w:rsidR="008D7AA5">
              <w:rPr>
                <w:noProof/>
                <w:webHidden/>
              </w:rPr>
              <w:instrText xml:space="preserve"> PAGEREF _Toc466539300 \h </w:instrText>
            </w:r>
            <w:r w:rsidR="008D7AA5">
              <w:rPr>
                <w:noProof/>
                <w:webHidden/>
              </w:rPr>
            </w:r>
            <w:r w:rsidR="008D7AA5">
              <w:rPr>
                <w:noProof/>
                <w:webHidden/>
              </w:rPr>
              <w:fldChar w:fldCharType="separate"/>
            </w:r>
            <w:r w:rsidR="00A31F3B">
              <w:rPr>
                <w:noProof/>
                <w:webHidden/>
              </w:rPr>
              <w:t>9</w:t>
            </w:r>
            <w:r w:rsidR="008D7AA5">
              <w:rPr>
                <w:noProof/>
                <w:webHidden/>
              </w:rPr>
              <w:fldChar w:fldCharType="end"/>
            </w:r>
          </w:hyperlink>
        </w:p>
        <w:p w:rsidR="008D7AA5" w:rsidRDefault="002D0D54">
          <w:pPr>
            <w:pStyle w:val="Obsah3"/>
            <w:tabs>
              <w:tab w:val="right" w:leader="dot" w:pos="10456"/>
            </w:tabs>
            <w:rPr>
              <w:noProof/>
            </w:rPr>
          </w:pPr>
          <w:hyperlink w:anchor="_Toc466539301" w:history="1">
            <w:r w:rsidR="008D7AA5" w:rsidRPr="0066017A">
              <w:rPr>
                <w:rStyle w:val="Hypertextovodkaz"/>
                <w:noProof/>
              </w:rPr>
              <w:t>Hlavní funkce</w:t>
            </w:r>
            <w:r w:rsidR="008D7AA5">
              <w:rPr>
                <w:noProof/>
                <w:webHidden/>
              </w:rPr>
              <w:tab/>
            </w:r>
            <w:r w:rsidR="008D7AA5">
              <w:rPr>
                <w:noProof/>
                <w:webHidden/>
              </w:rPr>
              <w:fldChar w:fldCharType="begin"/>
            </w:r>
            <w:r w:rsidR="008D7AA5">
              <w:rPr>
                <w:noProof/>
                <w:webHidden/>
              </w:rPr>
              <w:instrText xml:space="preserve"> PAGEREF _Toc466539301 \h </w:instrText>
            </w:r>
            <w:r w:rsidR="008D7AA5">
              <w:rPr>
                <w:noProof/>
                <w:webHidden/>
              </w:rPr>
            </w:r>
            <w:r w:rsidR="008D7AA5">
              <w:rPr>
                <w:noProof/>
                <w:webHidden/>
              </w:rPr>
              <w:fldChar w:fldCharType="separate"/>
            </w:r>
            <w:r w:rsidR="00A31F3B">
              <w:rPr>
                <w:noProof/>
                <w:webHidden/>
              </w:rPr>
              <w:t>9</w:t>
            </w:r>
            <w:r w:rsidR="008D7AA5">
              <w:rPr>
                <w:noProof/>
                <w:webHidden/>
              </w:rPr>
              <w:fldChar w:fldCharType="end"/>
            </w:r>
          </w:hyperlink>
        </w:p>
        <w:p w:rsidR="008D7AA5" w:rsidRDefault="002D0D54">
          <w:pPr>
            <w:pStyle w:val="Obsah3"/>
            <w:tabs>
              <w:tab w:val="right" w:leader="dot" w:pos="10456"/>
            </w:tabs>
            <w:rPr>
              <w:noProof/>
            </w:rPr>
          </w:pPr>
          <w:hyperlink w:anchor="_Toc466539302" w:history="1">
            <w:r w:rsidR="008D7AA5" w:rsidRPr="0066017A">
              <w:rPr>
                <w:rStyle w:val="Hypertextovodkaz"/>
                <w:noProof/>
              </w:rPr>
              <w:t>Evidence</w:t>
            </w:r>
            <w:r w:rsidR="008D7AA5">
              <w:rPr>
                <w:noProof/>
                <w:webHidden/>
              </w:rPr>
              <w:tab/>
            </w:r>
            <w:r w:rsidR="008D7AA5">
              <w:rPr>
                <w:noProof/>
                <w:webHidden/>
              </w:rPr>
              <w:fldChar w:fldCharType="begin"/>
            </w:r>
            <w:r w:rsidR="008D7AA5">
              <w:rPr>
                <w:noProof/>
                <w:webHidden/>
              </w:rPr>
              <w:instrText xml:space="preserve"> PAGEREF _Toc466539302 \h </w:instrText>
            </w:r>
            <w:r w:rsidR="008D7AA5">
              <w:rPr>
                <w:noProof/>
                <w:webHidden/>
              </w:rPr>
            </w:r>
            <w:r w:rsidR="008D7AA5">
              <w:rPr>
                <w:noProof/>
                <w:webHidden/>
              </w:rPr>
              <w:fldChar w:fldCharType="separate"/>
            </w:r>
            <w:r w:rsidR="00A31F3B">
              <w:rPr>
                <w:noProof/>
                <w:webHidden/>
              </w:rPr>
              <w:t>26</w:t>
            </w:r>
            <w:r w:rsidR="008D7AA5">
              <w:rPr>
                <w:noProof/>
                <w:webHidden/>
              </w:rPr>
              <w:fldChar w:fldCharType="end"/>
            </w:r>
          </w:hyperlink>
        </w:p>
        <w:p w:rsidR="008D7AA5" w:rsidRDefault="002D0D54">
          <w:pPr>
            <w:pStyle w:val="Obsah3"/>
            <w:tabs>
              <w:tab w:val="right" w:leader="dot" w:pos="10456"/>
            </w:tabs>
            <w:rPr>
              <w:noProof/>
            </w:rPr>
          </w:pPr>
          <w:hyperlink w:anchor="_Toc466539303" w:history="1">
            <w:r w:rsidR="008D7AA5" w:rsidRPr="0066017A">
              <w:rPr>
                <w:rStyle w:val="Hypertextovodkaz"/>
                <w:noProof/>
              </w:rPr>
              <w:t>Smlouva</w:t>
            </w:r>
            <w:r w:rsidR="008D7AA5">
              <w:rPr>
                <w:noProof/>
                <w:webHidden/>
              </w:rPr>
              <w:tab/>
            </w:r>
            <w:r w:rsidR="008D7AA5">
              <w:rPr>
                <w:noProof/>
                <w:webHidden/>
              </w:rPr>
              <w:fldChar w:fldCharType="begin"/>
            </w:r>
            <w:r w:rsidR="008D7AA5">
              <w:rPr>
                <w:noProof/>
                <w:webHidden/>
              </w:rPr>
              <w:instrText xml:space="preserve"> PAGEREF _Toc466539303 \h </w:instrText>
            </w:r>
            <w:r w:rsidR="008D7AA5">
              <w:rPr>
                <w:noProof/>
                <w:webHidden/>
              </w:rPr>
            </w:r>
            <w:r w:rsidR="008D7AA5">
              <w:rPr>
                <w:noProof/>
                <w:webHidden/>
              </w:rPr>
              <w:fldChar w:fldCharType="separate"/>
            </w:r>
            <w:r w:rsidR="00A31F3B">
              <w:rPr>
                <w:noProof/>
                <w:webHidden/>
              </w:rPr>
              <w:t>41</w:t>
            </w:r>
            <w:r w:rsidR="008D7AA5">
              <w:rPr>
                <w:noProof/>
                <w:webHidden/>
              </w:rPr>
              <w:fldChar w:fldCharType="end"/>
            </w:r>
          </w:hyperlink>
        </w:p>
        <w:p w:rsidR="008D7AA5" w:rsidRDefault="002D0D54">
          <w:pPr>
            <w:pStyle w:val="Obsah3"/>
            <w:tabs>
              <w:tab w:val="right" w:leader="dot" w:pos="10456"/>
            </w:tabs>
            <w:rPr>
              <w:noProof/>
            </w:rPr>
          </w:pPr>
          <w:hyperlink w:anchor="_Toc466539304" w:history="1">
            <w:r w:rsidR="008D7AA5" w:rsidRPr="0066017A">
              <w:rPr>
                <w:rStyle w:val="Hypertextovodkaz"/>
                <w:noProof/>
              </w:rPr>
              <w:t>Registr smluv</w:t>
            </w:r>
            <w:r w:rsidR="008D7AA5">
              <w:rPr>
                <w:noProof/>
                <w:webHidden/>
              </w:rPr>
              <w:tab/>
            </w:r>
            <w:r w:rsidR="008D7AA5">
              <w:rPr>
                <w:noProof/>
                <w:webHidden/>
              </w:rPr>
              <w:fldChar w:fldCharType="begin"/>
            </w:r>
            <w:r w:rsidR="008D7AA5">
              <w:rPr>
                <w:noProof/>
                <w:webHidden/>
              </w:rPr>
              <w:instrText xml:space="preserve"> PAGEREF _Toc466539304 \h </w:instrText>
            </w:r>
            <w:r w:rsidR="008D7AA5">
              <w:rPr>
                <w:noProof/>
                <w:webHidden/>
              </w:rPr>
            </w:r>
            <w:r w:rsidR="008D7AA5">
              <w:rPr>
                <w:noProof/>
                <w:webHidden/>
              </w:rPr>
              <w:fldChar w:fldCharType="separate"/>
            </w:r>
            <w:r w:rsidR="00A31F3B">
              <w:rPr>
                <w:noProof/>
                <w:webHidden/>
              </w:rPr>
              <w:t>52</w:t>
            </w:r>
            <w:r w:rsidR="008D7AA5">
              <w:rPr>
                <w:noProof/>
                <w:webHidden/>
              </w:rPr>
              <w:fldChar w:fldCharType="end"/>
            </w:r>
          </w:hyperlink>
        </w:p>
        <w:p w:rsidR="008D7AA5" w:rsidRDefault="002D0D54">
          <w:pPr>
            <w:pStyle w:val="Obsah3"/>
            <w:tabs>
              <w:tab w:val="right" w:leader="dot" w:pos="10456"/>
            </w:tabs>
            <w:rPr>
              <w:noProof/>
            </w:rPr>
          </w:pPr>
          <w:hyperlink w:anchor="_Toc466539305" w:history="1">
            <w:r w:rsidR="008D7AA5" w:rsidRPr="0066017A">
              <w:rPr>
                <w:rStyle w:val="Hypertextovodkaz"/>
                <w:noProof/>
              </w:rPr>
              <w:t>Číselníky</w:t>
            </w:r>
            <w:r w:rsidR="008D7AA5">
              <w:rPr>
                <w:noProof/>
                <w:webHidden/>
              </w:rPr>
              <w:tab/>
            </w:r>
            <w:r w:rsidR="008D7AA5">
              <w:rPr>
                <w:noProof/>
                <w:webHidden/>
              </w:rPr>
              <w:fldChar w:fldCharType="begin"/>
            </w:r>
            <w:r w:rsidR="008D7AA5">
              <w:rPr>
                <w:noProof/>
                <w:webHidden/>
              </w:rPr>
              <w:instrText xml:space="preserve"> PAGEREF _Toc466539305 \h </w:instrText>
            </w:r>
            <w:r w:rsidR="008D7AA5">
              <w:rPr>
                <w:noProof/>
                <w:webHidden/>
              </w:rPr>
            </w:r>
            <w:r w:rsidR="008D7AA5">
              <w:rPr>
                <w:noProof/>
                <w:webHidden/>
              </w:rPr>
              <w:fldChar w:fldCharType="separate"/>
            </w:r>
            <w:r w:rsidR="00A31F3B">
              <w:rPr>
                <w:noProof/>
                <w:webHidden/>
              </w:rPr>
              <w:t>57</w:t>
            </w:r>
            <w:r w:rsidR="008D7AA5">
              <w:rPr>
                <w:noProof/>
                <w:webHidden/>
              </w:rPr>
              <w:fldChar w:fldCharType="end"/>
            </w:r>
          </w:hyperlink>
        </w:p>
        <w:p w:rsidR="008D7AA5" w:rsidRDefault="002D0D54">
          <w:pPr>
            <w:pStyle w:val="Obsah3"/>
            <w:tabs>
              <w:tab w:val="right" w:leader="dot" w:pos="10456"/>
            </w:tabs>
            <w:rPr>
              <w:noProof/>
            </w:rPr>
          </w:pPr>
          <w:hyperlink w:anchor="_Toc466539306" w:history="1">
            <w:r w:rsidR="008D7AA5" w:rsidRPr="0066017A">
              <w:rPr>
                <w:rStyle w:val="Hypertextovodkaz"/>
                <w:noProof/>
              </w:rPr>
              <w:t>Databáze</w:t>
            </w:r>
            <w:r w:rsidR="008D7AA5">
              <w:rPr>
                <w:noProof/>
                <w:webHidden/>
              </w:rPr>
              <w:tab/>
            </w:r>
            <w:r w:rsidR="008D7AA5">
              <w:rPr>
                <w:noProof/>
                <w:webHidden/>
              </w:rPr>
              <w:fldChar w:fldCharType="begin"/>
            </w:r>
            <w:r w:rsidR="008D7AA5">
              <w:rPr>
                <w:noProof/>
                <w:webHidden/>
              </w:rPr>
              <w:instrText xml:space="preserve"> PAGEREF _Toc466539306 \h </w:instrText>
            </w:r>
            <w:r w:rsidR="008D7AA5">
              <w:rPr>
                <w:noProof/>
                <w:webHidden/>
              </w:rPr>
            </w:r>
            <w:r w:rsidR="008D7AA5">
              <w:rPr>
                <w:noProof/>
                <w:webHidden/>
              </w:rPr>
              <w:fldChar w:fldCharType="separate"/>
            </w:r>
            <w:r w:rsidR="00A31F3B">
              <w:rPr>
                <w:noProof/>
                <w:webHidden/>
              </w:rPr>
              <w:t>71</w:t>
            </w:r>
            <w:r w:rsidR="008D7AA5">
              <w:rPr>
                <w:noProof/>
                <w:webHidden/>
              </w:rPr>
              <w:fldChar w:fldCharType="end"/>
            </w:r>
          </w:hyperlink>
        </w:p>
        <w:p w:rsidR="008D7AA5" w:rsidRDefault="002D0D54">
          <w:pPr>
            <w:pStyle w:val="Obsah3"/>
            <w:tabs>
              <w:tab w:val="right" w:leader="dot" w:pos="10456"/>
            </w:tabs>
            <w:rPr>
              <w:noProof/>
            </w:rPr>
          </w:pPr>
          <w:hyperlink w:anchor="_Toc466539307" w:history="1">
            <w:r w:rsidR="008D7AA5" w:rsidRPr="0066017A">
              <w:rPr>
                <w:rStyle w:val="Hypertextovodkaz"/>
                <w:noProof/>
              </w:rPr>
              <w:t>Nástroje</w:t>
            </w:r>
            <w:r w:rsidR="008D7AA5">
              <w:rPr>
                <w:noProof/>
                <w:webHidden/>
              </w:rPr>
              <w:tab/>
            </w:r>
            <w:r w:rsidR="008D7AA5">
              <w:rPr>
                <w:noProof/>
                <w:webHidden/>
              </w:rPr>
              <w:fldChar w:fldCharType="begin"/>
            </w:r>
            <w:r w:rsidR="008D7AA5">
              <w:rPr>
                <w:noProof/>
                <w:webHidden/>
              </w:rPr>
              <w:instrText xml:space="preserve"> PAGEREF _Toc466539307 \h </w:instrText>
            </w:r>
            <w:r w:rsidR="008D7AA5">
              <w:rPr>
                <w:noProof/>
                <w:webHidden/>
              </w:rPr>
            </w:r>
            <w:r w:rsidR="008D7AA5">
              <w:rPr>
                <w:noProof/>
                <w:webHidden/>
              </w:rPr>
              <w:fldChar w:fldCharType="separate"/>
            </w:r>
            <w:r w:rsidR="00A31F3B">
              <w:rPr>
                <w:noProof/>
                <w:webHidden/>
              </w:rPr>
              <w:t>75</w:t>
            </w:r>
            <w:r w:rsidR="008D7AA5">
              <w:rPr>
                <w:noProof/>
                <w:webHidden/>
              </w:rPr>
              <w:fldChar w:fldCharType="end"/>
            </w:r>
          </w:hyperlink>
        </w:p>
        <w:p w:rsidR="008D7AA5" w:rsidRDefault="002D0D54">
          <w:pPr>
            <w:pStyle w:val="Obsah3"/>
            <w:tabs>
              <w:tab w:val="right" w:leader="dot" w:pos="10456"/>
            </w:tabs>
            <w:rPr>
              <w:noProof/>
            </w:rPr>
          </w:pPr>
          <w:hyperlink w:anchor="_Toc466539308" w:history="1">
            <w:r w:rsidR="008D7AA5" w:rsidRPr="0066017A">
              <w:rPr>
                <w:rStyle w:val="Hypertextovodkaz"/>
                <w:noProof/>
              </w:rPr>
              <w:t>Nápověda</w:t>
            </w:r>
            <w:r w:rsidR="008D7AA5">
              <w:rPr>
                <w:noProof/>
                <w:webHidden/>
              </w:rPr>
              <w:tab/>
            </w:r>
            <w:r w:rsidR="008D7AA5">
              <w:rPr>
                <w:noProof/>
                <w:webHidden/>
              </w:rPr>
              <w:fldChar w:fldCharType="begin"/>
            </w:r>
            <w:r w:rsidR="008D7AA5">
              <w:rPr>
                <w:noProof/>
                <w:webHidden/>
              </w:rPr>
              <w:instrText xml:space="preserve"> PAGEREF _Toc466539308 \h </w:instrText>
            </w:r>
            <w:r w:rsidR="008D7AA5">
              <w:rPr>
                <w:noProof/>
                <w:webHidden/>
              </w:rPr>
            </w:r>
            <w:r w:rsidR="008D7AA5">
              <w:rPr>
                <w:noProof/>
                <w:webHidden/>
              </w:rPr>
              <w:fldChar w:fldCharType="separate"/>
            </w:r>
            <w:r w:rsidR="00A31F3B">
              <w:rPr>
                <w:noProof/>
                <w:webHidden/>
              </w:rPr>
              <w:t>92</w:t>
            </w:r>
            <w:r w:rsidR="008D7AA5">
              <w:rPr>
                <w:noProof/>
                <w:webHidden/>
              </w:rPr>
              <w:fldChar w:fldCharType="end"/>
            </w:r>
          </w:hyperlink>
        </w:p>
        <w:p w:rsidR="008D7AA5" w:rsidRDefault="002D0D54">
          <w:pPr>
            <w:pStyle w:val="Obsah2"/>
            <w:tabs>
              <w:tab w:val="right" w:leader="dot" w:pos="10456"/>
            </w:tabs>
            <w:rPr>
              <w:noProof/>
            </w:rPr>
          </w:pPr>
          <w:hyperlink w:anchor="_Toc466539309" w:history="1">
            <w:r w:rsidR="008D7AA5" w:rsidRPr="0066017A">
              <w:rPr>
                <w:rStyle w:val="Hypertextovodkaz"/>
                <w:noProof/>
              </w:rPr>
              <w:t>Nový Subjekt / Protistrana</w:t>
            </w:r>
            <w:r w:rsidR="008D7AA5">
              <w:rPr>
                <w:noProof/>
                <w:webHidden/>
              </w:rPr>
              <w:tab/>
            </w:r>
            <w:r w:rsidR="008D7AA5">
              <w:rPr>
                <w:noProof/>
                <w:webHidden/>
              </w:rPr>
              <w:fldChar w:fldCharType="begin"/>
            </w:r>
            <w:r w:rsidR="008D7AA5">
              <w:rPr>
                <w:noProof/>
                <w:webHidden/>
              </w:rPr>
              <w:instrText xml:space="preserve"> PAGEREF _Toc466539309 \h </w:instrText>
            </w:r>
            <w:r w:rsidR="008D7AA5">
              <w:rPr>
                <w:noProof/>
                <w:webHidden/>
              </w:rPr>
            </w:r>
            <w:r w:rsidR="008D7AA5">
              <w:rPr>
                <w:noProof/>
                <w:webHidden/>
              </w:rPr>
              <w:fldChar w:fldCharType="separate"/>
            </w:r>
            <w:r w:rsidR="00A31F3B">
              <w:rPr>
                <w:noProof/>
                <w:webHidden/>
              </w:rPr>
              <w:t>93</w:t>
            </w:r>
            <w:r w:rsidR="008D7AA5">
              <w:rPr>
                <w:noProof/>
                <w:webHidden/>
              </w:rPr>
              <w:fldChar w:fldCharType="end"/>
            </w:r>
          </w:hyperlink>
        </w:p>
        <w:p w:rsidR="008D7AA5" w:rsidRDefault="002D0D54">
          <w:pPr>
            <w:pStyle w:val="Obsah2"/>
            <w:tabs>
              <w:tab w:val="right" w:leader="dot" w:pos="10456"/>
            </w:tabs>
            <w:rPr>
              <w:noProof/>
            </w:rPr>
          </w:pPr>
          <w:hyperlink w:anchor="_Toc466539310" w:history="1">
            <w:r w:rsidR="008D7AA5" w:rsidRPr="0066017A">
              <w:rPr>
                <w:rStyle w:val="Hypertextovodkaz"/>
                <w:noProof/>
              </w:rPr>
              <w:t>Zobrazení smlouvy</w:t>
            </w:r>
            <w:r w:rsidR="008D7AA5">
              <w:rPr>
                <w:noProof/>
                <w:webHidden/>
              </w:rPr>
              <w:tab/>
            </w:r>
            <w:r w:rsidR="008D7AA5">
              <w:rPr>
                <w:noProof/>
                <w:webHidden/>
              </w:rPr>
              <w:fldChar w:fldCharType="begin"/>
            </w:r>
            <w:r w:rsidR="008D7AA5">
              <w:rPr>
                <w:noProof/>
                <w:webHidden/>
              </w:rPr>
              <w:instrText xml:space="preserve"> PAGEREF _Toc466539310 \h </w:instrText>
            </w:r>
            <w:r w:rsidR="008D7AA5">
              <w:rPr>
                <w:noProof/>
                <w:webHidden/>
              </w:rPr>
            </w:r>
            <w:r w:rsidR="008D7AA5">
              <w:rPr>
                <w:noProof/>
                <w:webHidden/>
              </w:rPr>
              <w:fldChar w:fldCharType="separate"/>
            </w:r>
            <w:r w:rsidR="00A31F3B">
              <w:rPr>
                <w:noProof/>
                <w:webHidden/>
              </w:rPr>
              <w:t>100</w:t>
            </w:r>
            <w:r w:rsidR="008D7AA5">
              <w:rPr>
                <w:noProof/>
                <w:webHidden/>
              </w:rPr>
              <w:fldChar w:fldCharType="end"/>
            </w:r>
          </w:hyperlink>
        </w:p>
        <w:p w:rsidR="008D7AA5" w:rsidRDefault="002D0D54">
          <w:pPr>
            <w:pStyle w:val="Obsah3"/>
            <w:tabs>
              <w:tab w:val="right" w:leader="dot" w:pos="10456"/>
            </w:tabs>
            <w:rPr>
              <w:noProof/>
            </w:rPr>
          </w:pPr>
          <w:hyperlink w:anchor="_Toc466539311" w:history="1">
            <w:r w:rsidR="008D7AA5" w:rsidRPr="0066017A">
              <w:rPr>
                <w:rStyle w:val="Hypertextovodkaz"/>
                <w:noProof/>
              </w:rPr>
              <w:t>Hlavní vlastnosti</w:t>
            </w:r>
            <w:r w:rsidR="008D7AA5">
              <w:rPr>
                <w:noProof/>
                <w:webHidden/>
              </w:rPr>
              <w:tab/>
            </w:r>
            <w:r w:rsidR="008D7AA5">
              <w:rPr>
                <w:noProof/>
                <w:webHidden/>
              </w:rPr>
              <w:fldChar w:fldCharType="begin"/>
            </w:r>
            <w:r w:rsidR="008D7AA5">
              <w:rPr>
                <w:noProof/>
                <w:webHidden/>
              </w:rPr>
              <w:instrText xml:space="preserve"> PAGEREF _Toc466539311 \h </w:instrText>
            </w:r>
            <w:r w:rsidR="008D7AA5">
              <w:rPr>
                <w:noProof/>
                <w:webHidden/>
              </w:rPr>
            </w:r>
            <w:r w:rsidR="008D7AA5">
              <w:rPr>
                <w:noProof/>
                <w:webHidden/>
              </w:rPr>
              <w:fldChar w:fldCharType="separate"/>
            </w:r>
            <w:r w:rsidR="00A31F3B">
              <w:rPr>
                <w:noProof/>
                <w:webHidden/>
              </w:rPr>
              <w:t>100</w:t>
            </w:r>
            <w:r w:rsidR="008D7AA5">
              <w:rPr>
                <w:noProof/>
                <w:webHidden/>
              </w:rPr>
              <w:fldChar w:fldCharType="end"/>
            </w:r>
          </w:hyperlink>
        </w:p>
        <w:p w:rsidR="008D7AA5" w:rsidRDefault="002D0D54">
          <w:pPr>
            <w:pStyle w:val="Obsah3"/>
            <w:tabs>
              <w:tab w:val="right" w:leader="dot" w:pos="10456"/>
            </w:tabs>
            <w:rPr>
              <w:noProof/>
            </w:rPr>
          </w:pPr>
          <w:hyperlink w:anchor="_Toc466539312" w:history="1">
            <w:r w:rsidR="008D7AA5" w:rsidRPr="0066017A">
              <w:rPr>
                <w:rStyle w:val="Hypertextovodkaz"/>
                <w:noProof/>
              </w:rPr>
              <w:t>Data a správce</w:t>
            </w:r>
            <w:r w:rsidR="008D7AA5">
              <w:rPr>
                <w:noProof/>
                <w:webHidden/>
              </w:rPr>
              <w:tab/>
            </w:r>
            <w:r w:rsidR="008D7AA5">
              <w:rPr>
                <w:noProof/>
                <w:webHidden/>
              </w:rPr>
              <w:fldChar w:fldCharType="begin"/>
            </w:r>
            <w:r w:rsidR="008D7AA5">
              <w:rPr>
                <w:noProof/>
                <w:webHidden/>
              </w:rPr>
              <w:instrText xml:space="preserve"> PAGEREF _Toc466539312 \h </w:instrText>
            </w:r>
            <w:r w:rsidR="008D7AA5">
              <w:rPr>
                <w:noProof/>
                <w:webHidden/>
              </w:rPr>
            </w:r>
            <w:r w:rsidR="008D7AA5">
              <w:rPr>
                <w:noProof/>
                <w:webHidden/>
              </w:rPr>
              <w:fldChar w:fldCharType="separate"/>
            </w:r>
            <w:r w:rsidR="00A31F3B">
              <w:rPr>
                <w:noProof/>
                <w:webHidden/>
              </w:rPr>
              <w:t>101</w:t>
            </w:r>
            <w:r w:rsidR="008D7AA5">
              <w:rPr>
                <w:noProof/>
                <w:webHidden/>
              </w:rPr>
              <w:fldChar w:fldCharType="end"/>
            </w:r>
          </w:hyperlink>
        </w:p>
        <w:p w:rsidR="008D7AA5" w:rsidRDefault="002D0D54">
          <w:pPr>
            <w:pStyle w:val="Obsah3"/>
            <w:tabs>
              <w:tab w:val="right" w:leader="dot" w:pos="10456"/>
            </w:tabs>
            <w:rPr>
              <w:noProof/>
            </w:rPr>
          </w:pPr>
          <w:hyperlink w:anchor="_Toc466539313" w:history="1">
            <w:r w:rsidR="008D7AA5" w:rsidRPr="0066017A">
              <w:rPr>
                <w:rStyle w:val="Hypertextovodkaz"/>
                <w:noProof/>
              </w:rPr>
              <w:t>Plnění</w:t>
            </w:r>
            <w:r w:rsidR="008D7AA5">
              <w:rPr>
                <w:noProof/>
                <w:webHidden/>
              </w:rPr>
              <w:tab/>
            </w:r>
            <w:r w:rsidR="008D7AA5">
              <w:rPr>
                <w:noProof/>
                <w:webHidden/>
              </w:rPr>
              <w:fldChar w:fldCharType="begin"/>
            </w:r>
            <w:r w:rsidR="008D7AA5">
              <w:rPr>
                <w:noProof/>
                <w:webHidden/>
              </w:rPr>
              <w:instrText xml:space="preserve"> PAGEREF _Toc466539313 \h </w:instrText>
            </w:r>
            <w:r w:rsidR="008D7AA5">
              <w:rPr>
                <w:noProof/>
                <w:webHidden/>
              </w:rPr>
            </w:r>
            <w:r w:rsidR="008D7AA5">
              <w:rPr>
                <w:noProof/>
                <w:webHidden/>
              </w:rPr>
              <w:fldChar w:fldCharType="separate"/>
            </w:r>
            <w:r w:rsidR="00A31F3B">
              <w:rPr>
                <w:noProof/>
                <w:webHidden/>
              </w:rPr>
              <w:t>103</w:t>
            </w:r>
            <w:r w:rsidR="008D7AA5">
              <w:rPr>
                <w:noProof/>
                <w:webHidden/>
              </w:rPr>
              <w:fldChar w:fldCharType="end"/>
            </w:r>
          </w:hyperlink>
        </w:p>
        <w:p w:rsidR="008D7AA5" w:rsidRDefault="002D0D54">
          <w:pPr>
            <w:pStyle w:val="Obsah3"/>
            <w:tabs>
              <w:tab w:val="right" w:leader="dot" w:pos="10456"/>
            </w:tabs>
            <w:rPr>
              <w:noProof/>
            </w:rPr>
          </w:pPr>
          <w:hyperlink w:anchor="_Toc466539314" w:history="1">
            <w:r w:rsidR="008D7AA5" w:rsidRPr="0066017A">
              <w:rPr>
                <w:rStyle w:val="Hypertextovodkaz"/>
                <w:noProof/>
              </w:rPr>
              <w:t>Smluvní strany</w:t>
            </w:r>
            <w:r w:rsidR="008D7AA5">
              <w:rPr>
                <w:noProof/>
                <w:webHidden/>
              </w:rPr>
              <w:tab/>
            </w:r>
            <w:r w:rsidR="008D7AA5">
              <w:rPr>
                <w:noProof/>
                <w:webHidden/>
              </w:rPr>
              <w:fldChar w:fldCharType="begin"/>
            </w:r>
            <w:r w:rsidR="008D7AA5">
              <w:rPr>
                <w:noProof/>
                <w:webHidden/>
              </w:rPr>
              <w:instrText xml:space="preserve"> PAGEREF _Toc466539314 \h </w:instrText>
            </w:r>
            <w:r w:rsidR="008D7AA5">
              <w:rPr>
                <w:noProof/>
                <w:webHidden/>
              </w:rPr>
            </w:r>
            <w:r w:rsidR="008D7AA5">
              <w:rPr>
                <w:noProof/>
                <w:webHidden/>
              </w:rPr>
              <w:fldChar w:fldCharType="separate"/>
            </w:r>
            <w:r w:rsidR="00A31F3B">
              <w:rPr>
                <w:noProof/>
                <w:webHidden/>
              </w:rPr>
              <w:t>108</w:t>
            </w:r>
            <w:r w:rsidR="008D7AA5">
              <w:rPr>
                <w:noProof/>
                <w:webHidden/>
              </w:rPr>
              <w:fldChar w:fldCharType="end"/>
            </w:r>
          </w:hyperlink>
        </w:p>
        <w:p w:rsidR="008D7AA5" w:rsidRDefault="002D0D54">
          <w:pPr>
            <w:pStyle w:val="Obsah3"/>
            <w:tabs>
              <w:tab w:val="right" w:leader="dot" w:pos="10456"/>
            </w:tabs>
            <w:rPr>
              <w:noProof/>
            </w:rPr>
          </w:pPr>
          <w:hyperlink w:anchor="_Toc466539315" w:history="1">
            <w:r w:rsidR="008D7AA5" w:rsidRPr="0066017A">
              <w:rPr>
                <w:rStyle w:val="Hypertextovodkaz"/>
                <w:noProof/>
              </w:rPr>
              <w:t>Dokumenty</w:t>
            </w:r>
            <w:r w:rsidR="008D7AA5">
              <w:rPr>
                <w:noProof/>
                <w:webHidden/>
              </w:rPr>
              <w:tab/>
            </w:r>
            <w:r w:rsidR="008D7AA5">
              <w:rPr>
                <w:noProof/>
                <w:webHidden/>
              </w:rPr>
              <w:fldChar w:fldCharType="begin"/>
            </w:r>
            <w:r w:rsidR="008D7AA5">
              <w:rPr>
                <w:noProof/>
                <w:webHidden/>
              </w:rPr>
              <w:instrText xml:space="preserve"> PAGEREF _Toc466539315 \h </w:instrText>
            </w:r>
            <w:r w:rsidR="008D7AA5">
              <w:rPr>
                <w:noProof/>
                <w:webHidden/>
              </w:rPr>
            </w:r>
            <w:r w:rsidR="008D7AA5">
              <w:rPr>
                <w:noProof/>
                <w:webHidden/>
              </w:rPr>
              <w:fldChar w:fldCharType="separate"/>
            </w:r>
            <w:r w:rsidR="00A31F3B">
              <w:rPr>
                <w:noProof/>
                <w:webHidden/>
              </w:rPr>
              <w:t>109</w:t>
            </w:r>
            <w:r w:rsidR="008D7AA5">
              <w:rPr>
                <w:noProof/>
                <w:webHidden/>
              </w:rPr>
              <w:fldChar w:fldCharType="end"/>
            </w:r>
          </w:hyperlink>
        </w:p>
        <w:p w:rsidR="008D7AA5" w:rsidRDefault="002D0D54">
          <w:pPr>
            <w:pStyle w:val="Obsah3"/>
            <w:tabs>
              <w:tab w:val="right" w:leader="dot" w:pos="10456"/>
            </w:tabs>
            <w:rPr>
              <w:noProof/>
            </w:rPr>
          </w:pPr>
          <w:hyperlink w:anchor="_Toc466539316" w:history="1">
            <w:r w:rsidR="008D7AA5" w:rsidRPr="0066017A">
              <w:rPr>
                <w:rStyle w:val="Hypertextovodkaz"/>
                <w:noProof/>
              </w:rPr>
              <w:t>Lhůty a akce</w:t>
            </w:r>
            <w:r w:rsidR="008D7AA5">
              <w:rPr>
                <w:noProof/>
                <w:webHidden/>
              </w:rPr>
              <w:tab/>
            </w:r>
            <w:r w:rsidR="008D7AA5">
              <w:rPr>
                <w:noProof/>
                <w:webHidden/>
              </w:rPr>
              <w:fldChar w:fldCharType="begin"/>
            </w:r>
            <w:r w:rsidR="008D7AA5">
              <w:rPr>
                <w:noProof/>
                <w:webHidden/>
              </w:rPr>
              <w:instrText xml:space="preserve"> PAGEREF _Toc466539316 \h </w:instrText>
            </w:r>
            <w:r w:rsidR="008D7AA5">
              <w:rPr>
                <w:noProof/>
                <w:webHidden/>
              </w:rPr>
            </w:r>
            <w:r w:rsidR="008D7AA5">
              <w:rPr>
                <w:noProof/>
                <w:webHidden/>
              </w:rPr>
              <w:fldChar w:fldCharType="separate"/>
            </w:r>
            <w:r w:rsidR="00A31F3B">
              <w:rPr>
                <w:noProof/>
                <w:webHidden/>
              </w:rPr>
              <w:t>110</w:t>
            </w:r>
            <w:r w:rsidR="008D7AA5">
              <w:rPr>
                <w:noProof/>
                <w:webHidden/>
              </w:rPr>
              <w:fldChar w:fldCharType="end"/>
            </w:r>
          </w:hyperlink>
        </w:p>
        <w:p w:rsidR="008D7AA5" w:rsidRDefault="002D0D54">
          <w:pPr>
            <w:pStyle w:val="Obsah3"/>
            <w:tabs>
              <w:tab w:val="right" w:leader="dot" w:pos="10456"/>
            </w:tabs>
            <w:rPr>
              <w:noProof/>
            </w:rPr>
          </w:pPr>
          <w:hyperlink w:anchor="_Toc466539317" w:history="1">
            <w:r w:rsidR="008D7AA5" w:rsidRPr="0066017A">
              <w:rPr>
                <w:rStyle w:val="Hypertextovodkaz"/>
                <w:noProof/>
              </w:rPr>
              <w:t>Umístění smlouvy</w:t>
            </w:r>
            <w:r w:rsidR="008D7AA5">
              <w:rPr>
                <w:noProof/>
                <w:webHidden/>
              </w:rPr>
              <w:tab/>
            </w:r>
            <w:r w:rsidR="008D7AA5">
              <w:rPr>
                <w:noProof/>
                <w:webHidden/>
              </w:rPr>
              <w:fldChar w:fldCharType="begin"/>
            </w:r>
            <w:r w:rsidR="008D7AA5">
              <w:rPr>
                <w:noProof/>
                <w:webHidden/>
              </w:rPr>
              <w:instrText xml:space="preserve"> PAGEREF _Toc466539317 \h </w:instrText>
            </w:r>
            <w:r w:rsidR="008D7AA5">
              <w:rPr>
                <w:noProof/>
                <w:webHidden/>
              </w:rPr>
            </w:r>
            <w:r w:rsidR="008D7AA5">
              <w:rPr>
                <w:noProof/>
                <w:webHidden/>
              </w:rPr>
              <w:fldChar w:fldCharType="separate"/>
            </w:r>
            <w:r w:rsidR="00A31F3B">
              <w:rPr>
                <w:noProof/>
                <w:webHidden/>
              </w:rPr>
              <w:t>111</w:t>
            </w:r>
            <w:r w:rsidR="008D7AA5">
              <w:rPr>
                <w:noProof/>
                <w:webHidden/>
              </w:rPr>
              <w:fldChar w:fldCharType="end"/>
            </w:r>
          </w:hyperlink>
        </w:p>
        <w:p w:rsidR="008D7AA5" w:rsidRDefault="002D0D54">
          <w:pPr>
            <w:pStyle w:val="Obsah3"/>
            <w:tabs>
              <w:tab w:val="right" w:leader="dot" w:pos="10456"/>
            </w:tabs>
            <w:rPr>
              <w:noProof/>
            </w:rPr>
          </w:pPr>
          <w:hyperlink w:anchor="_Toc466539318" w:history="1">
            <w:r w:rsidR="008D7AA5" w:rsidRPr="0066017A">
              <w:rPr>
                <w:rStyle w:val="Hypertextovodkaz"/>
                <w:noProof/>
              </w:rPr>
              <w:t>Oprávnění</w:t>
            </w:r>
            <w:r w:rsidR="008D7AA5">
              <w:rPr>
                <w:noProof/>
                <w:webHidden/>
              </w:rPr>
              <w:tab/>
            </w:r>
            <w:r w:rsidR="008D7AA5">
              <w:rPr>
                <w:noProof/>
                <w:webHidden/>
              </w:rPr>
              <w:fldChar w:fldCharType="begin"/>
            </w:r>
            <w:r w:rsidR="008D7AA5">
              <w:rPr>
                <w:noProof/>
                <w:webHidden/>
              </w:rPr>
              <w:instrText xml:space="preserve"> PAGEREF _Toc466539318 \h </w:instrText>
            </w:r>
            <w:r w:rsidR="008D7AA5">
              <w:rPr>
                <w:noProof/>
                <w:webHidden/>
              </w:rPr>
            </w:r>
            <w:r w:rsidR="008D7AA5">
              <w:rPr>
                <w:noProof/>
                <w:webHidden/>
              </w:rPr>
              <w:fldChar w:fldCharType="separate"/>
            </w:r>
            <w:r w:rsidR="00A31F3B">
              <w:rPr>
                <w:noProof/>
                <w:webHidden/>
              </w:rPr>
              <w:t>112</w:t>
            </w:r>
            <w:r w:rsidR="008D7AA5">
              <w:rPr>
                <w:noProof/>
                <w:webHidden/>
              </w:rPr>
              <w:fldChar w:fldCharType="end"/>
            </w:r>
          </w:hyperlink>
        </w:p>
        <w:p w:rsidR="008D7AA5" w:rsidRDefault="002D0D54">
          <w:pPr>
            <w:pStyle w:val="Obsah3"/>
            <w:tabs>
              <w:tab w:val="right" w:leader="dot" w:pos="10456"/>
            </w:tabs>
            <w:rPr>
              <w:noProof/>
            </w:rPr>
          </w:pPr>
          <w:hyperlink w:anchor="_Toc466539319" w:history="1">
            <w:r w:rsidR="008D7AA5" w:rsidRPr="0066017A">
              <w:rPr>
                <w:rStyle w:val="Hypertextovodkaz"/>
                <w:noProof/>
              </w:rPr>
              <w:t>Související smlouvy</w:t>
            </w:r>
            <w:r w:rsidR="008D7AA5">
              <w:rPr>
                <w:noProof/>
                <w:webHidden/>
              </w:rPr>
              <w:tab/>
            </w:r>
            <w:r w:rsidR="008D7AA5">
              <w:rPr>
                <w:noProof/>
                <w:webHidden/>
              </w:rPr>
              <w:fldChar w:fldCharType="begin"/>
            </w:r>
            <w:r w:rsidR="008D7AA5">
              <w:rPr>
                <w:noProof/>
                <w:webHidden/>
              </w:rPr>
              <w:instrText xml:space="preserve"> PAGEREF _Toc466539319 \h </w:instrText>
            </w:r>
            <w:r w:rsidR="008D7AA5">
              <w:rPr>
                <w:noProof/>
                <w:webHidden/>
              </w:rPr>
            </w:r>
            <w:r w:rsidR="008D7AA5">
              <w:rPr>
                <w:noProof/>
                <w:webHidden/>
              </w:rPr>
              <w:fldChar w:fldCharType="separate"/>
            </w:r>
            <w:r w:rsidR="00A31F3B">
              <w:rPr>
                <w:noProof/>
                <w:webHidden/>
              </w:rPr>
              <w:t>112</w:t>
            </w:r>
            <w:r w:rsidR="008D7AA5">
              <w:rPr>
                <w:noProof/>
                <w:webHidden/>
              </w:rPr>
              <w:fldChar w:fldCharType="end"/>
            </w:r>
          </w:hyperlink>
        </w:p>
        <w:p w:rsidR="008D7AA5" w:rsidRDefault="002D0D54">
          <w:pPr>
            <w:pStyle w:val="Obsah3"/>
            <w:tabs>
              <w:tab w:val="right" w:leader="dot" w:pos="10456"/>
            </w:tabs>
            <w:rPr>
              <w:noProof/>
            </w:rPr>
          </w:pPr>
          <w:hyperlink w:anchor="_Toc466539320" w:history="1">
            <w:r w:rsidR="008D7AA5" w:rsidRPr="0066017A">
              <w:rPr>
                <w:rStyle w:val="Hypertextovodkaz"/>
                <w:noProof/>
              </w:rPr>
              <w:t>Poznámka</w:t>
            </w:r>
            <w:r w:rsidR="008D7AA5">
              <w:rPr>
                <w:noProof/>
                <w:webHidden/>
              </w:rPr>
              <w:tab/>
            </w:r>
            <w:r w:rsidR="008D7AA5">
              <w:rPr>
                <w:noProof/>
                <w:webHidden/>
              </w:rPr>
              <w:fldChar w:fldCharType="begin"/>
            </w:r>
            <w:r w:rsidR="008D7AA5">
              <w:rPr>
                <w:noProof/>
                <w:webHidden/>
              </w:rPr>
              <w:instrText xml:space="preserve"> PAGEREF _Toc466539320 \h </w:instrText>
            </w:r>
            <w:r w:rsidR="008D7AA5">
              <w:rPr>
                <w:noProof/>
                <w:webHidden/>
              </w:rPr>
            </w:r>
            <w:r w:rsidR="008D7AA5">
              <w:rPr>
                <w:noProof/>
                <w:webHidden/>
              </w:rPr>
              <w:fldChar w:fldCharType="separate"/>
            </w:r>
            <w:r w:rsidR="00A31F3B">
              <w:rPr>
                <w:noProof/>
                <w:webHidden/>
              </w:rPr>
              <w:t>114</w:t>
            </w:r>
            <w:r w:rsidR="008D7AA5">
              <w:rPr>
                <w:noProof/>
                <w:webHidden/>
              </w:rPr>
              <w:fldChar w:fldCharType="end"/>
            </w:r>
          </w:hyperlink>
        </w:p>
        <w:p w:rsidR="008D7AA5" w:rsidRDefault="002D0D54">
          <w:pPr>
            <w:pStyle w:val="Obsah3"/>
            <w:tabs>
              <w:tab w:val="right" w:leader="dot" w:pos="10456"/>
            </w:tabs>
            <w:rPr>
              <w:noProof/>
            </w:rPr>
          </w:pPr>
          <w:hyperlink w:anchor="_Toc466539321" w:history="1">
            <w:r w:rsidR="008D7AA5" w:rsidRPr="0066017A">
              <w:rPr>
                <w:rStyle w:val="Hypertextovodkaz"/>
                <w:noProof/>
              </w:rPr>
              <w:t>Registr smluv</w:t>
            </w:r>
            <w:r w:rsidR="008D7AA5">
              <w:rPr>
                <w:noProof/>
                <w:webHidden/>
              </w:rPr>
              <w:tab/>
            </w:r>
            <w:r w:rsidR="008D7AA5">
              <w:rPr>
                <w:noProof/>
                <w:webHidden/>
              </w:rPr>
              <w:fldChar w:fldCharType="begin"/>
            </w:r>
            <w:r w:rsidR="008D7AA5">
              <w:rPr>
                <w:noProof/>
                <w:webHidden/>
              </w:rPr>
              <w:instrText xml:space="preserve"> PAGEREF _Toc466539321 \h </w:instrText>
            </w:r>
            <w:r w:rsidR="008D7AA5">
              <w:rPr>
                <w:noProof/>
                <w:webHidden/>
              </w:rPr>
            </w:r>
            <w:r w:rsidR="008D7AA5">
              <w:rPr>
                <w:noProof/>
                <w:webHidden/>
              </w:rPr>
              <w:fldChar w:fldCharType="separate"/>
            </w:r>
            <w:r w:rsidR="00A31F3B">
              <w:rPr>
                <w:noProof/>
                <w:webHidden/>
              </w:rPr>
              <w:t>114</w:t>
            </w:r>
            <w:r w:rsidR="008D7AA5">
              <w:rPr>
                <w:noProof/>
                <w:webHidden/>
              </w:rPr>
              <w:fldChar w:fldCharType="end"/>
            </w:r>
          </w:hyperlink>
        </w:p>
        <w:p w:rsidR="008D7AA5" w:rsidRDefault="002D0D54">
          <w:pPr>
            <w:pStyle w:val="Obsah2"/>
            <w:tabs>
              <w:tab w:val="right" w:leader="dot" w:pos="10456"/>
            </w:tabs>
            <w:rPr>
              <w:noProof/>
            </w:rPr>
          </w:pPr>
          <w:hyperlink w:anchor="_Toc466539322" w:history="1">
            <w:r w:rsidR="008D7AA5" w:rsidRPr="0066017A">
              <w:rPr>
                <w:rStyle w:val="Hypertextovodkaz"/>
                <w:noProof/>
              </w:rPr>
              <w:t>Oprávnění uživatelů SMLUV</w:t>
            </w:r>
            <w:r w:rsidR="008D7AA5">
              <w:rPr>
                <w:noProof/>
                <w:webHidden/>
              </w:rPr>
              <w:tab/>
            </w:r>
            <w:r w:rsidR="008D7AA5">
              <w:rPr>
                <w:noProof/>
                <w:webHidden/>
              </w:rPr>
              <w:fldChar w:fldCharType="begin"/>
            </w:r>
            <w:r w:rsidR="008D7AA5">
              <w:rPr>
                <w:noProof/>
                <w:webHidden/>
              </w:rPr>
              <w:instrText xml:space="preserve"> PAGEREF _Toc466539322 \h </w:instrText>
            </w:r>
            <w:r w:rsidR="008D7AA5">
              <w:rPr>
                <w:noProof/>
                <w:webHidden/>
              </w:rPr>
            </w:r>
            <w:r w:rsidR="008D7AA5">
              <w:rPr>
                <w:noProof/>
                <w:webHidden/>
              </w:rPr>
              <w:fldChar w:fldCharType="separate"/>
            </w:r>
            <w:r w:rsidR="00A31F3B">
              <w:rPr>
                <w:noProof/>
                <w:webHidden/>
              </w:rPr>
              <w:t>116</w:t>
            </w:r>
            <w:r w:rsidR="008D7AA5">
              <w:rPr>
                <w:noProof/>
                <w:webHidden/>
              </w:rPr>
              <w:fldChar w:fldCharType="end"/>
            </w:r>
          </w:hyperlink>
        </w:p>
        <w:p w:rsidR="008D7AA5" w:rsidRDefault="002D0D54">
          <w:pPr>
            <w:pStyle w:val="Obsah3"/>
            <w:tabs>
              <w:tab w:val="right" w:leader="dot" w:pos="10456"/>
            </w:tabs>
            <w:rPr>
              <w:noProof/>
            </w:rPr>
          </w:pPr>
          <w:hyperlink w:anchor="_Toc466539323" w:history="1">
            <w:r w:rsidR="008D7AA5" w:rsidRPr="0066017A">
              <w:rPr>
                <w:rStyle w:val="Hypertextovodkaz"/>
                <w:noProof/>
              </w:rPr>
              <w:t>Oprávnění nastaveno uživateli</w:t>
            </w:r>
            <w:r w:rsidR="008D7AA5">
              <w:rPr>
                <w:noProof/>
                <w:webHidden/>
              </w:rPr>
              <w:tab/>
            </w:r>
            <w:r w:rsidR="008D7AA5">
              <w:rPr>
                <w:noProof/>
                <w:webHidden/>
              </w:rPr>
              <w:fldChar w:fldCharType="begin"/>
            </w:r>
            <w:r w:rsidR="008D7AA5">
              <w:rPr>
                <w:noProof/>
                <w:webHidden/>
              </w:rPr>
              <w:instrText xml:space="preserve"> PAGEREF _Toc466539323 \h </w:instrText>
            </w:r>
            <w:r w:rsidR="008D7AA5">
              <w:rPr>
                <w:noProof/>
                <w:webHidden/>
              </w:rPr>
            </w:r>
            <w:r w:rsidR="008D7AA5">
              <w:rPr>
                <w:noProof/>
                <w:webHidden/>
              </w:rPr>
              <w:fldChar w:fldCharType="separate"/>
            </w:r>
            <w:r w:rsidR="00A31F3B">
              <w:rPr>
                <w:noProof/>
                <w:webHidden/>
              </w:rPr>
              <w:t>116</w:t>
            </w:r>
            <w:r w:rsidR="008D7AA5">
              <w:rPr>
                <w:noProof/>
                <w:webHidden/>
              </w:rPr>
              <w:fldChar w:fldCharType="end"/>
            </w:r>
          </w:hyperlink>
        </w:p>
        <w:p w:rsidR="008D7AA5" w:rsidRDefault="002D0D54">
          <w:pPr>
            <w:pStyle w:val="Obsah3"/>
            <w:tabs>
              <w:tab w:val="right" w:leader="dot" w:pos="10456"/>
            </w:tabs>
            <w:rPr>
              <w:noProof/>
            </w:rPr>
          </w:pPr>
          <w:hyperlink w:anchor="_Toc466539324" w:history="1">
            <w:r w:rsidR="008D7AA5" w:rsidRPr="0066017A">
              <w:rPr>
                <w:rStyle w:val="Hypertextovodkaz"/>
                <w:noProof/>
              </w:rPr>
              <w:t>Oprávnění nastaveno ve složce</w:t>
            </w:r>
            <w:r w:rsidR="008D7AA5">
              <w:rPr>
                <w:noProof/>
                <w:webHidden/>
              </w:rPr>
              <w:tab/>
            </w:r>
            <w:r w:rsidR="008D7AA5">
              <w:rPr>
                <w:noProof/>
                <w:webHidden/>
              </w:rPr>
              <w:fldChar w:fldCharType="begin"/>
            </w:r>
            <w:r w:rsidR="008D7AA5">
              <w:rPr>
                <w:noProof/>
                <w:webHidden/>
              </w:rPr>
              <w:instrText xml:space="preserve"> PAGEREF _Toc466539324 \h </w:instrText>
            </w:r>
            <w:r w:rsidR="008D7AA5">
              <w:rPr>
                <w:noProof/>
                <w:webHidden/>
              </w:rPr>
            </w:r>
            <w:r w:rsidR="008D7AA5">
              <w:rPr>
                <w:noProof/>
                <w:webHidden/>
              </w:rPr>
              <w:fldChar w:fldCharType="separate"/>
            </w:r>
            <w:r w:rsidR="00A31F3B">
              <w:rPr>
                <w:noProof/>
                <w:webHidden/>
              </w:rPr>
              <w:t>121</w:t>
            </w:r>
            <w:r w:rsidR="008D7AA5">
              <w:rPr>
                <w:noProof/>
                <w:webHidden/>
              </w:rPr>
              <w:fldChar w:fldCharType="end"/>
            </w:r>
          </w:hyperlink>
        </w:p>
        <w:p w:rsidR="008D7AA5" w:rsidRDefault="002D0D54">
          <w:pPr>
            <w:pStyle w:val="Obsah3"/>
            <w:tabs>
              <w:tab w:val="right" w:leader="dot" w:pos="10456"/>
            </w:tabs>
            <w:rPr>
              <w:noProof/>
            </w:rPr>
          </w:pPr>
          <w:hyperlink w:anchor="_Toc466539325" w:history="1">
            <w:r w:rsidR="008D7AA5" w:rsidRPr="0066017A">
              <w:rPr>
                <w:rStyle w:val="Hypertextovodkaz"/>
                <w:noProof/>
              </w:rPr>
              <w:t>Oprávnění smluv</w:t>
            </w:r>
            <w:r w:rsidR="008D7AA5">
              <w:rPr>
                <w:noProof/>
                <w:webHidden/>
              </w:rPr>
              <w:tab/>
            </w:r>
            <w:r w:rsidR="008D7AA5">
              <w:rPr>
                <w:noProof/>
                <w:webHidden/>
              </w:rPr>
              <w:fldChar w:fldCharType="begin"/>
            </w:r>
            <w:r w:rsidR="008D7AA5">
              <w:rPr>
                <w:noProof/>
                <w:webHidden/>
              </w:rPr>
              <w:instrText xml:space="preserve"> PAGEREF _Toc466539325 \h </w:instrText>
            </w:r>
            <w:r w:rsidR="008D7AA5">
              <w:rPr>
                <w:noProof/>
                <w:webHidden/>
              </w:rPr>
            </w:r>
            <w:r w:rsidR="008D7AA5">
              <w:rPr>
                <w:noProof/>
                <w:webHidden/>
              </w:rPr>
              <w:fldChar w:fldCharType="separate"/>
            </w:r>
            <w:r w:rsidR="00A31F3B">
              <w:rPr>
                <w:noProof/>
                <w:webHidden/>
              </w:rPr>
              <w:t>122</w:t>
            </w:r>
            <w:r w:rsidR="008D7AA5">
              <w:rPr>
                <w:noProof/>
                <w:webHidden/>
              </w:rPr>
              <w:fldChar w:fldCharType="end"/>
            </w:r>
          </w:hyperlink>
        </w:p>
        <w:p w:rsidR="008D7AA5" w:rsidRDefault="002D0D54">
          <w:pPr>
            <w:pStyle w:val="Obsah3"/>
            <w:tabs>
              <w:tab w:val="right" w:leader="dot" w:pos="10456"/>
            </w:tabs>
            <w:rPr>
              <w:noProof/>
            </w:rPr>
          </w:pPr>
          <w:hyperlink w:anchor="_Toc466539326" w:history="1">
            <w:r w:rsidR="008D7AA5" w:rsidRPr="0066017A">
              <w:rPr>
                <w:rStyle w:val="Hypertextovodkaz"/>
                <w:noProof/>
              </w:rPr>
              <w:t>Filtrování smluv</w:t>
            </w:r>
            <w:r w:rsidR="008D7AA5">
              <w:rPr>
                <w:noProof/>
                <w:webHidden/>
              </w:rPr>
              <w:tab/>
            </w:r>
            <w:r w:rsidR="008D7AA5">
              <w:rPr>
                <w:noProof/>
                <w:webHidden/>
              </w:rPr>
              <w:fldChar w:fldCharType="begin"/>
            </w:r>
            <w:r w:rsidR="008D7AA5">
              <w:rPr>
                <w:noProof/>
                <w:webHidden/>
              </w:rPr>
              <w:instrText xml:space="preserve"> PAGEREF _Toc466539326 \h </w:instrText>
            </w:r>
            <w:r w:rsidR="008D7AA5">
              <w:rPr>
                <w:noProof/>
                <w:webHidden/>
              </w:rPr>
            </w:r>
            <w:r w:rsidR="008D7AA5">
              <w:rPr>
                <w:noProof/>
                <w:webHidden/>
              </w:rPr>
              <w:fldChar w:fldCharType="separate"/>
            </w:r>
            <w:r w:rsidR="00A31F3B">
              <w:rPr>
                <w:noProof/>
                <w:webHidden/>
              </w:rPr>
              <w:t>122</w:t>
            </w:r>
            <w:r w:rsidR="008D7AA5">
              <w:rPr>
                <w:noProof/>
                <w:webHidden/>
              </w:rPr>
              <w:fldChar w:fldCharType="end"/>
            </w:r>
          </w:hyperlink>
        </w:p>
        <w:p w:rsidR="008D7AA5" w:rsidRDefault="002D0D54">
          <w:pPr>
            <w:pStyle w:val="Obsah2"/>
            <w:tabs>
              <w:tab w:val="right" w:leader="dot" w:pos="10456"/>
            </w:tabs>
            <w:rPr>
              <w:noProof/>
            </w:rPr>
          </w:pPr>
          <w:hyperlink w:anchor="_Toc466539327" w:history="1">
            <w:r w:rsidR="008D7AA5" w:rsidRPr="0066017A">
              <w:rPr>
                <w:rStyle w:val="Hypertextovodkaz"/>
                <w:noProof/>
              </w:rPr>
              <w:t>Levý panel</w:t>
            </w:r>
            <w:r w:rsidR="008D7AA5">
              <w:rPr>
                <w:noProof/>
                <w:webHidden/>
              </w:rPr>
              <w:tab/>
            </w:r>
            <w:r w:rsidR="008D7AA5">
              <w:rPr>
                <w:noProof/>
                <w:webHidden/>
              </w:rPr>
              <w:fldChar w:fldCharType="begin"/>
            </w:r>
            <w:r w:rsidR="008D7AA5">
              <w:rPr>
                <w:noProof/>
                <w:webHidden/>
              </w:rPr>
              <w:instrText xml:space="preserve"> PAGEREF _Toc466539327 \h </w:instrText>
            </w:r>
            <w:r w:rsidR="008D7AA5">
              <w:rPr>
                <w:noProof/>
                <w:webHidden/>
              </w:rPr>
            </w:r>
            <w:r w:rsidR="008D7AA5">
              <w:rPr>
                <w:noProof/>
                <w:webHidden/>
              </w:rPr>
              <w:fldChar w:fldCharType="separate"/>
            </w:r>
            <w:r w:rsidR="00A31F3B">
              <w:rPr>
                <w:noProof/>
                <w:webHidden/>
              </w:rPr>
              <w:t>123</w:t>
            </w:r>
            <w:r w:rsidR="008D7AA5">
              <w:rPr>
                <w:noProof/>
                <w:webHidden/>
              </w:rPr>
              <w:fldChar w:fldCharType="end"/>
            </w:r>
          </w:hyperlink>
        </w:p>
        <w:p w:rsidR="00FB4E68" w:rsidRDefault="00F55E20">
          <w:r>
            <w:rPr>
              <w:b/>
              <w:bCs/>
            </w:rPr>
            <w:fldChar w:fldCharType="end"/>
          </w:r>
        </w:p>
      </w:sdtContent>
    </w:sdt>
    <w:p w:rsidR="00F55E20" w:rsidRPr="00FB4E68" w:rsidRDefault="00FB4E68" w:rsidP="00FF6114">
      <w:pPr>
        <w:tabs>
          <w:tab w:val="left" w:pos="3330"/>
          <w:tab w:val="right" w:pos="10466"/>
        </w:tabs>
      </w:pPr>
      <w:r>
        <w:tab/>
      </w:r>
      <w:r w:rsidR="00FF6114">
        <w:tab/>
      </w:r>
    </w:p>
    <w:p w:rsidR="001C473F" w:rsidRDefault="00875F53" w:rsidP="001C473F">
      <w:pPr>
        <w:pStyle w:val="Nadpis1"/>
      </w:pPr>
      <w:bookmarkStart w:id="1" w:name="_Toc466539297"/>
      <w:r>
        <w:lastRenderedPageBreak/>
        <w:t>SMLOUVY</w:t>
      </w:r>
      <w:bookmarkEnd w:id="1"/>
    </w:p>
    <w:p w:rsidR="0054763F" w:rsidRDefault="00244F92" w:rsidP="001C473F">
      <w:r>
        <w:t xml:space="preserve">Produkt </w:t>
      </w:r>
      <w:r w:rsidR="00875F53">
        <w:t>SMLOUVY</w:t>
      </w:r>
      <w:r>
        <w:t xml:space="preserve"> je určen pro práci se smlouvami. Nabízí možnost snadného evidov</w:t>
      </w:r>
      <w:r w:rsidR="00213860">
        <w:t xml:space="preserve">ání smluv. Další užitečnou funkci je napojení smluv na Registr smluv. </w:t>
      </w:r>
      <w:r>
        <w:t xml:space="preserve"> </w:t>
      </w:r>
    </w:p>
    <w:p w:rsidR="00244F92" w:rsidRDefault="00244F92" w:rsidP="001C473F">
      <w:r>
        <w:t>Kromě vytváření smluv může uživatel využít exportů do MS Excelu a do PDF. Také si může vytvořit sez</w:t>
      </w:r>
      <w:r w:rsidR="00A378D5">
        <w:t xml:space="preserve">nam smluv celkový nebo i vyfiltrovaný podle daného parametru. </w:t>
      </w:r>
    </w:p>
    <w:p w:rsidR="00A378D5" w:rsidRDefault="00A378D5" w:rsidP="001C473F">
      <w:r>
        <w:t>Aby nezapomněl na lhůty, je možné si je nastavit s </w:t>
      </w:r>
      <w:r w:rsidR="00213860">
        <w:t>možností</w:t>
      </w:r>
      <w:r>
        <w:t xml:space="preserve"> zaslání na e-mail.</w:t>
      </w:r>
    </w:p>
    <w:p w:rsidR="001C473F" w:rsidRDefault="001C473F" w:rsidP="001C473F">
      <w:pPr>
        <w:pStyle w:val="Nadpis2"/>
      </w:pPr>
      <w:bookmarkStart w:id="2" w:name="_Toc466539298"/>
      <w:r>
        <w:t>Úvodní stránka</w:t>
      </w:r>
      <w:bookmarkEnd w:id="2"/>
    </w:p>
    <w:p w:rsidR="00142576" w:rsidRDefault="001C473F" w:rsidP="001C473F">
      <w:r>
        <w:t xml:space="preserve">Úvodní stránku aplikace </w:t>
      </w:r>
      <w:r w:rsidR="00952209">
        <w:t>tvoř</w:t>
      </w:r>
      <w:r w:rsidR="00A378D5">
        <w:t>í</w:t>
      </w:r>
      <w:r>
        <w:t xml:space="preserve"> nastavitelné widgety, které si uživatel může nastavit, dle potřeby. </w:t>
      </w:r>
    </w:p>
    <w:p w:rsidR="004B12B2" w:rsidRDefault="00142576" w:rsidP="00BA404D">
      <w:pPr>
        <w:keepNext/>
        <w:jc w:val="center"/>
      </w:pPr>
      <w:r>
        <w:rPr>
          <w:noProof/>
        </w:rPr>
        <w:drawing>
          <wp:inline distT="0" distB="0" distL="0" distR="0" wp14:anchorId="2B9FFE7E" wp14:editId="33F2ED15">
            <wp:extent cx="5760720" cy="3124835"/>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Úvodní stran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124835"/>
                    </a:xfrm>
                    <a:prstGeom prst="rect">
                      <a:avLst/>
                    </a:prstGeom>
                  </pic:spPr>
                </pic:pic>
              </a:graphicData>
            </a:graphic>
          </wp:inline>
        </w:drawing>
      </w:r>
    </w:p>
    <w:p w:rsidR="00142576" w:rsidRDefault="004B12B2" w:rsidP="004B12B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w:t>
      </w:r>
      <w:r w:rsidR="002D0D54">
        <w:rPr>
          <w:noProof/>
        </w:rPr>
        <w:fldChar w:fldCharType="end"/>
      </w:r>
      <w:r>
        <w:t xml:space="preserve">: Úvodní </w:t>
      </w:r>
      <w:proofErr w:type="gramStart"/>
      <w:r>
        <w:t>stránka - základní</w:t>
      </w:r>
      <w:proofErr w:type="gramEnd"/>
      <w:r>
        <w:t xml:space="preserve"> rozložení widgetu</w:t>
      </w:r>
    </w:p>
    <w:p w:rsidR="00952209" w:rsidRDefault="00952209" w:rsidP="001C473F">
      <w:r>
        <w:t>Staticky jsou na hlavní stránce umístěné:</w:t>
      </w:r>
    </w:p>
    <w:p w:rsidR="00952209" w:rsidRDefault="00952209" w:rsidP="00952209">
      <w:pPr>
        <w:pStyle w:val="Odstavecseseznamem"/>
        <w:numPr>
          <w:ilvl w:val="0"/>
          <w:numId w:val="17"/>
        </w:numPr>
      </w:pPr>
      <w:r>
        <w:rPr>
          <w:b/>
        </w:rPr>
        <w:t>Logo</w:t>
      </w:r>
    </w:p>
    <w:p w:rsidR="00952209" w:rsidRDefault="00952209" w:rsidP="00952209">
      <w:pPr>
        <w:pStyle w:val="Odstavecseseznamem"/>
        <w:numPr>
          <w:ilvl w:val="0"/>
          <w:numId w:val="17"/>
        </w:numPr>
        <w:rPr>
          <w:b/>
        </w:rPr>
      </w:pPr>
      <w:r w:rsidRPr="00B60E81">
        <w:rPr>
          <w:b/>
        </w:rPr>
        <w:t>Vyhledávací pole</w:t>
      </w:r>
      <w:r>
        <w:t xml:space="preserve"> – U vyhledávání funguje našeptávání možných výsledků. Našeptávání bude fungovat při vyhledávání podle názvu a čísla. V případě, že nezvolíme našeptávaný výraz, přesune nás to do vyhledávání.</w:t>
      </w:r>
      <w:r w:rsidRPr="00B60E81">
        <w:rPr>
          <w:b/>
        </w:rPr>
        <w:t xml:space="preserve"> </w:t>
      </w:r>
    </w:p>
    <w:p w:rsidR="004B12B2" w:rsidRPr="00952209" w:rsidRDefault="00952209" w:rsidP="00952209">
      <w:pPr>
        <w:jc w:val="center"/>
        <w:rPr>
          <w:b/>
        </w:rPr>
      </w:pPr>
      <w:r>
        <w:rPr>
          <w:b/>
          <w:noProof/>
        </w:rPr>
        <w:lastRenderedPageBreak/>
        <w:drawing>
          <wp:inline distT="0" distB="0" distL="0" distR="0" wp14:anchorId="097E1925" wp14:editId="4597641A">
            <wp:extent cx="4680000" cy="3772800"/>
            <wp:effectExtent l="0" t="0" r="6350" b="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Úvodní strana - našeptávání u vyhledávání.png"/>
                    <pic:cNvPicPr/>
                  </pic:nvPicPr>
                  <pic:blipFill rotWithShape="1">
                    <a:blip r:embed="rId10">
                      <a:extLst>
                        <a:ext uri="{28A0092B-C50C-407E-A947-70E740481C1C}">
                          <a14:useLocalDpi xmlns:a14="http://schemas.microsoft.com/office/drawing/2010/main" val="0"/>
                        </a:ext>
                      </a:extLst>
                    </a:blip>
                    <a:srcRect l="51422" b="30335"/>
                    <a:stretch/>
                  </pic:blipFill>
                  <pic:spPr bwMode="auto">
                    <a:xfrm>
                      <a:off x="0" y="0"/>
                      <a:ext cx="4680000" cy="3772800"/>
                    </a:xfrm>
                    <a:prstGeom prst="rect">
                      <a:avLst/>
                    </a:prstGeom>
                    <a:ln>
                      <a:noFill/>
                    </a:ln>
                    <a:extLst>
                      <a:ext uri="{53640926-AAD7-44D8-BBD7-CCE9431645EC}">
                        <a14:shadowObscured xmlns:a14="http://schemas.microsoft.com/office/drawing/2010/main"/>
                      </a:ext>
                    </a:extLst>
                  </pic:spPr>
                </pic:pic>
              </a:graphicData>
            </a:graphic>
          </wp:inline>
        </w:drawing>
      </w:r>
    </w:p>
    <w:p w:rsidR="007D20D6" w:rsidRDefault="004B12B2" w:rsidP="004B12B2">
      <w:pPr>
        <w:pStyle w:val="Titulek"/>
        <w:jc w:val="center"/>
      </w:pPr>
      <w:bookmarkStart w:id="3" w:name="_Ref457481760"/>
      <w:r>
        <w:t xml:space="preserve">Obrázek </w:t>
      </w:r>
      <w:r w:rsidR="002D0D54">
        <w:fldChar w:fldCharType="begin"/>
      </w:r>
      <w:r w:rsidR="002D0D54">
        <w:instrText xml:space="preserve"> SEQ Obrázek \* ARABIC </w:instrText>
      </w:r>
      <w:r w:rsidR="002D0D54">
        <w:fldChar w:fldCharType="separate"/>
      </w:r>
      <w:r w:rsidR="00A31F3B">
        <w:rPr>
          <w:noProof/>
        </w:rPr>
        <w:t>2</w:t>
      </w:r>
      <w:r w:rsidR="002D0D54">
        <w:rPr>
          <w:noProof/>
        </w:rPr>
        <w:fldChar w:fldCharType="end"/>
      </w:r>
      <w:bookmarkEnd w:id="3"/>
      <w:r w:rsidRPr="000C7EB6">
        <w:t xml:space="preserve">: Úvodní </w:t>
      </w:r>
      <w:proofErr w:type="gramStart"/>
      <w:r w:rsidRPr="000C7EB6">
        <w:t xml:space="preserve">stránka - </w:t>
      </w:r>
      <w:r>
        <w:t>našeptávání</w:t>
      </w:r>
      <w:proofErr w:type="gramEnd"/>
      <w:r>
        <w:t xml:space="preserve"> při vyhledávání</w:t>
      </w:r>
    </w:p>
    <w:p w:rsidR="00952209" w:rsidRDefault="00952209" w:rsidP="00952209">
      <w:r>
        <w:t>Mezi nastavitelné widgety na hlavní stránce patří:</w:t>
      </w:r>
    </w:p>
    <w:p w:rsidR="00B41AA9" w:rsidRDefault="00813A8D" w:rsidP="00B41AA9">
      <w:pPr>
        <w:keepNext/>
        <w:jc w:val="center"/>
      </w:pPr>
      <w:r>
        <w:rPr>
          <w:noProof/>
        </w:rPr>
        <w:drawing>
          <wp:inline distT="0" distB="0" distL="0" distR="0">
            <wp:extent cx="2520000" cy="3078000"/>
            <wp:effectExtent l="0" t="0" r="0" b="8255"/>
            <wp:docPr id="489" name="Obrázek 489" descr="C:\Users\cabajova\Desktop\Analýzy\Evidence smluv\Uživatelská příručka\Verze Smluv 1.1.2.0\Úvodní stránka - nastavení widgetu - možnosti widge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bajova\Desktop\Analýzy\Evidence smluv\Uživatelská příručka\Verze Smluv 1.1.2.0\Úvodní stránka - nastavení widgetu - možnosti widgetu.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3078000"/>
                    </a:xfrm>
                    <a:prstGeom prst="rect">
                      <a:avLst/>
                    </a:prstGeom>
                    <a:noFill/>
                    <a:ln>
                      <a:noFill/>
                    </a:ln>
                  </pic:spPr>
                </pic:pic>
              </a:graphicData>
            </a:graphic>
          </wp:inline>
        </w:drawing>
      </w:r>
    </w:p>
    <w:p w:rsidR="00813A8D" w:rsidRPr="00952209" w:rsidRDefault="00B41AA9" w:rsidP="00B41AA9">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w:t>
      </w:r>
      <w:r w:rsidR="002D0D54">
        <w:rPr>
          <w:noProof/>
        </w:rPr>
        <w:fldChar w:fldCharType="end"/>
      </w:r>
      <w:r>
        <w:t>: Možností nastavení úvodní stránky přes pravé tlačítko myši</w:t>
      </w:r>
    </w:p>
    <w:p w:rsidR="001C473F" w:rsidRPr="001357CB" w:rsidRDefault="001C473F" w:rsidP="001C473F">
      <w:pPr>
        <w:pStyle w:val="Odstavecseseznamem"/>
        <w:numPr>
          <w:ilvl w:val="0"/>
          <w:numId w:val="1"/>
        </w:numPr>
        <w:rPr>
          <w:b/>
        </w:rPr>
      </w:pPr>
      <w:r w:rsidRPr="00B60E81">
        <w:rPr>
          <w:b/>
        </w:rPr>
        <w:t>Naposledy otevřené smlouvy</w:t>
      </w:r>
      <w:r>
        <w:rPr>
          <w:b/>
        </w:rPr>
        <w:t xml:space="preserve"> – </w:t>
      </w:r>
      <w:r w:rsidR="00A378D5">
        <w:t>N</w:t>
      </w:r>
      <w:r>
        <w:t>astavitelný widget. Bude obsahovat seznam naposledy otevřených smluv</w:t>
      </w:r>
      <w:r w:rsidR="001357CB">
        <w:t>. Je</w:t>
      </w:r>
      <w:r w:rsidR="00A378D5">
        <w:t>dnotlivé záznamy budou tvořeny n</w:t>
      </w:r>
      <w:r w:rsidR="001357CB">
        <w:t>ázvem smlouvy, číslem smlouvy a názvem protistrany.</w:t>
      </w:r>
    </w:p>
    <w:p w:rsidR="001357CB" w:rsidRPr="001357CB" w:rsidRDefault="001357CB" w:rsidP="001C473F">
      <w:pPr>
        <w:pStyle w:val="Odstavecseseznamem"/>
        <w:numPr>
          <w:ilvl w:val="0"/>
          <w:numId w:val="1"/>
        </w:numPr>
        <w:rPr>
          <w:b/>
        </w:rPr>
      </w:pPr>
      <w:r>
        <w:rPr>
          <w:b/>
        </w:rPr>
        <w:t xml:space="preserve">Nesplněné lhůty – </w:t>
      </w:r>
      <w:r w:rsidR="00A378D5">
        <w:t>J</w:t>
      </w:r>
      <w:r>
        <w:t>edná se o seznam nesplněných smluv.</w:t>
      </w:r>
    </w:p>
    <w:p w:rsidR="001357CB" w:rsidRPr="001357CB" w:rsidRDefault="001357CB" w:rsidP="001C473F">
      <w:pPr>
        <w:pStyle w:val="Odstavecseseznamem"/>
        <w:numPr>
          <w:ilvl w:val="0"/>
          <w:numId w:val="1"/>
        </w:numPr>
      </w:pPr>
      <w:r>
        <w:rPr>
          <w:b/>
        </w:rPr>
        <w:t xml:space="preserve">Smlouvy se značkou – </w:t>
      </w:r>
      <w:r w:rsidRPr="001357CB">
        <w:t>U smlouvy si můžeme na</w:t>
      </w:r>
      <w:r>
        <w:t>stavit značku, podobně jak to funguje v</w:t>
      </w:r>
      <w:r w:rsidR="00A378D5">
        <w:t xml:space="preserve"> MS</w:t>
      </w:r>
      <w:r>
        <w:t xml:space="preserve"> Outlooku. V tomto seznamu budou potom všechny </w:t>
      </w:r>
      <w:r w:rsidR="00A378D5">
        <w:t xml:space="preserve">smlouvy, které budou obsahovat </w:t>
      </w:r>
      <w:r>
        <w:t>značku.</w:t>
      </w:r>
    </w:p>
    <w:p w:rsidR="001C473F" w:rsidRPr="00B60E81" w:rsidRDefault="001C473F" w:rsidP="001357CB">
      <w:pPr>
        <w:pStyle w:val="Odstavecseseznamem"/>
        <w:numPr>
          <w:ilvl w:val="0"/>
          <w:numId w:val="1"/>
        </w:numPr>
        <w:rPr>
          <w:b/>
        </w:rPr>
      </w:pPr>
      <w:r w:rsidRPr="00B60E81">
        <w:rPr>
          <w:b/>
        </w:rPr>
        <w:lastRenderedPageBreak/>
        <w:t>Lhůty</w:t>
      </w:r>
      <w:r>
        <w:rPr>
          <w:b/>
        </w:rPr>
        <w:t xml:space="preserve"> – </w:t>
      </w:r>
      <w:r w:rsidR="001357CB" w:rsidRPr="001357CB">
        <w:t>M</w:t>
      </w:r>
      <w:r w:rsidR="001357CB">
        <w:t>ěsíční kalendář, ve kterém jsou zaznamenány všechny lhůty. Pod tímto kalendářem je seznam lhůt vytvořených k danému dni.</w:t>
      </w:r>
      <w:r w:rsidR="00312CB0">
        <w:t xml:space="preserve"> Ve dnech, kde je nastavená nějaká lhůta jsou barevné tečky. Barvy odpovídají splnění lhůt (červená – nesplněno, zelená – splněno, modrá – plánováno)</w:t>
      </w:r>
      <w:r w:rsidR="00916C03">
        <w:t xml:space="preserve">, </w:t>
      </w:r>
      <w:r w:rsidR="00A378D5">
        <w:t>viz.</w:t>
      </w:r>
      <w:r w:rsidR="00916C03">
        <w:t xml:space="preserve"> </w:t>
      </w:r>
      <w:r w:rsidR="00916C03">
        <w:fldChar w:fldCharType="begin"/>
      </w:r>
      <w:r w:rsidR="00916C03">
        <w:instrText xml:space="preserve"> REF _Ref457481760 \h </w:instrText>
      </w:r>
      <w:r w:rsidR="00916C03">
        <w:fldChar w:fldCharType="separate"/>
      </w:r>
      <w:r w:rsidR="00A31F3B">
        <w:t xml:space="preserve">Obrázek </w:t>
      </w:r>
      <w:r w:rsidR="00A31F3B">
        <w:rPr>
          <w:noProof/>
        </w:rPr>
        <w:t>2</w:t>
      </w:r>
      <w:r w:rsidR="00916C03">
        <w:fldChar w:fldCharType="end"/>
      </w:r>
      <w:r w:rsidR="00916C03">
        <w:t>.</w:t>
      </w:r>
    </w:p>
    <w:p w:rsidR="001C473F" w:rsidRPr="00501710" w:rsidRDefault="001357CB" w:rsidP="001C473F">
      <w:pPr>
        <w:pStyle w:val="Odstavecseseznamem"/>
        <w:numPr>
          <w:ilvl w:val="0"/>
          <w:numId w:val="1"/>
        </w:numPr>
        <w:rPr>
          <w:b/>
        </w:rPr>
      </w:pPr>
      <w:r>
        <w:rPr>
          <w:b/>
        </w:rPr>
        <w:t xml:space="preserve">Nová smlouva (ze šablony) </w:t>
      </w:r>
      <w:r w:rsidR="001C473F">
        <w:rPr>
          <w:b/>
        </w:rPr>
        <w:t xml:space="preserve">– </w:t>
      </w:r>
      <w:r>
        <w:t>Seznam šablon, ze kterých půjde vytvořit nová smlouva.</w:t>
      </w:r>
    </w:p>
    <w:p w:rsidR="007C3AD3" w:rsidRPr="007C3AD3" w:rsidRDefault="001357CB" w:rsidP="00936742">
      <w:pPr>
        <w:pStyle w:val="Odstavecseseznamem"/>
        <w:numPr>
          <w:ilvl w:val="0"/>
          <w:numId w:val="1"/>
        </w:numPr>
      </w:pPr>
      <w:r w:rsidRPr="007C3AD3">
        <w:rPr>
          <w:b/>
        </w:rPr>
        <w:t>Rychlá nápověda</w:t>
      </w:r>
      <w:r w:rsidR="001C473F" w:rsidRPr="007C3AD3">
        <w:rPr>
          <w:b/>
        </w:rPr>
        <w:t xml:space="preserve"> </w:t>
      </w:r>
      <w:r w:rsidR="007C3AD3">
        <w:rPr>
          <w:b/>
        </w:rPr>
        <w:t>–</w:t>
      </w:r>
      <w:r w:rsidR="001C473F" w:rsidRPr="007C3AD3">
        <w:rPr>
          <w:b/>
        </w:rPr>
        <w:t xml:space="preserve"> </w:t>
      </w:r>
      <w:r w:rsidR="004B12B2">
        <w:t xml:space="preserve">Zde </w:t>
      </w:r>
      <w:r w:rsidR="007C3AD3">
        <w:t>půjde zobrazit základní informace k systému.</w:t>
      </w:r>
    </w:p>
    <w:p w:rsidR="001C473F" w:rsidRDefault="007C3AD3" w:rsidP="00936742">
      <w:pPr>
        <w:pStyle w:val="Odstavecseseznamem"/>
        <w:numPr>
          <w:ilvl w:val="0"/>
          <w:numId w:val="1"/>
        </w:numPr>
      </w:pPr>
      <w:r>
        <w:rPr>
          <w:b/>
        </w:rPr>
        <w:t>Základní nastavení</w:t>
      </w:r>
      <w:r w:rsidR="001C473F">
        <w:t xml:space="preserve"> – </w:t>
      </w:r>
      <w:r>
        <w:t>Seznam základních možností nastavení – Správce uživatelů aplikace, Nastavit vzhled aplikace, Hlavní dialog nastavení aplikace.</w:t>
      </w:r>
    </w:p>
    <w:p w:rsidR="00813A8D" w:rsidRDefault="00813A8D" w:rsidP="00936742">
      <w:pPr>
        <w:pStyle w:val="Odstavecseseznamem"/>
        <w:numPr>
          <w:ilvl w:val="0"/>
          <w:numId w:val="1"/>
        </w:numPr>
      </w:pPr>
      <w:r>
        <w:rPr>
          <w:b/>
        </w:rPr>
        <w:t>Vyhledávání</w:t>
      </w:r>
    </w:p>
    <w:p w:rsidR="00813A8D" w:rsidRPr="00813A8D" w:rsidRDefault="00813A8D" w:rsidP="00936742">
      <w:pPr>
        <w:pStyle w:val="Odstavecseseznamem"/>
        <w:numPr>
          <w:ilvl w:val="0"/>
          <w:numId w:val="1"/>
        </w:numPr>
        <w:rPr>
          <w:b/>
        </w:rPr>
      </w:pPr>
      <w:r w:rsidRPr="00813A8D">
        <w:rPr>
          <w:b/>
        </w:rPr>
        <w:t>Registr</w:t>
      </w:r>
      <w:r>
        <w:rPr>
          <w:b/>
        </w:rPr>
        <w:t xml:space="preserve"> smluv</w:t>
      </w:r>
      <w:r>
        <w:t xml:space="preserve"> – seznam smluv zařazených v Registru smluv</w:t>
      </w:r>
    </w:p>
    <w:p w:rsidR="00813A8D" w:rsidRPr="00813A8D" w:rsidRDefault="00813A8D" w:rsidP="00936742">
      <w:pPr>
        <w:pStyle w:val="Odstavecseseznamem"/>
        <w:numPr>
          <w:ilvl w:val="0"/>
          <w:numId w:val="1"/>
        </w:numPr>
        <w:rPr>
          <w:b/>
        </w:rPr>
      </w:pPr>
      <w:r>
        <w:rPr>
          <w:b/>
        </w:rPr>
        <w:t xml:space="preserve">Ukázat vlny – </w:t>
      </w:r>
      <w:r>
        <w:t>grafické zobrazení vln v pravé části úvodní stránky</w:t>
      </w:r>
    </w:p>
    <w:p w:rsidR="007C3AD3" w:rsidRDefault="007C3AD3" w:rsidP="007C3AD3">
      <w:r>
        <w:t xml:space="preserve">Kromě widgetu je na levé straně všech zobrazení vysouvací panel se seznamem Smluvních stran a seznamem Smluv, pro </w:t>
      </w:r>
      <w:r w:rsidR="00A378D5">
        <w:t>zjednodušení práce</w:t>
      </w:r>
      <w:r>
        <w:t>.</w:t>
      </w:r>
    </w:p>
    <w:p w:rsidR="00952209" w:rsidRDefault="00952209" w:rsidP="007C3AD3">
      <w:r>
        <w:t>Na pravé straně záložek dokumentu a funkcí je rozevírací menu (šipka), pomocí kterého uživatel může pracovat se záložkami.</w:t>
      </w:r>
    </w:p>
    <w:p w:rsidR="00952209" w:rsidRDefault="00952209" w:rsidP="00BA404D">
      <w:pPr>
        <w:keepNext/>
        <w:jc w:val="center"/>
      </w:pPr>
      <w:r>
        <w:rPr>
          <w:noProof/>
        </w:rPr>
        <w:drawing>
          <wp:inline distT="0" distB="0" distL="0" distR="0" wp14:anchorId="5BE8141B" wp14:editId="715847C4">
            <wp:extent cx="5760000" cy="1821600"/>
            <wp:effectExtent l="0" t="0" r="0" b="7620"/>
            <wp:docPr id="1" name="Obrázek 1" descr="C:\Users\cabajova\Desktop\Analýzy\Evidence smluv\Dokumentace EVIS\Úvodní stránka - práce se záložkami dokument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ajova\Desktop\Analýzy\Evidence smluv\Dokumentace EVIS\Úvodní stránka - práce se záložkami dokumentů.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598" r="-166" b="51327"/>
                    <a:stretch/>
                  </pic:blipFill>
                  <pic:spPr bwMode="auto">
                    <a:xfrm>
                      <a:off x="0" y="0"/>
                      <a:ext cx="5760000" cy="1821600"/>
                    </a:xfrm>
                    <a:prstGeom prst="rect">
                      <a:avLst/>
                    </a:prstGeom>
                    <a:noFill/>
                    <a:ln>
                      <a:noFill/>
                    </a:ln>
                    <a:extLst>
                      <a:ext uri="{53640926-AAD7-44D8-BBD7-CCE9431645EC}">
                        <a14:shadowObscured xmlns:a14="http://schemas.microsoft.com/office/drawing/2010/main"/>
                      </a:ext>
                    </a:extLst>
                  </pic:spPr>
                </pic:pic>
              </a:graphicData>
            </a:graphic>
          </wp:inline>
        </w:drawing>
      </w:r>
    </w:p>
    <w:p w:rsidR="00952209" w:rsidRDefault="00952209" w:rsidP="00D701B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w:t>
      </w:r>
      <w:r w:rsidR="002D0D54">
        <w:rPr>
          <w:noProof/>
        </w:rPr>
        <w:fldChar w:fldCharType="end"/>
      </w:r>
      <w:r>
        <w:t xml:space="preserve">: Úvodní </w:t>
      </w:r>
      <w:proofErr w:type="gramStart"/>
      <w:r>
        <w:t>stránka - Práce</w:t>
      </w:r>
      <w:proofErr w:type="gramEnd"/>
      <w:r>
        <w:t xml:space="preserve"> se záložkami dokumentů</w:t>
      </w:r>
    </w:p>
    <w:p w:rsidR="00A378D5" w:rsidRDefault="00A378D5">
      <w:pPr>
        <w:spacing w:after="160" w:line="259" w:lineRule="auto"/>
        <w:rPr>
          <w:rFonts w:asciiTheme="majorHAnsi" w:eastAsiaTheme="majorEastAsia" w:hAnsiTheme="majorHAnsi" w:cstheme="majorBidi"/>
          <w:b/>
          <w:color w:val="2E74B5" w:themeColor="accent1" w:themeShade="BF"/>
          <w:sz w:val="28"/>
          <w:szCs w:val="26"/>
        </w:rPr>
      </w:pPr>
      <w:r>
        <w:br w:type="page"/>
      </w:r>
    </w:p>
    <w:p w:rsidR="009D3E1B" w:rsidRDefault="009D3E1B" w:rsidP="009D3E1B">
      <w:pPr>
        <w:pStyle w:val="Nadpis2"/>
      </w:pPr>
      <w:bookmarkStart w:id="4" w:name="_Toc466539299"/>
      <w:r>
        <w:lastRenderedPageBreak/>
        <w:t>Vzhled stránky</w:t>
      </w:r>
      <w:bookmarkEnd w:id="4"/>
    </w:p>
    <w:p w:rsidR="009D3E1B" w:rsidRDefault="0065755D" w:rsidP="009D3E1B">
      <w:r>
        <w:t>St</w:t>
      </w:r>
      <w:r w:rsidR="00A378D5">
        <w:t>ránka bude tvořená pa</w:t>
      </w:r>
      <w:r w:rsidR="00E054DF">
        <w:t>sem karet, který bude obsahovat karty:</w:t>
      </w:r>
    </w:p>
    <w:p w:rsidR="007C3AD3" w:rsidRDefault="007C3AD3" w:rsidP="007C3AD3">
      <w:pPr>
        <w:pStyle w:val="Odstavecseseznamem"/>
        <w:numPr>
          <w:ilvl w:val="0"/>
          <w:numId w:val="2"/>
        </w:numPr>
      </w:pPr>
      <w:r w:rsidRPr="00A378D5">
        <w:rPr>
          <w:b/>
        </w:rPr>
        <w:t>Hlavní funkce</w:t>
      </w:r>
      <w:r w:rsidR="004A4423">
        <w:t xml:space="preserve"> – záložky jsou seskupeny do čtyř sekcí</w:t>
      </w:r>
      <w:r w:rsidR="00A378D5">
        <w:t>:</w:t>
      </w:r>
    </w:p>
    <w:p w:rsidR="004A4423" w:rsidRDefault="004A4423" w:rsidP="004A4423">
      <w:pPr>
        <w:pStyle w:val="Odstavecseseznamem"/>
        <w:numPr>
          <w:ilvl w:val="1"/>
          <w:numId w:val="2"/>
        </w:numPr>
      </w:pPr>
      <w:r>
        <w:t>Smlouvy</w:t>
      </w:r>
    </w:p>
    <w:p w:rsidR="007C3AD3" w:rsidRDefault="007C3AD3" w:rsidP="004A4423">
      <w:pPr>
        <w:pStyle w:val="Odstavecseseznamem"/>
        <w:numPr>
          <w:ilvl w:val="2"/>
          <w:numId w:val="2"/>
        </w:numPr>
      </w:pPr>
      <w:r>
        <w:t>Seznam smluv</w:t>
      </w:r>
    </w:p>
    <w:p w:rsidR="007C3AD3" w:rsidRDefault="007C3AD3" w:rsidP="004A4423">
      <w:pPr>
        <w:pStyle w:val="Odstavecseseznamem"/>
        <w:numPr>
          <w:ilvl w:val="2"/>
          <w:numId w:val="2"/>
        </w:numPr>
      </w:pPr>
      <w:r>
        <w:t>Vyhledat smlouvu</w:t>
      </w:r>
    </w:p>
    <w:p w:rsidR="004A4423" w:rsidRDefault="004A4423" w:rsidP="007C3AD3">
      <w:pPr>
        <w:pStyle w:val="Odstavecseseznamem"/>
        <w:numPr>
          <w:ilvl w:val="1"/>
          <w:numId w:val="2"/>
        </w:numPr>
      </w:pPr>
      <w:r>
        <w:t>Smlouva</w:t>
      </w:r>
    </w:p>
    <w:p w:rsidR="007C3AD3" w:rsidRDefault="007C3AD3" w:rsidP="004A4423">
      <w:pPr>
        <w:pStyle w:val="Odstavecseseznamem"/>
        <w:numPr>
          <w:ilvl w:val="2"/>
          <w:numId w:val="2"/>
        </w:numPr>
      </w:pPr>
      <w:r>
        <w:t>Nová smlouva</w:t>
      </w:r>
    </w:p>
    <w:p w:rsidR="004A4423" w:rsidRDefault="004A4423" w:rsidP="007C3AD3">
      <w:pPr>
        <w:pStyle w:val="Odstavecseseznamem"/>
        <w:numPr>
          <w:ilvl w:val="1"/>
          <w:numId w:val="2"/>
        </w:numPr>
      </w:pPr>
      <w:r>
        <w:t>Lhůty a úkoly</w:t>
      </w:r>
    </w:p>
    <w:p w:rsidR="007C3AD3" w:rsidRDefault="007C3AD3" w:rsidP="004A4423">
      <w:pPr>
        <w:pStyle w:val="Odstavecseseznamem"/>
        <w:numPr>
          <w:ilvl w:val="2"/>
          <w:numId w:val="2"/>
        </w:numPr>
      </w:pPr>
      <w:r>
        <w:t>Seznam lhůt</w:t>
      </w:r>
    </w:p>
    <w:p w:rsidR="007C3AD3" w:rsidRDefault="007C3AD3" w:rsidP="004A4423">
      <w:pPr>
        <w:pStyle w:val="Odstavecseseznamem"/>
        <w:numPr>
          <w:ilvl w:val="2"/>
          <w:numId w:val="2"/>
        </w:numPr>
      </w:pPr>
      <w:r>
        <w:t>Kalendář</w:t>
      </w:r>
    </w:p>
    <w:p w:rsidR="004A4423" w:rsidRDefault="004A4423" w:rsidP="007C3AD3">
      <w:pPr>
        <w:pStyle w:val="Odstavecseseznamem"/>
        <w:numPr>
          <w:ilvl w:val="1"/>
          <w:numId w:val="2"/>
        </w:numPr>
      </w:pPr>
      <w:r>
        <w:t>Seznamy</w:t>
      </w:r>
    </w:p>
    <w:p w:rsidR="007C3AD3" w:rsidRDefault="007C3AD3" w:rsidP="004A4423">
      <w:pPr>
        <w:pStyle w:val="Odstavecseseznamem"/>
        <w:numPr>
          <w:ilvl w:val="2"/>
          <w:numId w:val="2"/>
        </w:numPr>
      </w:pPr>
      <w:r>
        <w:t>Subjekty</w:t>
      </w:r>
    </w:p>
    <w:p w:rsidR="00834BDC" w:rsidRDefault="00834BDC" w:rsidP="00834BDC">
      <w:pPr>
        <w:pStyle w:val="Odstavecseseznamem"/>
        <w:numPr>
          <w:ilvl w:val="0"/>
          <w:numId w:val="2"/>
        </w:numPr>
      </w:pPr>
      <w:r w:rsidRPr="00A378D5">
        <w:rPr>
          <w:b/>
        </w:rPr>
        <w:t>E</w:t>
      </w:r>
      <w:r w:rsidR="007C3AD3" w:rsidRPr="00A378D5">
        <w:rPr>
          <w:b/>
        </w:rPr>
        <w:t>vidence</w:t>
      </w:r>
      <w:r w:rsidR="007C3AD3">
        <w:t xml:space="preserve"> </w:t>
      </w:r>
      <w:r>
        <w:t xml:space="preserve">– </w:t>
      </w:r>
      <w:r w:rsidR="007C3AD3">
        <w:t xml:space="preserve">záložky jsou </w:t>
      </w:r>
      <w:r w:rsidR="004A4423">
        <w:t>uspořádány</w:t>
      </w:r>
      <w:r w:rsidR="007C3AD3">
        <w:t xml:space="preserve"> do tř</w:t>
      </w:r>
      <w:r w:rsidR="004A4423">
        <w:t>í</w:t>
      </w:r>
      <w:r w:rsidR="007C3AD3">
        <w:t xml:space="preserve"> skupin</w:t>
      </w:r>
      <w:r>
        <w:t>:</w:t>
      </w:r>
    </w:p>
    <w:p w:rsidR="007C3AD3" w:rsidRDefault="007C3AD3" w:rsidP="00834BDC">
      <w:pPr>
        <w:pStyle w:val="Odstavecseseznamem"/>
        <w:numPr>
          <w:ilvl w:val="1"/>
          <w:numId w:val="2"/>
        </w:numPr>
      </w:pPr>
      <w:r>
        <w:t>Smlouvy</w:t>
      </w:r>
    </w:p>
    <w:p w:rsidR="00834BDC" w:rsidRDefault="007C3AD3" w:rsidP="007C3AD3">
      <w:pPr>
        <w:pStyle w:val="Odstavecseseznamem"/>
        <w:numPr>
          <w:ilvl w:val="2"/>
          <w:numId w:val="2"/>
        </w:numPr>
      </w:pPr>
      <w:r>
        <w:t>Nová smlouva</w:t>
      </w:r>
    </w:p>
    <w:p w:rsidR="008928F3" w:rsidRDefault="008928F3" w:rsidP="007C3AD3">
      <w:pPr>
        <w:pStyle w:val="Odstavecseseznamem"/>
        <w:numPr>
          <w:ilvl w:val="2"/>
          <w:numId w:val="2"/>
        </w:numPr>
      </w:pPr>
      <w:r>
        <w:t>Seznam smluv</w:t>
      </w:r>
    </w:p>
    <w:p w:rsidR="007C3AD3" w:rsidRDefault="007C3AD3" w:rsidP="007C3AD3">
      <w:pPr>
        <w:pStyle w:val="Odstavecseseznamem"/>
        <w:numPr>
          <w:ilvl w:val="2"/>
          <w:numId w:val="2"/>
        </w:numPr>
      </w:pPr>
      <w:r>
        <w:t>Vyhledat smlouvu – Možnost rychlého vyhledávání</w:t>
      </w:r>
      <w:r w:rsidR="00834BDC">
        <w:t xml:space="preserve"> smlouvy nebo </w:t>
      </w:r>
      <w:r>
        <w:t>pokročilého hledání, pomocí upřesnění oblastí hledání.</w:t>
      </w:r>
    </w:p>
    <w:p w:rsidR="003E6248" w:rsidRDefault="003E6248" w:rsidP="007C3AD3">
      <w:pPr>
        <w:pStyle w:val="Odstavecseseznamem"/>
        <w:numPr>
          <w:ilvl w:val="2"/>
          <w:numId w:val="2"/>
        </w:numPr>
      </w:pPr>
      <w:r>
        <w:t>Prolongace</w:t>
      </w:r>
    </w:p>
    <w:p w:rsidR="003E6248" w:rsidRDefault="003E6248" w:rsidP="007C3AD3">
      <w:pPr>
        <w:pStyle w:val="Odstavecseseznamem"/>
        <w:numPr>
          <w:ilvl w:val="2"/>
          <w:numId w:val="2"/>
        </w:numPr>
      </w:pPr>
      <w:r>
        <w:t>Neplatné smlouvy</w:t>
      </w:r>
    </w:p>
    <w:p w:rsidR="007C3AD3" w:rsidRDefault="007C3AD3" w:rsidP="00834BDC">
      <w:pPr>
        <w:pStyle w:val="Odstavecseseznamem"/>
        <w:numPr>
          <w:ilvl w:val="1"/>
          <w:numId w:val="2"/>
        </w:numPr>
      </w:pPr>
      <w:r>
        <w:t>Lhůty a úkoly</w:t>
      </w:r>
    </w:p>
    <w:p w:rsidR="00834BDC" w:rsidRDefault="007C3AD3" w:rsidP="004A4423">
      <w:pPr>
        <w:pStyle w:val="Odstavecseseznamem"/>
        <w:numPr>
          <w:ilvl w:val="2"/>
          <w:numId w:val="2"/>
        </w:numPr>
      </w:pPr>
      <w:r>
        <w:t>Seznam lhůt</w:t>
      </w:r>
    </w:p>
    <w:p w:rsidR="0042235D" w:rsidRDefault="004A4423" w:rsidP="004A4423">
      <w:pPr>
        <w:pStyle w:val="Odstavecseseznamem"/>
        <w:numPr>
          <w:ilvl w:val="2"/>
          <w:numId w:val="2"/>
        </w:numPr>
      </w:pPr>
      <w:r>
        <w:t>Filtrace lhůt</w:t>
      </w:r>
    </w:p>
    <w:p w:rsidR="004A4423" w:rsidRDefault="004A4423" w:rsidP="004A4423">
      <w:pPr>
        <w:pStyle w:val="Odstavecseseznamem"/>
        <w:numPr>
          <w:ilvl w:val="2"/>
          <w:numId w:val="2"/>
        </w:numPr>
      </w:pPr>
      <w:r>
        <w:t>Kalendář</w:t>
      </w:r>
    </w:p>
    <w:p w:rsidR="004A4423" w:rsidRDefault="004A4423" w:rsidP="00834BDC">
      <w:pPr>
        <w:pStyle w:val="Odstavecseseznamem"/>
        <w:numPr>
          <w:ilvl w:val="1"/>
          <w:numId w:val="2"/>
        </w:numPr>
      </w:pPr>
      <w:r>
        <w:t>Seznam smluv</w:t>
      </w:r>
    </w:p>
    <w:p w:rsidR="0042235D" w:rsidRDefault="0042235D" w:rsidP="004A4423">
      <w:pPr>
        <w:pStyle w:val="Odstavecseseznamem"/>
        <w:numPr>
          <w:ilvl w:val="2"/>
          <w:numId w:val="2"/>
        </w:numPr>
      </w:pPr>
      <w:r>
        <w:t>Náhled tisku</w:t>
      </w:r>
    </w:p>
    <w:p w:rsidR="0042235D" w:rsidRDefault="0042235D" w:rsidP="004A4423">
      <w:pPr>
        <w:pStyle w:val="Odstavecseseznamem"/>
        <w:numPr>
          <w:ilvl w:val="2"/>
          <w:numId w:val="2"/>
        </w:numPr>
      </w:pPr>
      <w:r>
        <w:t>Tisk</w:t>
      </w:r>
      <w:r w:rsidR="004A4423">
        <w:t>nout seznam</w:t>
      </w:r>
    </w:p>
    <w:p w:rsidR="008928F3" w:rsidRDefault="004A4423" w:rsidP="004A4423">
      <w:pPr>
        <w:pStyle w:val="Odstavecseseznamem"/>
        <w:numPr>
          <w:ilvl w:val="2"/>
          <w:numId w:val="2"/>
        </w:numPr>
      </w:pPr>
      <w:r>
        <w:t>Seskupit do složek</w:t>
      </w:r>
    </w:p>
    <w:p w:rsidR="004A4423" w:rsidRDefault="004A4423" w:rsidP="004A4423">
      <w:pPr>
        <w:pStyle w:val="Odstavecseseznamem"/>
        <w:numPr>
          <w:ilvl w:val="2"/>
          <w:numId w:val="2"/>
        </w:numPr>
      </w:pPr>
      <w:r>
        <w:t>Filtr</w:t>
      </w:r>
    </w:p>
    <w:p w:rsidR="004A4423" w:rsidRDefault="004A4423" w:rsidP="004A4423">
      <w:pPr>
        <w:pStyle w:val="Odstavecseseznamem"/>
        <w:numPr>
          <w:ilvl w:val="2"/>
          <w:numId w:val="2"/>
        </w:numPr>
      </w:pPr>
      <w:r>
        <w:t>Export do MS Excel</w:t>
      </w:r>
    </w:p>
    <w:p w:rsidR="00B93875" w:rsidRDefault="00B93875" w:rsidP="004A4423">
      <w:pPr>
        <w:pStyle w:val="Odstavecseseznamem"/>
        <w:numPr>
          <w:ilvl w:val="2"/>
          <w:numId w:val="2"/>
        </w:numPr>
      </w:pPr>
      <w:r>
        <w:t>Import z MS Excelu</w:t>
      </w:r>
    </w:p>
    <w:p w:rsidR="004A4423" w:rsidRDefault="004A4423" w:rsidP="004A4423">
      <w:pPr>
        <w:pStyle w:val="Odstavecseseznamem"/>
        <w:numPr>
          <w:ilvl w:val="0"/>
          <w:numId w:val="2"/>
        </w:numPr>
      </w:pPr>
      <w:r w:rsidRPr="00A378D5">
        <w:rPr>
          <w:b/>
        </w:rPr>
        <w:t>Smlouva</w:t>
      </w:r>
      <w:r>
        <w:t xml:space="preserve"> – záložky jsou rozdělené do pěti okruhů</w:t>
      </w:r>
      <w:r w:rsidR="00A378D5">
        <w:t>:</w:t>
      </w:r>
    </w:p>
    <w:p w:rsidR="004A4423" w:rsidRDefault="004A4423" w:rsidP="004A4423">
      <w:pPr>
        <w:pStyle w:val="Odstavecseseznamem"/>
        <w:numPr>
          <w:ilvl w:val="1"/>
          <w:numId w:val="2"/>
        </w:numPr>
      </w:pPr>
      <w:r>
        <w:t>Smlouva</w:t>
      </w:r>
    </w:p>
    <w:p w:rsidR="004A4423" w:rsidRDefault="004A4423" w:rsidP="004A4423">
      <w:pPr>
        <w:pStyle w:val="Odstavecseseznamem"/>
        <w:numPr>
          <w:ilvl w:val="2"/>
          <w:numId w:val="2"/>
        </w:numPr>
      </w:pPr>
      <w:r>
        <w:t>Nová smlouva</w:t>
      </w:r>
    </w:p>
    <w:p w:rsidR="004A4423" w:rsidRDefault="004A4423" w:rsidP="004A4423">
      <w:pPr>
        <w:pStyle w:val="Odstavecseseznamem"/>
        <w:numPr>
          <w:ilvl w:val="1"/>
          <w:numId w:val="2"/>
        </w:numPr>
      </w:pPr>
      <w:r>
        <w:t>Přidat</w:t>
      </w:r>
    </w:p>
    <w:p w:rsidR="004A4423" w:rsidRDefault="004A4423" w:rsidP="004A4423">
      <w:pPr>
        <w:pStyle w:val="Odstavecseseznamem"/>
        <w:numPr>
          <w:ilvl w:val="2"/>
          <w:numId w:val="2"/>
        </w:numPr>
      </w:pPr>
      <w:r>
        <w:t>Dokument</w:t>
      </w:r>
    </w:p>
    <w:p w:rsidR="004A4423" w:rsidRDefault="004A4423" w:rsidP="004A4423">
      <w:pPr>
        <w:pStyle w:val="Odstavecseseznamem"/>
        <w:numPr>
          <w:ilvl w:val="2"/>
          <w:numId w:val="2"/>
        </w:numPr>
      </w:pPr>
      <w:r>
        <w:t>Lhůtu</w:t>
      </w:r>
    </w:p>
    <w:p w:rsidR="004A4423" w:rsidRDefault="004A4423" w:rsidP="004A4423">
      <w:pPr>
        <w:pStyle w:val="Odstavecseseznamem"/>
        <w:numPr>
          <w:ilvl w:val="1"/>
          <w:numId w:val="2"/>
        </w:numPr>
      </w:pPr>
      <w:r>
        <w:t>Export</w:t>
      </w:r>
    </w:p>
    <w:p w:rsidR="004A4423" w:rsidRDefault="004A4423" w:rsidP="004A4423">
      <w:pPr>
        <w:pStyle w:val="Odstavecseseznamem"/>
        <w:numPr>
          <w:ilvl w:val="2"/>
          <w:numId w:val="2"/>
        </w:numPr>
      </w:pPr>
      <w:r>
        <w:t>Náhled tisku</w:t>
      </w:r>
    </w:p>
    <w:p w:rsidR="004A4423" w:rsidRDefault="004A4423" w:rsidP="004A4423">
      <w:pPr>
        <w:pStyle w:val="Odstavecseseznamem"/>
        <w:numPr>
          <w:ilvl w:val="2"/>
          <w:numId w:val="2"/>
        </w:numPr>
      </w:pPr>
      <w:r>
        <w:t>Tisk</w:t>
      </w:r>
    </w:p>
    <w:p w:rsidR="004A4423" w:rsidRDefault="004A4423" w:rsidP="004A4423">
      <w:pPr>
        <w:pStyle w:val="Odstavecseseznamem"/>
        <w:numPr>
          <w:ilvl w:val="2"/>
          <w:numId w:val="2"/>
        </w:numPr>
      </w:pPr>
      <w:r>
        <w:t>Export do ZIP</w:t>
      </w:r>
    </w:p>
    <w:p w:rsidR="004A4423" w:rsidRDefault="004A4423" w:rsidP="004A4423">
      <w:pPr>
        <w:pStyle w:val="Odstavecseseznamem"/>
        <w:numPr>
          <w:ilvl w:val="1"/>
          <w:numId w:val="2"/>
        </w:numPr>
      </w:pPr>
      <w:r>
        <w:t>Odeslat</w:t>
      </w:r>
    </w:p>
    <w:p w:rsidR="004A4423" w:rsidRDefault="004A4423" w:rsidP="004A4423">
      <w:pPr>
        <w:pStyle w:val="Odstavecseseznamem"/>
        <w:numPr>
          <w:ilvl w:val="2"/>
          <w:numId w:val="2"/>
        </w:numPr>
      </w:pPr>
      <w:r>
        <w:t>E-mail přes MS Outlook</w:t>
      </w:r>
    </w:p>
    <w:p w:rsidR="004A4423" w:rsidRDefault="004A4423" w:rsidP="004A4423">
      <w:pPr>
        <w:pStyle w:val="Odstavecseseznamem"/>
        <w:numPr>
          <w:ilvl w:val="2"/>
          <w:numId w:val="2"/>
        </w:numPr>
      </w:pPr>
      <w:r>
        <w:t>Datovou zprávou</w:t>
      </w:r>
    </w:p>
    <w:p w:rsidR="004A4423" w:rsidRDefault="004A4423" w:rsidP="004A4423">
      <w:pPr>
        <w:pStyle w:val="Odstavecseseznamem"/>
        <w:numPr>
          <w:ilvl w:val="1"/>
          <w:numId w:val="2"/>
        </w:numPr>
      </w:pPr>
      <w:r>
        <w:lastRenderedPageBreak/>
        <w:t>Centrální registr smluv</w:t>
      </w:r>
    </w:p>
    <w:p w:rsidR="004A4423" w:rsidRDefault="003E6248" w:rsidP="004A4423">
      <w:pPr>
        <w:pStyle w:val="Odstavecseseznamem"/>
        <w:numPr>
          <w:ilvl w:val="2"/>
          <w:numId w:val="2"/>
        </w:numPr>
      </w:pPr>
      <w:r>
        <w:t>Přidat do registru</w:t>
      </w:r>
    </w:p>
    <w:p w:rsidR="003E6248" w:rsidRDefault="003E6248" w:rsidP="004A4423">
      <w:pPr>
        <w:pStyle w:val="Odstavecseseznamem"/>
        <w:numPr>
          <w:ilvl w:val="2"/>
          <w:numId w:val="2"/>
        </w:numPr>
      </w:pPr>
      <w:r>
        <w:t>Přidat přílohu</w:t>
      </w:r>
    </w:p>
    <w:p w:rsidR="004A4423" w:rsidRDefault="004A4423" w:rsidP="004A4423">
      <w:pPr>
        <w:pStyle w:val="Odstavecseseznamem"/>
        <w:numPr>
          <w:ilvl w:val="2"/>
          <w:numId w:val="2"/>
        </w:numPr>
      </w:pPr>
      <w:r>
        <w:t>Upravit informace</w:t>
      </w:r>
    </w:p>
    <w:p w:rsidR="003E6248" w:rsidRDefault="003E6248" w:rsidP="004A4423">
      <w:pPr>
        <w:pStyle w:val="Odstavecseseznamem"/>
        <w:numPr>
          <w:ilvl w:val="2"/>
          <w:numId w:val="2"/>
        </w:numPr>
      </w:pPr>
      <w:r>
        <w:t>Odebrat z registru</w:t>
      </w:r>
    </w:p>
    <w:p w:rsidR="004A3C4D" w:rsidRPr="00A378D5" w:rsidRDefault="004A3C4D" w:rsidP="004A3C4D">
      <w:pPr>
        <w:pStyle w:val="Odstavecseseznamem"/>
        <w:numPr>
          <w:ilvl w:val="0"/>
          <w:numId w:val="2"/>
        </w:numPr>
        <w:rPr>
          <w:b/>
        </w:rPr>
      </w:pPr>
      <w:r w:rsidRPr="00A378D5">
        <w:rPr>
          <w:b/>
        </w:rPr>
        <w:t>Registr smluv</w:t>
      </w:r>
      <w:r w:rsidR="00A378D5">
        <w:t xml:space="preserve"> – upořádání do dvou okruhů:</w:t>
      </w:r>
    </w:p>
    <w:p w:rsidR="004A3C4D" w:rsidRDefault="004A3C4D" w:rsidP="004A3C4D">
      <w:pPr>
        <w:pStyle w:val="Odstavecseseznamem"/>
        <w:numPr>
          <w:ilvl w:val="1"/>
          <w:numId w:val="2"/>
        </w:numPr>
      </w:pPr>
      <w:r>
        <w:t>Smlouvy</w:t>
      </w:r>
    </w:p>
    <w:p w:rsidR="004A3C4D" w:rsidRDefault="004A3C4D" w:rsidP="004A3C4D">
      <w:pPr>
        <w:pStyle w:val="Odstavecseseznamem"/>
        <w:numPr>
          <w:ilvl w:val="2"/>
          <w:numId w:val="2"/>
        </w:numPr>
      </w:pPr>
      <w:r>
        <w:t>Přidat do registru</w:t>
      </w:r>
    </w:p>
    <w:p w:rsidR="004A3C4D" w:rsidRDefault="004A3C4D" w:rsidP="004A3C4D">
      <w:pPr>
        <w:pStyle w:val="Odstavecseseznamem"/>
        <w:numPr>
          <w:ilvl w:val="2"/>
          <w:numId w:val="2"/>
        </w:numPr>
      </w:pPr>
      <w:r>
        <w:t>Seznam zveřejněných</w:t>
      </w:r>
    </w:p>
    <w:p w:rsidR="004A3C4D" w:rsidRDefault="004A3C4D" w:rsidP="004A3C4D">
      <w:pPr>
        <w:pStyle w:val="Odstavecseseznamem"/>
        <w:numPr>
          <w:ilvl w:val="1"/>
          <w:numId w:val="2"/>
        </w:numPr>
      </w:pPr>
      <w:r>
        <w:t>Další volby</w:t>
      </w:r>
    </w:p>
    <w:p w:rsidR="004A3C4D" w:rsidRDefault="004A3C4D" w:rsidP="004A3C4D">
      <w:pPr>
        <w:pStyle w:val="Odstavecseseznamem"/>
        <w:numPr>
          <w:ilvl w:val="2"/>
          <w:numId w:val="2"/>
        </w:numPr>
      </w:pPr>
      <w:r>
        <w:t>Nastavení prostředí</w:t>
      </w:r>
    </w:p>
    <w:p w:rsidR="004A3C4D" w:rsidRDefault="004A3C4D" w:rsidP="004A3C4D">
      <w:pPr>
        <w:pStyle w:val="Odstavecseseznamem"/>
        <w:numPr>
          <w:ilvl w:val="2"/>
          <w:numId w:val="2"/>
        </w:numPr>
      </w:pPr>
      <w:r>
        <w:t>Datové schránky</w:t>
      </w:r>
    </w:p>
    <w:p w:rsidR="004A3C4D" w:rsidRDefault="004A3C4D" w:rsidP="004A3C4D">
      <w:pPr>
        <w:pStyle w:val="Odstavecseseznamem"/>
        <w:numPr>
          <w:ilvl w:val="2"/>
          <w:numId w:val="2"/>
        </w:numPr>
      </w:pPr>
      <w:r>
        <w:t>Webové prostředí</w:t>
      </w:r>
    </w:p>
    <w:p w:rsidR="004A3C4D" w:rsidRDefault="004A3C4D" w:rsidP="004A3C4D">
      <w:pPr>
        <w:pStyle w:val="Odstavecseseznamem"/>
        <w:numPr>
          <w:ilvl w:val="2"/>
          <w:numId w:val="2"/>
        </w:numPr>
      </w:pPr>
      <w:r>
        <w:t>Nápověda</w:t>
      </w:r>
    </w:p>
    <w:p w:rsidR="008928F3" w:rsidRDefault="008928F3" w:rsidP="008928F3">
      <w:pPr>
        <w:pStyle w:val="Odstavecseseznamem"/>
        <w:numPr>
          <w:ilvl w:val="0"/>
          <w:numId w:val="2"/>
        </w:numPr>
      </w:pPr>
      <w:r w:rsidRPr="00A378D5">
        <w:rPr>
          <w:b/>
        </w:rPr>
        <w:t>Číselníky</w:t>
      </w:r>
      <w:r>
        <w:t xml:space="preserve"> – zde budou záložky pro založení smlouvy a subjektů</w:t>
      </w:r>
      <w:r w:rsidR="00A378D5">
        <w:t xml:space="preserve"> uspořádané do tří okruhů:</w:t>
      </w:r>
    </w:p>
    <w:p w:rsidR="004A4423" w:rsidRDefault="004A4423" w:rsidP="008928F3">
      <w:pPr>
        <w:pStyle w:val="Odstavecseseznamem"/>
        <w:numPr>
          <w:ilvl w:val="1"/>
          <w:numId w:val="2"/>
        </w:numPr>
      </w:pPr>
      <w:r>
        <w:t>Základní číselníky</w:t>
      </w:r>
    </w:p>
    <w:p w:rsidR="004A4423" w:rsidRDefault="003E6248" w:rsidP="004A4423">
      <w:pPr>
        <w:pStyle w:val="Odstavecseseznamem"/>
        <w:numPr>
          <w:ilvl w:val="2"/>
          <w:numId w:val="2"/>
        </w:numPr>
      </w:pPr>
      <w:r>
        <w:t>Mateřská společnost</w:t>
      </w:r>
    </w:p>
    <w:p w:rsidR="008928F3" w:rsidRDefault="008928F3" w:rsidP="004A4423">
      <w:pPr>
        <w:pStyle w:val="Odstavecseseznamem"/>
        <w:numPr>
          <w:ilvl w:val="2"/>
          <w:numId w:val="2"/>
        </w:numPr>
      </w:pPr>
      <w:r>
        <w:t>Subjekt</w:t>
      </w:r>
      <w:r w:rsidR="004A4423">
        <w:t>y</w:t>
      </w:r>
      <w:r>
        <w:t xml:space="preserve"> – společnost vlastnicí daný program. </w:t>
      </w:r>
    </w:p>
    <w:p w:rsidR="00A76AFD" w:rsidRDefault="00A76AFD" w:rsidP="00A76AFD">
      <w:pPr>
        <w:pStyle w:val="Odstavecseseznamem"/>
        <w:numPr>
          <w:ilvl w:val="1"/>
          <w:numId w:val="2"/>
        </w:numPr>
      </w:pPr>
      <w:r>
        <w:t>Smlouvy</w:t>
      </w:r>
    </w:p>
    <w:p w:rsidR="00A76AFD" w:rsidRDefault="00A76AFD" w:rsidP="00A76AFD">
      <w:pPr>
        <w:pStyle w:val="Odstavecseseznamem"/>
        <w:numPr>
          <w:ilvl w:val="2"/>
          <w:numId w:val="2"/>
        </w:numPr>
      </w:pPr>
      <w:r>
        <w:t>Složky pro smlouvy</w:t>
      </w:r>
    </w:p>
    <w:p w:rsidR="00A76AFD" w:rsidRDefault="00A76AFD" w:rsidP="00A76AFD">
      <w:pPr>
        <w:pStyle w:val="Odstavecseseznamem"/>
        <w:numPr>
          <w:ilvl w:val="2"/>
          <w:numId w:val="2"/>
        </w:numPr>
      </w:pPr>
      <w:r>
        <w:t>Šablony dokumentů</w:t>
      </w:r>
    </w:p>
    <w:p w:rsidR="00A76AFD" w:rsidRDefault="00A76AFD" w:rsidP="00A76AFD">
      <w:pPr>
        <w:pStyle w:val="Odstavecseseznamem"/>
        <w:numPr>
          <w:ilvl w:val="2"/>
          <w:numId w:val="2"/>
        </w:numPr>
      </w:pPr>
      <w:r>
        <w:t>Číselné řady</w:t>
      </w:r>
    </w:p>
    <w:p w:rsidR="0042235D" w:rsidRDefault="004A4423" w:rsidP="008928F3">
      <w:pPr>
        <w:pStyle w:val="Odstavecseseznamem"/>
        <w:numPr>
          <w:ilvl w:val="1"/>
          <w:numId w:val="2"/>
        </w:numPr>
      </w:pPr>
      <w:r>
        <w:t>Výběrové seznamy</w:t>
      </w:r>
    </w:p>
    <w:p w:rsidR="004A4423" w:rsidRDefault="004A4423" w:rsidP="004A4423">
      <w:pPr>
        <w:pStyle w:val="Odstavecseseznamem"/>
        <w:numPr>
          <w:ilvl w:val="2"/>
          <w:numId w:val="2"/>
        </w:numPr>
      </w:pPr>
      <w:r>
        <w:t>Stav smlouvy</w:t>
      </w:r>
    </w:p>
    <w:p w:rsidR="004A4423" w:rsidRDefault="004A4423" w:rsidP="004A4423">
      <w:pPr>
        <w:pStyle w:val="Odstavecseseznamem"/>
        <w:numPr>
          <w:ilvl w:val="2"/>
          <w:numId w:val="2"/>
        </w:numPr>
      </w:pPr>
      <w:r>
        <w:t>Typ smlouvy</w:t>
      </w:r>
    </w:p>
    <w:p w:rsidR="004A4423" w:rsidRDefault="004A4423" w:rsidP="004A4423">
      <w:pPr>
        <w:pStyle w:val="Odstavecseseznamem"/>
        <w:numPr>
          <w:ilvl w:val="2"/>
          <w:numId w:val="2"/>
        </w:numPr>
      </w:pPr>
      <w:r>
        <w:t>Typ dokumentu</w:t>
      </w:r>
    </w:p>
    <w:p w:rsidR="00A76AFD" w:rsidRDefault="00A76AFD" w:rsidP="004A4423">
      <w:pPr>
        <w:pStyle w:val="Odstavecseseznamem"/>
        <w:numPr>
          <w:ilvl w:val="2"/>
          <w:numId w:val="2"/>
        </w:numPr>
      </w:pPr>
      <w:r>
        <w:t>Kategorie plnění</w:t>
      </w:r>
    </w:p>
    <w:p w:rsidR="00A76AFD" w:rsidRDefault="00A76AFD" w:rsidP="004A4423">
      <w:pPr>
        <w:pStyle w:val="Odstavecseseznamem"/>
        <w:numPr>
          <w:ilvl w:val="2"/>
          <w:numId w:val="2"/>
        </w:numPr>
      </w:pPr>
      <w:r>
        <w:t>Projekty</w:t>
      </w:r>
    </w:p>
    <w:p w:rsidR="00FB0AC6" w:rsidRPr="00A378D5" w:rsidRDefault="00FB0AC6" w:rsidP="00FB0AC6">
      <w:pPr>
        <w:pStyle w:val="Odstavecseseznamem"/>
        <w:numPr>
          <w:ilvl w:val="0"/>
          <w:numId w:val="2"/>
        </w:numPr>
        <w:rPr>
          <w:b/>
        </w:rPr>
      </w:pPr>
      <w:r w:rsidRPr="00A378D5">
        <w:rPr>
          <w:b/>
        </w:rPr>
        <w:t>Databáze</w:t>
      </w:r>
    </w:p>
    <w:p w:rsidR="00FB0AC6" w:rsidRDefault="00FB0AC6" w:rsidP="00FB0AC6">
      <w:pPr>
        <w:pStyle w:val="Odstavecseseznamem"/>
        <w:numPr>
          <w:ilvl w:val="1"/>
          <w:numId w:val="2"/>
        </w:numPr>
      </w:pPr>
      <w:r>
        <w:t>Přihlášení</w:t>
      </w:r>
    </w:p>
    <w:p w:rsidR="00FB0AC6" w:rsidRDefault="00FB0AC6" w:rsidP="00FB0AC6">
      <w:pPr>
        <w:pStyle w:val="Odstavecseseznamem"/>
        <w:numPr>
          <w:ilvl w:val="2"/>
          <w:numId w:val="2"/>
        </w:numPr>
      </w:pPr>
      <w:r>
        <w:t>Přihlásit</w:t>
      </w:r>
    </w:p>
    <w:p w:rsidR="00FB0AC6" w:rsidRDefault="00FB0AC6" w:rsidP="00FB0AC6">
      <w:pPr>
        <w:pStyle w:val="Odstavecseseznamem"/>
        <w:numPr>
          <w:ilvl w:val="2"/>
          <w:numId w:val="2"/>
        </w:numPr>
      </w:pPr>
      <w:r>
        <w:t>Odhlásit</w:t>
      </w:r>
    </w:p>
    <w:p w:rsidR="00FB0AC6" w:rsidRDefault="00FB0AC6" w:rsidP="00FB0AC6">
      <w:pPr>
        <w:pStyle w:val="Odstavecseseznamem"/>
        <w:numPr>
          <w:ilvl w:val="1"/>
          <w:numId w:val="2"/>
        </w:numPr>
      </w:pPr>
      <w:r>
        <w:t>Nástroje správce</w:t>
      </w:r>
    </w:p>
    <w:p w:rsidR="00FB0AC6" w:rsidRDefault="00FB0AC6" w:rsidP="00FB0AC6">
      <w:pPr>
        <w:pStyle w:val="Odstavecseseznamem"/>
        <w:numPr>
          <w:ilvl w:val="2"/>
          <w:numId w:val="2"/>
        </w:numPr>
      </w:pPr>
      <w:r>
        <w:t>Správce databází</w:t>
      </w:r>
    </w:p>
    <w:p w:rsidR="00FB0AC6" w:rsidRDefault="00FB0AC6" w:rsidP="00FB0AC6">
      <w:pPr>
        <w:pStyle w:val="Odstavecseseznamem"/>
        <w:numPr>
          <w:ilvl w:val="2"/>
          <w:numId w:val="2"/>
        </w:numPr>
      </w:pPr>
      <w:r>
        <w:t>Správce uživatelů</w:t>
      </w:r>
    </w:p>
    <w:p w:rsidR="00FB0AC6" w:rsidRPr="00A378D5" w:rsidRDefault="00FB0AC6" w:rsidP="00FB0AC6">
      <w:pPr>
        <w:pStyle w:val="Odstavecseseznamem"/>
        <w:numPr>
          <w:ilvl w:val="0"/>
          <w:numId w:val="2"/>
        </w:numPr>
        <w:rPr>
          <w:b/>
        </w:rPr>
      </w:pPr>
      <w:r w:rsidRPr="00A378D5">
        <w:rPr>
          <w:b/>
        </w:rPr>
        <w:t>Nástroje</w:t>
      </w:r>
    </w:p>
    <w:p w:rsidR="00FB0AC6" w:rsidRDefault="00FB0AC6" w:rsidP="00FB0AC6">
      <w:pPr>
        <w:pStyle w:val="Odstavecseseznamem"/>
        <w:numPr>
          <w:ilvl w:val="1"/>
          <w:numId w:val="2"/>
        </w:numPr>
      </w:pPr>
      <w:r>
        <w:t>Základní nastavení</w:t>
      </w:r>
    </w:p>
    <w:p w:rsidR="00FB0AC6" w:rsidRDefault="00FB0AC6" w:rsidP="00FB0AC6">
      <w:pPr>
        <w:pStyle w:val="Odstavecseseznamem"/>
        <w:numPr>
          <w:ilvl w:val="2"/>
          <w:numId w:val="2"/>
        </w:numPr>
      </w:pPr>
      <w:r>
        <w:t>Vzhled aplikace</w:t>
      </w:r>
    </w:p>
    <w:p w:rsidR="00FB0AC6" w:rsidRDefault="00FB0AC6" w:rsidP="00FB0AC6">
      <w:pPr>
        <w:pStyle w:val="Odstavecseseznamem"/>
        <w:numPr>
          <w:ilvl w:val="2"/>
          <w:numId w:val="2"/>
        </w:numPr>
      </w:pPr>
      <w:r>
        <w:t>Nastavení</w:t>
      </w:r>
    </w:p>
    <w:p w:rsidR="00FB0AC6" w:rsidRDefault="00FB0AC6" w:rsidP="00FB0AC6">
      <w:pPr>
        <w:pStyle w:val="Odstavecseseznamem"/>
        <w:numPr>
          <w:ilvl w:val="1"/>
          <w:numId w:val="2"/>
        </w:numPr>
      </w:pPr>
      <w:r>
        <w:t xml:space="preserve">Další nástroje </w:t>
      </w:r>
    </w:p>
    <w:p w:rsidR="00FB0AC6" w:rsidRDefault="00FB0AC6" w:rsidP="00FB0AC6">
      <w:pPr>
        <w:pStyle w:val="Odstavecseseznamem"/>
        <w:numPr>
          <w:ilvl w:val="2"/>
          <w:numId w:val="2"/>
        </w:numPr>
      </w:pPr>
      <w:r>
        <w:t>Kontrola nové verze</w:t>
      </w:r>
    </w:p>
    <w:p w:rsidR="00FB0AC6" w:rsidRDefault="00FB0AC6" w:rsidP="00FB0AC6">
      <w:pPr>
        <w:pStyle w:val="Odstavecseseznamem"/>
        <w:numPr>
          <w:ilvl w:val="2"/>
          <w:numId w:val="2"/>
        </w:numPr>
      </w:pPr>
      <w:r>
        <w:t>Licence</w:t>
      </w:r>
    </w:p>
    <w:p w:rsidR="00FB0AC6" w:rsidRDefault="00FB0AC6" w:rsidP="00FB0AC6">
      <w:pPr>
        <w:pStyle w:val="Odstavecseseznamem"/>
        <w:numPr>
          <w:ilvl w:val="2"/>
          <w:numId w:val="2"/>
        </w:numPr>
      </w:pPr>
      <w:r>
        <w:t>Vzdálená podpora</w:t>
      </w:r>
    </w:p>
    <w:p w:rsidR="003E6248" w:rsidRDefault="003E6248" w:rsidP="00FB0AC6">
      <w:pPr>
        <w:pStyle w:val="Odstavecseseznamem"/>
        <w:numPr>
          <w:ilvl w:val="2"/>
          <w:numId w:val="2"/>
        </w:numPr>
      </w:pPr>
      <w:r>
        <w:t>Hlídací agent</w:t>
      </w:r>
    </w:p>
    <w:p w:rsidR="00FB0AC6" w:rsidRDefault="00FB0AC6" w:rsidP="00FB0AC6">
      <w:pPr>
        <w:pStyle w:val="Odstavecseseznamem"/>
        <w:numPr>
          <w:ilvl w:val="1"/>
          <w:numId w:val="2"/>
        </w:numPr>
      </w:pPr>
      <w:r>
        <w:t>Externí aplikace</w:t>
      </w:r>
    </w:p>
    <w:p w:rsidR="00FB0AC6" w:rsidRDefault="00FB0AC6" w:rsidP="00FB0AC6">
      <w:pPr>
        <w:pStyle w:val="Odstavecseseznamem"/>
        <w:numPr>
          <w:ilvl w:val="2"/>
          <w:numId w:val="2"/>
        </w:numPr>
      </w:pPr>
      <w:r>
        <w:t>Manažer datových schránek</w:t>
      </w:r>
    </w:p>
    <w:p w:rsidR="00FB0AC6" w:rsidRDefault="00FB0AC6" w:rsidP="00FB0AC6">
      <w:pPr>
        <w:pStyle w:val="Odstavecseseznamem"/>
        <w:numPr>
          <w:ilvl w:val="2"/>
          <w:numId w:val="2"/>
        </w:numPr>
      </w:pPr>
      <w:r>
        <w:lastRenderedPageBreak/>
        <w:t>CODEXIS</w:t>
      </w:r>
    </w:p>
    <w:p w:rsidR="00FB0AC6" w:rsidRDefault="00FB0AC6" w:rsidP="00FB0AC6">
      <w:pPr>
        <w:pStyle w:val="Odstavecseseznamem"/>
        <w:numPr>
          <w:ilvl w:val="2"/>
          <w:numId w:val="2"/>
        </w:numPr>
      </w:pPr>
      <w:r>
        <w:t>Odkazy na právní předpisy</w:t>
      </w:r>
    </w:p>
    <w:p w:rsidR="003E6248" w:rsidRDefault="003E6248" w:rsidP="00FB0AC6">
      <w:pPr>
        <w:pStyle w:val="Odstavecseseznamem"/>
        <w:numPr>
          <w:ilvl w:val="2"/>
          <w:numId w:val="2"/>
        </w:numPr>
      </w:pPr>
      <w:r>
        <w:t>Vzory smluv</w:t>
      </w:r>
    </w:p>
    <w:p w:rsidR="00FB0AC6" w:rsidRPr="00A378D5" w:rsidRDefault="00FB0AC6" w:rsidP="00A378D5">
      <w:pPr>
        <w:pStyle w:val="Odstavecseseznamem"/>
        <w:numPr>
          <w:ilvl w:val="0"/>
          <w:numId w:val="2"/>
        </w:numPr>
        <w:spacing w:after="160" w:line="259" w:lineRule="auto"/>
        <w:rPr>
          <w:b/>
        </w:rPr>
      </w:pPr>
      <w:proofErr w:type="gramStart"/>
      <w:r w:rsidRPr="00A378D5">
        <w:rPr>
          <w:b/>
        </w:rPr>
        <w:t>Nápověda</w:t>
      </w:r>
      <w:r w:rsidR="00A378D5">
        <w:rPr>
          <w:b/>
        </w:rPr>
        <w:t xml:space="preserve"> </w:t>
      </w:r>
      <w:r w:rsidR="00A378D5">
        <w:t xml:space="preserve"> -</w:t>
      </w:r>
      <w:proofErr w:type="gramEnd"/>
      <w:r w:rsidR="00A378D5">
        <w:t xml:space="preserve"> uspořádání do dvou okruhů:</w:t>
      </w:r>
    </w:p>
    <w:p w:rsidR="00FB0AC6" w:rsidRDefault="00FB0AC6" w:rsidP="00FB0AC6">
      <w:pPr>
        <w:pStyle w:val="Odstavecseseznamem"/>
        <w:numPr>
          <w:ilvl w:val="1"/>
          <w:numId w:val="2"/>
        </w:numPr>
      </w:pPr>
      <w:r>
        <w:t>Nápověda</w:t>
      </w:r>
    </w:p>
    <w:p w:rsidR="00FB0AC6" w:rsidRDefault="00FB0AC6" w:rsidP="00FB0AC6">
      <w:pPr>
        <w:pStyle w:val="Odstavecseseznamem"/>
        <w:numPr>
          <w:ilvl w:val="2"/>
          <w:numId w:val="2"/>
        </w:numPr>
      </w:pPr>
      <w:r>
        <w:t>Nápověda</w:t>
      </w:r>
    </w:p>
    <w:p w:rsidR="00FB0AC6" w:rsidRDefault="00FB0AC6" w:rsidP="00FB0AC6">
      <w:pPr>
        <w:pStyle w:val="Odstavecseseznamem"/>
        <w:numPr>
          <w:ilvl w:val="2"/>
          <w:numId w:val="2"/>
        </w:numPr>
      </w:pPr>
      <w:r>
        <w:t>Příručka</w:t>
      </w:r>
    </w:p>
    <w:p w:rsidR="00FB0AC6" w:rsidRDefault="00FB0AC6" w:rsidP="00FB0AC6">
      <w:pPr>
        <w:pStyle w:val="Odstavecseseznamem"/>
        <w:numPr>
          <w:ilvl w:val="1"/>
          <w:numId w:val="2"/>
        </w:numPr>
      </w:pPr>
      <w:r>
        <w:t>O aplikaci</w:t>
      </w:r>
    </w:p>
    <w:p w:rsidR="00FB0AC6" w:rsidRDefault="00FB0AC6" w:rsidP="00FB0AC6">
      <w:pPr>
        <w:pStyle w:val="Odstavecseseznamem"/>
        <w:numPr>
          <w:ilvl w:val="2"/>
          <w:numId w:val="2"/>
        </w:numPr>
      </w:pPr>
      <w:r>
        <w:t>O programu</w:t>
      </w:r>
    </w:p>
    <w:p w:rsidR="00FB0AC6" w:rsidRDefault="00FB0AC6" w:rsidP="00FB0AC6">
      <w:pPr>
        <w:pStyle w:val="Odstavecseseznamem"/>
        <w:numPr>
          <w:ilvl w:val="2"/>
          <w:numId w:val="2"/>
        </w:numPr>
      </w:pPr>
      <w:r>
        <w:t>Web produktu</w:t>
      </w:r>
    </w:p>
    <w:p w:rsidR="00FB0AC6" w:rsidRDefault="00FB0AC6" w:rsidP="00FB0AC6">
      <w:pPr>
        <w:pStyle w:val="Odstavecseseznamem"/>
        <w:numPr>
          <w:ilvl w:val="2"/>
          <w:numId w:val="2"/>
        </w:numPr>
      </w:pPr>
      <w:r>
        <w:t>Co je nového</w:t>
      </w:r>
    </w:p>
    <w:p w:rsidR="00FB0AC6" w:rsidRDefault="00FB0AC6" w:rsidP="00FB0AC6">
      <w:pPr>
        <w:pStyle w:val="Odstavecseseznamem"/>
        <w:numPr>
          <w:ilvl w:val="2"/>
          <w:numId w:val="2"/>
        </w:numPr>
      </w:pPr>
      <w:r>
        <w:t>Připomínky</w:t>
      </w:r>
    </w:p>
    <w:p w:rsidR="00B93875" w:rsidRDefault="00B93875" w:rsidP="00B93875">
      <w:r>
        <w:t xml:space="preserve">Dále bude na stránce vysouvací levý panel, na kterém se bude nacházet </w:t>
      </w:r>
      <w:r w:rsidRPr="00B93875">
        <w:rPr>
          <w:i/>
        </w:rPr>
        <w:t>Seznam smluv</w:t>
      </w:r>
      <w:r w:rsidR="003E6248">
        <w:t>,</w:t>
      </w:r>
      <w:r>
        <w:t xml:space="preserve"> </w:t>
      </w:r>
      <w:r w:rsidRPr="00B93875">
        <w:rPr>
          <w:i/>
        </w:rPr>
        <w:t>Seznam subjektů</w:t>
      </w:r>
      <w:r w:rsidR="003E6248">
        <w:rPr>
          <w:i/>
        </w:rPr>
        <w:t xml:space="preserve"> </w:t>
      </w:r>
      <w:r w:rsidR="003E6248">
        <w:t>a pole pro rychlé vyhledávání</w:t>
      </w:r>
      <w:r>
        <w:t xml:space="preserve">. Pokud zvolíme nějaký subjekt z tohoto menu, tak se vyfiltrují </w:t>
      </w:r>
      <w:r w:rsidR="00A378D5">
        <w:t>smlouvy s touto stranou uzavřené.</w:t>
      </w:r>
    </w:p>
    <w:p w:rsidR="00745ADF" w:rsidRDefault="00745ADF">
      <w:pPr>
        <w:spacing w:after="160" w:line="259" w:lineRule="auto"/>
        <w:rPr>
          <w:rFonts w:asciiTheme="majorHAnsi" w:eastAsiaTheme="majorEastAsia" w:hAnsiTheme="majorHAnsi" w:cstheme="majorBidi"/>
          <w:b/>
          <w:color w:val="2E74B5" w:themeColor="accent1" w:themeShade="BF"/>
          <w:sz w:val="28"/>
          <w:szCs w:val="26"/>
        </w:rPr>
      </w:pPr>
      <w:r>
        <w:br w:type="page"/>
      </w:r>
    </w:p>
    <w:p w:rsidR="002E47AE" w:rsidRDefault="00A378D5" w:rsidP="002E47AE">
      <w:pPr>
        <w:pStyle w:val="Nadpis2"/>
      </w:pPr>
      <w:bookmarkStart w:id="5" w:name="_Toc466539300"/>
      <w:r>
        <w:lastRenderedPageBreak/>
        <w:t>Pa</w:t>
      </w:r>
      <w:r w:rsidR="002E47AE">
        <w:t>s karet</w:t>
      </w:r>
      <w:bookmarkEnd w:id="5"/>
    </w:p>
    <w:p w:rsidR="002E47AE" w:rsidRPr="002E47AE" w:rsidRDefault="0081744F" w:rsidP="002E47AE">
      <w:r>
        <w:t xml:space="preserve">Jedná se o hlavní rozcestník pro práci se systémem. </w:t>
      </w:r>
      <w:r w:rsidR="00A378D5">
        <w:t>Karty jsou rozdělené podle témat, které ulehčí orientaci v systému.</w:t>
      </w:r>
      <w:r>
        <w:t xml:space="preserve"> V každé kartě jsou funkce/záložky rozdělené do sekcí pro větší přehlednost.</w:t>
      </w:r>
      <w:r w:rsidR="002E47AE">
        <w:t xml:space="preserve"> Dále si podrobně rozebereme jednotlivé záložky a jejich základní funkční vlastnosti.</w:t>
      </w:r>
    </w:p>
    <w:p w:rsidR="0081744F" w:rsidRDefault="0081744F" w:rsidP="002E47AE">
      <w:pPr>
        <w:pStyle w:val="Nadpis3"/>
      </w:pPr>
      <w:bookmarkStart w:id="6" w:name="_Toc466539301"/>
      <w:r>
        <w:t>Hlavní funkce</w:t>
      </w:r>
      <w:bookmarkEnd w:id="6"/>
    </w:p>
    <w:p w:rsidR="0081744F" w:rsidRDefault="000F2C85" w:rsidP="0081744F">
      <w:r>
        <w:t>V této kartě jsou nejčastěji používané funkce pro práci se smlouvami.</w:t>
      </w:r>
      <w:r w:rsidR="00E0482F">
        <w:t xml:space="preserve"> Většina z nich odkazuje do jiných záložek v pasu karet.</w:t>
      </w:r>
    </w:p>
    <w:p w:rsidR="00745ADF" w:rsidRDefault="00745ADF" w:rsidP="00745ADF">
      <w:pPr>
        <w:keepNext/>
        <w:jc w:val="center"/>
      </w:pPr>
      <w:r>
        <w:rPr>
          <w:noProof/>
        </w:rPr>
        <w:drawing>
          <wp:inline distT="0" distB="0" distL="0" distR="0" wp14:anchorId="62C622FC" wp14:editId="66391641">
            <wp:extent cx="5095875" cy="1916217"/>
            <wp:effectExtent l="0" t="0" r="0"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lavní funkce.PNG"/>
                    <pic:cNvPicPr/>
                  </pic:nvPicPr>
                  <pic:blipFill rotWithShape="1">
                    <a:blip r:embed="rId13">
                      <a:extLst>
                        <a:ext uri="{28A0092B-C50C-407E-A947-70E740481C1C}">
                          <a14:useLocalDpi xmlns:a14="http://schemas.microsoft.com/office/drawing/2010/main" val="0"/>
                        </a:ext>
                      </a:extLst>
                    </a:blip>
                    <a:srcRect r="59987" b="72262"/>
                    <a:stretch/>
                  </pic:blipFill>
                  <pic:spPr bwMode="auto">
                    <a:xfrm>
                      <a:off x="0" y="0"/>
                      <a:ext cx="5108587" cy="1920997"/>
                    </a:xfrm>
                    <a:prstGeom prst="rect">
                      <a:avLst/>
                    </a:prstGeom>
                    <a:ln>
                      <a:noFill/>
                    </a:ln>
                    <a:extLst>
                      <a:ext uri="{53640926-AAD7-44D8-BBD7-CCE9431645EC}">
                        <a14:shadowObscured xmlns:a14="http://schemas.microsoft.com/office/drawing/2010/main"/>
                      </a:ext>
                    </a:extLst>
                  </pic:spPr>
                </pic:pic>
              </a:graphicData>
            </a:graphic>
          </wp:inline>
        </w:drawing>
      </w:r>
    </w:p>
    <w:p w:rsidR="00745ADF" w:rsidRDefault="00745ADF" w:rsidP="00745AD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5</w:t>
      </w:r>
      <w:r w:rsidR="002D0D54">
        <w:rPr>
          <w:noProof/>
        </w:rPr>
        <w:fldChar w:fldCharType="end"/>
      </w:r>
      <w:r>
        <w:t>: Hlavní funkce</w:t>
      </w:r>
    </w:p>
    <w:p w:rsidR="000F2C85" w:rsidRDefault="000F2C85" w:rsidP="000F2C85">
      <w:pPr>
        <w:pStyle w:val="Nadpis4"/>
      </w:pPr>
      <w:bookmarkStart w:id="7" w:name="_Ref457311824"/>
      <w:r>
        <w:t>Seznam smluv</w:t>
      </w:r>
      <w:bookmarkEnd w:id="7"/>
    </w:p>
    <w:p w:rsidR="00E0482F" w:rsidRPr="00E0482F" w:rsidRDefault="00E0482F" w:rsidP="000F2C85">
      <w:pPr>
        <w:rPr>
          <w:i/>
        </w:rPr>
      </w:pPr>
      <w:r>
        <w:t xml:space="preserve">Při zvolení </w:t>
      </w:r>
      <w:r>
        <w:rPr>
          <w:i/>
        </w:rPr>
        <w:t>Seznam smluv</w:t>
      </w:r>
      <w:r>
        <w:t xml:space="preserve"> se spustí seznam smluv ze záložky </w:t>
      </w:r>
      <w:r>
        <w:rPr>
          <w:i/>
        </w:rPr>
        <w:t>Evidence.</w:t>
      </w:r>
    </w:p>
    <w:p w:rsidR="000F2C85" w:rsidRDefault="000F2C85" w:rsidP="000F2C85">
      <w:r>
        <w:t>V seznamu smluv</w:t>
      </w:r>
      <w:r w:rsidR="004455CF">
        <w:t xml:space="preserve"> je soupis všech smluv, které má</w:t>
      </w:r>
      <w:r>
        <w:t xml:space="preserve"> uživatel </w:t>
      </w:r>
      <w:r w:rsidR="004455CF">
        <w:t xml:space="preserve">právo </w:t>
      </w:r>
      <w:r>
        <w:t>prohlížet. Seznam lze filtrovat v jednotlivých sloupcích a zobrazit si informace o zvolené smlouvě. Smlouvy se budou zaznamenávat ve verzích. Po otevření smlouvy, bude možno smlouvu dále upravovat, pokud na to bude mít uživatel oprávnění.</w:t>
      </w:r>
    </w:p>
    <w:p w:rsidR="009B31C6" w:rsidRDefault="009B31C6" w:rsidP="000F2C85">
      <w:r>
        <w:t>V seznamu smluv se budou také zobrazovat volitelná pole, pokud si je uživatel zvolí v Nastavení. Dále je zde i sloupce pro rámcové smlouvy, kde se u rámcové smlouvy v tomto sloupci objeví fajfka. Pokud bude položka prázdná, tak daná smlouva není rámcovou smlouvou.</w:t>
      </w:r>
    </w:p>
    <w:p w:rsidR="000F2C85" w:rsidRDefault="000F2C85" w:rsidP="000F2C85">
      <w:r>
        <w:t xml:space="preserve">Pokud bude použito zařazení do složek, tak se zobrazí první </w:t>
      </w:r>
      <w:r w:rsidR="004455CF">
        <w:t xml:space="preserve">seskupené </w:t>
      </w:r>
      <w:r>
        <w:t>složky obsahující dané smlouvy. Jednotlivé složky můžeme rozbalit</w:t>
      </w:r>
      <w:r w:rsidR="0025491A">
        <w:t>. Další možností je rozbalení všech složek najednou</w:t>
      </w:r>
      <w:r>
        <w:t xml:space="preserve"> pomocí </w:t>
      </w:r>
      <w:r w:rsidRPr="004A1353">
        <w:t xml:space="preserve">funkce </w:t>
      </w:r>
      <w:r w:rsidR="0025491A" w:rsidRPr="004A1353">
        <w:rPr>
          <w:i/>
        </w:rPr>
        <w:t>Seskupit do složek</w:t>
      </w:r>
      <w:r w:rsidR="0025491A" w:rsidRPr="004A1353">
        <w:t xml:space="preserve"> v záložce </w:t>
      </w:r>
      <w:r w:rsidR="0025491A" w:rsidRPr="004A1353">
        <w:rPr>
          <w:i/>
        </w:rPr>
        <w:t>Evidence</w:t>
      </w:r>
      <w:r w:rsidRPr="004A1353">
        <w:t xml:space="preserve">. </w:t>
      </w:r>
      <w:r w:rsidR="0025491A" w:rsidRPr="004A1353">
        <w:t>Poku</w:t>
      </w:r>
      <w:r w:rsidR="0025491A">
        <w:t>d je toto tlačítko zažloutlé (funkční), tak jsou smlouvy seskupené a pokud není zabarvené, tak vidíme prostý seznam smluv.</w:t>
      </w:r>
      <w:r w:rsidR="00424736">
        <w:t xml:space="preserve"> Pokud je jedna smlouva ve více složkách, v prostém seznamu bude jenom jednou. Ve sloupci složka pak bude napsáno umístění, tzn., že tam budou sepsané všechny složky, ve kterých se smlouva nachází.</w:t>
      </w:r>
    </w:p>
    <w:p w:rsidR="0082726A" w:rsidRDefault="0082726A" w:rsidP="00BA404D">
      <w:pPr>
        <w:keepNext/>
        <w:jc w:val="center"/>
      </w:pPr>
      <w:r>
        <w:rPr>
          <w:noProof/>
        </w:rPr>
        <w:drawing>
          <wp:inline distT="0" distB="0" distL="0" distR="0" wp14:anchorId="3717AD5B" wp14:editId="22624B8F">
            <wp:extent cx="5760720" cy="131445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eznam smluv.PNG"/>
                    <pic:cNvPicPr/>
                  </pic:nvPicPr>
                  <pic:blipFill rotWithShape="1">
                    <a:blip r:embed="rId14" cstate="print">
                      <a:extLst>
                        <a:ext uri="{28A0092B-C50C-407E-A947-70E740481C1C}">
                          <a14:useLocalDpi xmlns:a14="http://schemas.microsoft.com/office/drawing/2010/main" val="0"/>
                        </a:ext>
                      </a:extLst>
                    </a:blip>
                    <a:srcRect b="57978"/>
                    <a:stretch/>
                  </pic:blipFill>
                  <pic:spPr bwMode="auto">
                    <a:xfrm>
                      <a:off x="0" y="0"/>
                      <a:ext cx="5760720" cy="1314450"/>
                    </a:xfrm>
                    <a:prstGeom prst="rect">
                      <a:avLst/>
                    </a:prstGeom>
                    <a:ln>
                      <a:noFill/>
                    </a:ln>
                    <a:extLst>
                      <a:ext uri="{53640926-AAD7-44D8-BBD7-CCE9431645EC}">
                        <a14:shadowObscured xmlns:a14="http://schemas.microsoft.com/office/drawing/2010/main"/>
                      </a:ext>
                    </a:extLst>
                  </pic:spPr>
                </pic:pic>
              </a:graphicData>
            </a:graphic>
          </wp:inline>
        </w:drawing>
      </w:r>
    </w:p>
    <w:p w:rsidR="0082726A" w:rsidRDefault="0082726A" w:rsidP="0082726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w:t>
      </w:r>
      <w:r w:rsidR="002D0D54">
        <w:rPr>
          <w:noProof/>
        </w:rPr>
        <w:fldChar w:fldCharType="end"/>
      </w:r>
      <w:r>
        <w:t xml:space="preserve">: </w:t>
      </w:r>
      <w:proofErr w:type="gramStart"/>
      <w:r>
        <w:t>Evidence - Seznam</w:t>
      </w:r>
      <w:proofErr w:type="gramEnd"/>
      <w:r>
        <w:t xml:space="preserve"> smluv – Prostý seznam</w:t>
      </w:r>
    </w:p>
    <w:p w:rsidR="0082726A" w:rsidRDefault="0082726A" w:rsidP="00BA404D">
      <w:pPr>
        <w:keepNext/>
        <w:jc w:val="center"/>
      </w:pPr>
      <w:r>
        <w:rPr>
          <w:noProof/>
        </w:rPr>
        <w:lastRenderedPageBreak/>
        <w:drawing>
          <wp:inline distT="0" distB="0" distL="0" distR="0" wp14:anchorId="2FF97C13" wp14:editId="1119B78D">
            <wp:extent cx="5760720" cy="1247775"/>
            <wp:effectExtent l="0" t="0" r="0" b="952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eznam smluv - seskupen.PNG"/>
                    <pic:cNvPicPr/>
                  </pic:nvPicPr>
                  <pic:blipFill rotWithShape="1">
                    <a:blip r:embed="rId15" cstate="print">
                      <a:extLst>
                        <a:ext uri="{28A0092B-C50C-407E-A947-70E740481C1C}">
                          <a14:useLocalDpi xmlns:a14="http://schemas.microsoft.com/office/drawing/2010/main" val="0"/>
                        </a:ext>
                      </a:extLst>
                    </a:blip>
                    <a:srcRect b="60069"/>
                    <a:stretch/>
                  </pic:blipFill>
                  <pic:spPr bwMode="auto">
                    <a:xfrm>
                      <a:off x="0" y="0"/>
                      <a:ext cx="5760720" cy="1247775"/>
                    </a:xfrm>
                    <a:prstGeom prst="rect">
                      <a:avLst/>
                    </a:prstGeom>
                    <a:ln>
                      <a:noFill/>
                    </a:ln>
                    <a:extLst>
                      <a:ext uri="{53640926-AAD7-44D8-BBD7-CCE9431645EC}">
                        <a14:shadowObscured xmlns:a14="http://schemas.microsoft.com/office/drawing/2010/main"/>
                      </a:ext>
                    </a:extLst>
                  </pic:spPr>
                </pic:pic>
              </a:graphicData>
            </a:graphic>
          </wp:inline>
        </w:drawing>
      </w:r>
    </w:p>
    <w:p w:rsidR="00572FE0" w:rsidRPr="00572FE0" w:rsidRDefault="0082726A" w:rsidP="00572FE0">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w:t>
      </w:r>
      <w:r w:rsidR="002D0D54">
        <w:rPr>
          <w:noProof/>
        </w:rPr>
        <w:fldChar w:fldCharType="end"/>
      </w:r>
      <w:r w:rsidRPr="00BB76CB">
        <w:t xml:space="preserve">: </w:t>
      </w:r>
      <w:proofErr w:type="gramStart"/>
      <w:r w:rsidRPr="00BB76CB">
        <w:t>Evidence - Seznam</w:t>
      </w:r>
      <w:proofErr w:type="gramEnd"/>
      <w:r w:rsidRPr="00BB76CB">
        <w:t xml:space="preserve"> smluv – </w:t>
      </w:r>
      <w:r>
        <w:t>Seskupení smluv do složek</w:t>
      </w:r>
    </w:p>
    <w:p w:rsidR="00605B8C" w:rsidRDefault="00605B8C" w:rsidP="00605B8C">
      <w:pPr>
        <w:pStyle w:val="Nadpis4"/>
      </w:pPr>
      <w:r>
        <w:t>Vyhledat smlouvu</w:t>
      </w:r>
    </w:p>
    <w:p w:rsidR="00605B8C" w:rsidRDefault="00605B8C" w:rsidP="00605B8C">
      <w:r>
        <w:t xml:space="preserve">Primárně se nabídne rychlé vyhledávání ve smlouvách. </w:t>
      </w:r>
      <w:r w:rsidR="00F91A62">
        <w:t>Je možné</w:t>
      </w:r>
      <w:r>
        <w:t xml:space="preserve"> vyhledávat podle čísla smlouvy, názvu smlouvy, typu smlouvy nebo přiloženého dokumentu. Pokud nám toto vyhledávání nebude vyhovovat, můžeme využít Rozšířeného vyhledávání. Zde už můžeme vyhledávat podle jednotlivých vlastností – podle předmětu, podle čísla smlouvy – vlastního i externího, podle protistrany a další</w:t>
      </w:r>
      <w:r w:rsidR="00070242">
        <w:t>ch</w:t>
      </w:r>
      <w:r>
        <w:t>.</w:t>
      </w:r>
    </w:p>
    <w:p w:rsidR="00D73AB9" w:rsidRDefault="00D73AB9" w:rsidP="00BA404D">
      <w:pPr>
        <w:keepNext/>
        <w:jc w:val="center"/>
      </w:pPr>
      <w:r>
        <w:rPr>
          <w:noProof/>
        </w:rPr>
        <w:drawing>
          <wp:inline distT="0" distB="0" distL="0" distR="0" wp14:anchorId="22A35D1D" wp14:editId="7037E08C">
            <wp:extent cx="5760000" cy="3139200"/>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yhledat ve smlouvách.PNG"/>
                    <pic:cNvPicPr/>
                  </pic:nvPicPr>
                  <pic:blipFill rotWithShape="1">
                    <a:blip r:embed="rId16" cstate="print">
                      <a:extLst>
                        <a:ext uri="{28A0092B-C50C-407E-A947-70E740481C1C}">
                          <a14:useLocalDpi xmlns:a14="http://schemas.microsoft.com/office/drawing/2010/main" val="0"/>
                        </a:ext>
                      </a:extLst>
                    </a:blip>
                    <a:srcRect r="33862" b="33939"/>
                    <a:stretch/>
                  </pic:blipFill>
                  <pic:spPr bwMode="auto">
                    <a:xfrm>
                      <a:off x="0" y="0"/>
                      <a:ext cx="5760000" cy="3139200"/>
                    </a:xfrm>
                    <a:prstGeom prst="rect">
                      <a:avLst/>
                    </a:prstGeom>
                    <a:ln>
                      <a:noFill/>
                    </a:ln>
                    <a:extLst>
                      <a:ext uri="{53640926-AAD7-44D8-BBD7-CCE9431645EC}">
                        <a14:shadowObscured xmlns:a14="http://schemas.microsoft.com/office/drawing/2010/main"/>
                      </a:ext>
                    </a:extLst>
                  </pic:spPr>
                </pic:pic>
              </a:graphicData>
            </a:graphic>
          </wp:inline>
        </w:drawing>
      </w:r>
    </w:p>
    <w:p w:rsidR="00D73AB9" w:rsidRDefault="00D73AB9" w:rsidP="00D73AB9">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w:t>
      </w:r>
      <w:r w:rsidR="002D0D54">
        <w:rPr>
          <w:noProof/>
        </w:rPr>
        <w:fldChar w:fldCharType="end"/>
      </w:r>
      <w:r>
        <w:t xml:space="preserve">: Hlavní </w:t>
      </w:r>
      <w:proofErr w:type="gramStart"/>
      <w:r>
        <w:t>funkce - Vyhledat</w:t>
      </w:r>
      <w:proofErr w:type="gramEnd"/>
      <w:r>
        <w:t xml:space="preserve"> smlouvu - Rychlé hledání</w:t>
      </w:r>
    </w:p>
    <w:p w:rsidR="00D73AB9" w:rsidRDefault="003E6248" w:rsidP="00BA404D">
      <w:pPr>
        <w:keepNext/>
        <w:jc w:val="center"/>
      </w:pPr>
      <w:r>
        <w:rPr>
          <w:noProof/>
        </w:rPr>
        <w:lastRenderedPageBreak/>
        <w:drawing>
          <wp:inline distT="0" distB="0" distL="0" distR="0">
            <wp:extent cx="3867150" cy="3318658"/>
            <wp:effectExtent l="0" t="0" r="0" b="0"/>
            <wp:docPr id="413" name="Obrázek 413" descr="C:\Users\cabajova\Desktop\Analýzy\Evidence smluv\Uživatelská příručka\Verze Smluv 1.1.2.0\Hlavní funkce - Vyhledat smlouvu - furmulář Pokročilé vyhledává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ajova\Desktop\Analýzy\Evidence smluv\Uživatelská příručka\Verze Smluv 1.1.2.0\Hlavní funkce - Vyhledat smlouvu - furmulář Pokročilé vyhledávání.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7141" cy="3335814"/>
                    </a:xfrm>
                    <a:prstGeom prst="rect">
                      <a:avLst/>
                    </a:prstGeom>
                    <a:noFill/>
                    <a:ln>
                      <a:noFill/>
                    </a:ln>
                  </pic:spPr>
                </pic:pic>
              </a:graphicData>
            </a:graphic>
          </wp:inline>
        </w:drawing>
      </w:r>
    </w:p>
    <w:p w:rsidR="00D73AB9" w:rsidRPr="00D73AB9" w:rsidRDefault="00D73AB9" w:rsidP="00D73AB9">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w:t>
      </w:r>
      <w:r w:rsidR="002D0D54">
        <w:rPr>
          <w:noProof/>
        </w:rPr>
        <w:fldChar w:fldCharType="end"/>
      </w:r>
      <w:r>
        <w:t xml:space="preserve">: </w:t>
      </w:r>
      <w:r w:rsidRPr="00C71A00">
        <w:t xml:space="preserve">Hlavní </w:t>
      </w:r>
      <w:proofErr w:type="gramStart"/>
      <w:r w:rsidRPr="00C71A00">
        <w:t>funkce - Vyhledat</w:t>
      </w:r>
      <w:proofErr w:type="gramEnd"/>
      <w:r w:rsidRPr="00C71A00">
        <w:t xml:space="preserve"> smlouvu - </w:t>
      </w:r>
      <w:r>
        <w:t xml:space="preserve">Pokročilé </w:t>
      </w:r>
      <w:r w:rsidRPr="00C71A00">
        <w:t>hledání</w:t>
      </w:r>
    </w:p>
    <w:p w:rsidR="00605B8C" w:rsidRDefault="00605B8C" w:rsidP="00605B8C">
      <w:pPr>
        <w:pStyle w:val="Nadpis4"/>
      </w:pPr>
      <w:bookmarkStart w:id="8" w:name="_Ref457311681"/>
      <w:r>
        <w:t>Nová smlouva</w:t>
      </w:r>
      <w:bookmarkEnd w:id="8"/>
    </w:p>
    <w:p w:rsidR="00605B8C" w:rsidRDefault="00605B8C" w:rsidP="00605B8C">
      <w:r>
        <w:t>Zobrazí se prů</w:t>
      </w:r>
      <w:r w:rsidR="00936742">
        <w:t xml:space="preserve">vodce vytvořením nové smlouvy. </w:t>
      </w:r>
      <w:r>
        <w:t>Postupně se vyplní následující údaje:</w:t>
      </w:r>
    </w:p>
    <w:p w:rsidR="00605B8C" w:rsidRDefault="00605B8C" w:rsidP="00605B8C">
      <w:pPr>
        <w:pStyle w:val="Odstavecseseznamem"/>
        <w:numPr>
          <w:ilvl w:val="0"/>
          <w:numId w:val="3"/>
        </w:numPr>
      </w:pPr>
      <w:r>
        <w:rPr>
          <w:b/>
          <w:i/>
        </w:rPr>
        <w:t xml:space="preserve">Základní údaje </w:t>
      </w:r>
      <w:r>
        <w:t>– zde se budou vyplňovat základní údaje o dané smlouvě</w:t>
      </w:r>
    </w:p>
    <w:p w:rsidR="00936742" w:rsidRDefault="009E16EF" w:rsidP="00936742">
      <w:pPr>
        <w:pStyle w:val="Odstavecseseznamem"/>
        <w:keepNext/>
        <w:jc w:val="center"/>
      </w:pPr>
      <w:r>
        <w:rPr>
          <w:noProof/>
        </w:rPr>
        <w:drawing>
          <wp:inline distT="0" distB="0" distL="0" distR="0" wp14:anchorId="254B6EC5" wp14:editId="27CA8214">
            <wp:extent cx="3960000" cy="2959200"/>
            <wp:effectExtent l="0" t="0" r="2540" b="0"/>
            <wp:docPr id="416" name="Obrázek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60000" cy="2959200"/>
                    </a:xfrm>
                    <a:prstGeom prst="rect">
                      <a:avLst/>
                    </a:prstGeom>
                  </pic:spPr>
                </pic:pic>
              </a:graphicData>
            </a:graphic>
          </wp:inline>
        </w:drawing>
      </w:r>
    </w:p>
    <w:p w:rsidR="00936742" w:rsidRDefault="00936742" w:rsidP="0093674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w:t>
      </w:r>
      <w:r w:rsidR="002D0D54">
        <w:rPr>
          <w:noProof/>
        </w:rPr>
        <w:fldChar w:fldCharType="end"/>
      </w:r>
      <w:r>
        <w:t xml:space="preserve">: Hlavní </w:t>
      </w:r>
      <w:proofErr w:type="gramStart"/>
      <w:r>
        <w:t>funkce - Nová</w:t>
      </w:r>
      <w:proofErr w:type="gramEnd"/>
      <w:r>
        <w:t xml:space="preserve"> smlouva - Základní údaje</w:t>
      </w:r>
    </w:p>
    <w:p w:rsidR="00605B8C" w:rsidRPr="0042235D" w:rsidRDefault="00605B8C" w:rsidP="00605B8C">
      <w:pPr>
        <w:pStyle w:val="Odstavecseseznamem"/>
        <w:numPr>
          <w:ilvl w:val="1"/>
          <w:numId w:val="3"/>
        </w:numPr>
        <w:rPr>
          <w:b/>
        </w:rPr>
      </w:pPr>
      <w:r w:rsidRPr="0042235D">
        <w:rPr>
          <w:b/>
        </w:rPr>
        <w:t>Název smlouvy</w:t>
      </w:r>
      <w:r w:rsidR="00CA5C77">
        <w:rPr>
          <w:b/>
        </w:rPr>
        <w:t xml:space="preserve"> </w:t>
      </w:r>
      <w:r w:rsidR="00CA5C77" w:rsidRPr="00CA5C77">
        <w:t xml:space="preserve">– </w:t>
      </w:r>
      <w:r w:rsidR="00070242">
        <w:t>T</w:t>
      </w:r>
      <w:r w:rsidR="00CA5C77" w:rsidRPr="00CA5C77">
        <w:t>extové pole</w:t>
      </w:r>
      <w:r w:rsidR="00070242">
        <w:t>.</w:t>
      </w:r>
    </w:p>
    <w:p w:rsidR="00605B8C" w:rsidRDefault="00605B8C" w:rsidP="00605B8C">
      <w:pPr>
        <w:pStyle w:val="Odstavecseseznamem"/>
        <w:numPr>
          <w:ilvl w:val="1"/>
          <w:numId w:val="3"/>
        </w:numPr>
      </w:pPr>
      <w:r>
        <w:rPr>
          <w:b/>
        </w:rPr>
        <w:t xml:space="preserve">Číslo smlouvy </w:t>
      </w:r>
      <w:r>
        <w:t xml:space="preserve">– </w:t>
      </w:r>
      <w:r w:rsidR="008E26F9">
        <w:t>V</w:t>
      </w:r>
      <w:r>
        <w:t>lastní číslo smlouvy, které půjde vytvořit pomocí číselníku. Číselník si pamatuje poslední použitou kombinaci při vytváření smlouvy.</w:t>
      </w:r>
    </w:p>
    <w:p w:rsidR="00CA5C77" w:rsidRDefault="0008454F" w:rsidP="00535EA5">
      <w:pPr>
        <w:pStyle w:val="Odstavecseseznamem"/>
        <w:keepNext/>
        <w:ind w:left="709"/>
        <w:jc w:val="center"/>
      </w:pPr>
      <w:r>
        <w:rPr>
          <w:noProof/>
        </w:rPr>
        <w:lastRenderedPageBreak/>
        <w:drawing>
          <wp:inline distT="0" distB="0" distL="0" distR="0" wp14:anchorId="5A0E5C1D" wp14:editId="73F0B11A">
            <wp:extent cx="3960000" cy="3064696"/>
            <wp:effectExtent l="0" t="0" r="2540" b="2540"/>
            <wp:docPr id="330" name="Obrázek 330" descr="C:\Users\cabajova\Desktop\Analýzy\Evidence smluv\Dokumentace EVIS\Nová smlouva - Základní údaje - číslo pro novou smlouv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jova\Desktop\Analýzy\Evidence smluv\Dokumentace EVIS\Nová smlouva - Základní údaje - číslo pro novou smlouvu.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31240" t="23171" r="30744" b="22561"/>
                    <a:stretch/>
                  </pic:blipFill>
                  <pic:spPr bwMode="auto">
                    <a:xfrm>
                      <a:off x="0" y="0"/>
                      <a:ext cx="3960000" cy="3064696"/>
                    </a:xfrm>
                    <a:prstGeom prst="rect">
                      <a:avLst/>
                    </a:prstGeom>
                    <a:noFill/>
                    <a:ln>
                      <a:noFill/>
                    </a:ln>
                    <a:extLst>
                      <a:ext uri="{53640926-AAD7-44D8-BBD7-CCE9431645EC}">
                        <a14:shadowObscured xmlns:a14="http://schemas.microsoft.com/office/drawing/2010/main"/>
                      </a:ext>
                    </a:extLst>
                  </pic:spPr>
                </pic:pic>
              </a:graphicData>
            </a:graphic>
          </wp:inline>
        </w:drawing>
      </w:r>
    </w:p>
    <w:p w:rsidR="00CA5C77" w:rsidRDefault="00CA5C77" w:rsidP="00535EA5">
      <w:pPr>
        <w:pStyle w:val="Titulek"/>
        <w:ind w:left="709"/>
        <w:jc w:val="center"/>
        <w:rPr>
          <w:noProof/>
        </w:rPr>
      </w:pPr>
      <w:r>
        <w:t xml:space="preserve">Obrázek </w:t>
      </w:r>
      <w:r w:rsidR="002D0D54">
        <w:fldChar w:fldCharType="begin"/>
      </w:r>
      <w:r w:rsidR="002D0D54">
        <w:instrText xml:space="preserve"> SEQ Obrázek \* ARABIC </w:instrText>
      </w:r>
      <w:r w:rsidR="002D0D54">
        <w:fldChar w:fldCharType="separate"/>
      </w:r>
      <w:r w:rsidR="00A31F3B">
        <w:rPr>
          <w:noProof/>
        </w:rPr>
        <w:t>11</w:t>
      </w:r>
      <w:r w:rsidR="002D0D54">
        <w:rPr>
          <w:noProof/>
        </w:rPr>
        <w:fldChar w:fldCharType="end"/>
      </w:r>
      <w:r>
        <w:t xml:space="preserve">: Hlavní </w:t>
      </w:r>
      <w:proofErr w:type="gramStart"/>
      <w:r>
        <w:t>funkce - Nová</w:t>
      </w:r>
      <w:proofErr w:type="gramEnd"/>
      <w:r>
        <w:t xml:space="preserve"> smlouva - Základní údaje</w:t>
      </w:r>
      <w:r>
        <w:rPr>
          <w:noProof/>
        </w:rPr>
        <w:t xml:space="preserve"> - Výběr čísla pomocí číselníku</w:t>
      </w:r>
    </w:p>
    <w:p w:rsidR="00535EA5" w:rsidRDefault="0008454F" w:rsidP="00535EA5">
      <w:pPr>
        <w:keepNext/>
        <w:ind w:left="709"/>
        <w:jc w:val="center"/>
      </w:pPr>
      <w:r>
        <w:rPr>
          <w:noProof/>
        </w:rPr>
        <w:drawing>
          <wp:inline distT="0" distB="0" distL="0" distR="0" wp14:anchorId="73C73A36" wp14:editId="3D112EEA">
            <wp:extent cx="3960000" cy="2974323"/>
            <wp:effectExtent l="0" t="0" r="2540" b="0"/>
            <wp:docPr id="332" name="Obrázek 332" descr="C:\Users\cabajova\Desktop\Analýzy\Evidence smluv\Dokumentace EVIS\Nová smlouva - Základní údaje - číslo pro novou smlouvu - výběr číselní řa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bajova\Desktop\Analýzy\Evidence smluv\Dokumentace EVIS\Nová smlouva - Základní údaje - číslo pro novou smlouvu - výběr číselní řady.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31178" t="23009" r="30846" b="26253"/>
                    <a:stretch/>
                  </pic:blipFill>
                  <pic:spPr bwMode="auto">
                    <a:xfrm>
                      <a:off x="0" y="0"/>
                      <a:ext cx="3960000" cy="2974323"/>
                    </a:xfrm>
                    <a:prstGeom prst="rect">
                      <a:avLst/>
                    </a:prstGeom>
                    <a:noFill/>
                    <a:ln>
                      <a:noFill/>
                    </a:ln>
                    <a:extLst>
                      <a:ext uri="{53640926-AAD7-44D8-BBD7-CCE9431645EC}">
                        <a14:shadowObscured xmlns:a14="http://schemas.microsoft.com/office/drawing/2010/main"/>
                      </a:ext>
                    </a:extLst>
                  </pic:spPr>
                </pic:pic>
              </a:graphicData>
            </a:graphic>
          </wp:inline>
        </w:drawing>
      </w:r>
    </w:p>
    <w:p w:rsidR="0008454F" w:rsidRPr="0008454F" w:rsidRDefault="00535EA5" w:rsidP="00535EA5">
      <w:pPr>
        <w:pStyle w:val="Titulek"/>
        <w:ind w:left="709"/>
        <w:jc w:val="center"/>
      </w:pPr>
      <w:r>
        <w:t xml:space="preserve">Obrázek </w:t>
      </w:r>
      <w:r w:rsidR="002D0D54">
        <w:fldChar w:fldCharType="begin"/>
      </w:r>
      <w:r w:rsidR="002D0D54">
        <w:instrText xml:space="preserve"> SEQ Obrázek \* ARABIC </w:instrText>
      </w:r>
      <w:r w:rsidR="002D0D54">
        <w:fldChar w:fldCharType="separate"/>
      </w:r>
      <w:r w:rsidR="00A31F3B">
        <w:rPr>
          <w:noProof/>
        </w:rPr>
        <w:t>12</w:t>
      </w:r>
      <w:r w:rsidR="002D0D54">
        <w:rPr>
          <w:noProof/>
        </w:rPr>
        <w:fldChar w:fldCharType="end"/>
      </w:r>
      <w:r>
        <w:t xml:space="preserve">: Hlavní </w:t>
      </w:r>
      <w:proofErr w:type="gramStart"/>
      <w:r>
        <w:t>funkce - Nová</w:t>
      </w:r>
      <w:proofErr w:type="gramEnd"/>
      <w:r>
        <w:t xml:space="preserve"> smlouva - Základní údaje - Volba číselné řady</w:t>
      </w:r>
    </w:p>
    <w:p w:rsidR="004A1353" w:rsidRPr="00CA5C77" w:rsidRDefault="004A1353" w:rsidP="004A1353">
      <w:pPr>
        <w:pStyle w:val="Odstavecseseznamem"/>
        <w:numPr>
          <w:ilvl w:val="1"/>
          <w:numId w:val="3"/>
        </w:numPr>
        <w:rPr>
          <w:b/>
        </w:rPr>
      </w:pPr>
      <w:r w:rsidRPr="0042235D">
        <w:rPr>
          <w:b/>
        </w:rPr>
        <w:t>Stav smlouvy</w:t>
      </w:r>
      <w:r>
        <w:rPr>
          <w:b/>
        </w:rPr>
        <w:t xml:space="preserve"> – </w:t>
      </w:r>
      <w:r w:rsidR="008E26F9">
        <w:t>S</w:t>
      </w:r>
      <w:r>
        <w:t>tav smlouvy bude</w:t>
      </w:r>
      <w:r w:rsidR="009E16EF">
        <w:t xml:space="preserve"> možno vybrat</w:t>
      </w:r>
      <w:r>
        <w:t xml:space="preserve"> z nabídky. V záložce </w:t>
      </w:r>
      <w:r w:rsidRPr="004A1353">
        <w:rPr>
          <w:i/>
        </w:rPr>
        <w:t>Číselníky</w:t>
      </w:r>
      <w:r>
        <w:t xml:space="preserve"> na pasu karet půjde stavy smlouvy editovat. Kromě toho může uživatel, pokud má k tomu práva, přidávat stav</w:t>
      </w:r>
      <w:r w:rsidR="00070242">
        <w:t>y</w:t>
      </w:r>
      <w:r>
        <w:t xml:space="preserve"> při vytváření smlouvy (tři tečky za nabídkou</w:t>
      </w:r>
      <w:r w:rsidR="009E16EF">
        <w:t xml:space="preserve"> </w:t>
      </w:r>
      <w:r w:rsidR="009E16EF">
        <w:rPr>
          <w:noProof/>
        </w:rPr>
        <w:drawing>
          <wp:inline distT="0" distB="0" distL="0" distR="0" wp14:anchorId="16929A01" wp14:editId="1EE10EEF">
            <wp:extent cx="295275" cy="266700"/>
            <wp:effectExtent l="0" t="0" r="9525" b="0"/>
            <wp:docPr id="417" name="Obráze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275" cy="266700"/>
                    </a:xfrm>
                    <a:prstGeom prst="rect">
                      <a:avLst/>
                    </a:prstGeom>
                  </pic:spPr>
                </pic:pic>
              </a:graphicData>
            </a:graphic>
          </wp:inline>
        </w:drawing>
      </w:r>
      <w:r>
        <w:t>).</w:t>
      </w:r>
      <w:r w:rsidR="00CA5C77">
        <w:t xml:space="preserve"> Tím se dostaneme do stejného okna, jak přes číselníky.</w:t>
      </w:r>
    </w:p>
    <w:p w:rsidR="00CA5C77" w:rsidRDefault="00CA5C77" w:rsidP="00535EA5">
      <w:pPr>
        <w:pStyle w:val="Odstavecseseznamem"/>
        <w:keepNext/>
        <w:ind w:left="709"/>
        <w:jc w:val="center"/>
      </w:pPr>
      <w:r>
        <w:rPr>
          <w:b/>
          <w:noProof/>
        </w:rPr>
        <w:lastRenderedPageBreak/>
        <w:drawing>
          <wp:inline distT="0" distB="0" distL="0" distR="0" wp14:anchorId="5741A63E" wp14:editId="0C936D32">
            <wp:extent cx="3960000" cy="3017974"/>
            <wp:effectExtent l="0" t="0" r="254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ová smlouva - Základní údaje - Stav smlouvy nabídka.PNG"/>
                    <pic:cNvPicPr/>
                  </pic:nvPicPr>
                  <pic:blipFill rotWithShape="1">
                    <a:blip r:embed="rId22">
                      <a:extLst>
                        <a:ext uri="{28A0092B-C50C-407E-A947-70E740481C1C}">
                          <a14:useLocalDpi xmlns:a14="http://schemas.microsoft.com/office/drawing/2010/main" val="0"/>
                        </a:ext>
                      </a:extLst>
                    </a:blip>
                    <a:srcRect l="31580" t="23751" r="30887" b="23569"/>
                    <a:stretch/>
                  </pic:blipFill>
                  <pic:spPr bwMode="auto">
                    <a:xfrm>
                      <a:off x="0" y="0"/>
                      <a:ext cx="3960000" cy="3017974"/>
                    </a:xfrm>
                    <a:prstGeom prst="rect">
                      <a:avLst/>
                    </a:prstGeom>
                    <a:ln>
                      <a:noFill/>
                    </a:ln>
                    <a:extLst>
                      <a:ext uri="{53640926-AAD7-44D8-BBD7-CCE9431645EC}">
                        <a14:shadowObscured xmlns:a14="http://schemas.microsoft.com/office/drawing/2010/main"/>
                      </a:ext>
                    </a:extLst>
                  </pic:spPr>
                </pic:pic>
              </a:graphicData>
            </a:graphic>
          </wp:inline>
        </w:drawing>
      </w:r>
    </w:p>
    <w:p w:rsidR="00CA5C77" w:rsidRPr="00CA5C77" w:rsidRDefault="00CA5C77" w:rsidP="00535EA5">
      <w:pPr>
        <w:pStyle w:val="Titulek"/>
        <w:ind w:left="709"/>
        <w:jc w:val="center"/>
      </w:pPr>
      <w:r>
        <w:t xml:space="preserve">Obrázek </w:t>
      </w:r>
      <w:r w:rsidR="002D0D54">
        <w:fldChar w:fldCharType="begin"/>
      </w:r>
      <w:r w:rsidR="002D0D54">
        <w:instrText xml:space="preserve"> SEQ Obrázek \* ARABIC </w:instrText>
      </w:r>
      <w:r w:rsidR="002D0D54">
        <w:fldChar w:fldCharType="separate"/>
      </w:r>
      <w:r w:rsidR="00A31F3B">
        <w:rPr>
          <w:noProof/>
        </w:rPr>
        <w:t>13</w:t>
      </w:r>
      <w:r w:rsidR="002D0D54">
        <w:rPr>
          <w:noProof/>
        </w:rPr>
        <w:fldChar w:fldCharType="end"/>
      </w:r>
      <w:r w:rsidRPr="00EF1B6C">
        <w:t xml:space="preserve">: Hlavní </w:t>
      </w:r>
      <w:proofErr w:type="gramStart"/>
      <w:r w:rsidRPr="00EF1B6C">
        <w:t>funkce - Nová</w:t>
      </w:r>
      <w:proofErr w:type="gramEnd"/>
      <w:r w:rsidRPr="00EF1B6C">
        <w:t xml:space="preserve"> smlouva - Základní údaje - </w:t>
      </w:r>
      <w:r>
        <w:t>Nabídka stavů smluv</w:t>
      </w:r>
    </w:p>
    <w:p w:rsidR="00605B8C" w:rsidRPr="00CA5C77" w:rsidRDefault="00605B8C" w:rsidP="00605B8C">
      <w:pPr>
        <w:pStyle w:val="Odstavecseseznamem"/>
        <w:numPr>
          <w:ilvl w:val="1"/>
          <w:numId w:val="3"/>
        </w:numPr>
        <w:rPr>
          <w:b/>
        </w:rPr>
      </w:pPr>
      <w:r w:rsidRPr="0042235D">
        <w:rPr>
          <w:b/>
        </w:rPr>
        <w:t xml:space="preserve">Typ </w:t>
      </w:r>
      <w:proofErr w:type="gramStart"/>
      <w:r w:rsidRPr="0042235D">
        <w:rPr>
          <w:b/>
        </w:rPr>
        <w:t>smlouvy</w:t>
      </w:r>
      <w:r w:rsidR="004A1353">
        <w:rPr>
          <w:b/>
        </w:rPr>
        <w:t xml:space="preserve"> </w:t>
      </w:r>
      <w:r w:rsidR="004A1353">
        <w:t xml:space="preserve"> -</w:t>
      </w:r>
      <w:proofErr w:type="gramEnd"/>
      <w:r w:rsidR="004A1353">
        <w:t xml:space="preserve"> </w:t>
      </w:r>
      <w:r w:rsidR="008E26F9">
        <w:t>P</w:t>
      </w:r>
      <w:r w:rsidR="004A1353">
        <w:t xml:space="preserve">ro typ smlouvy platí totéž co pro stav smlouvy. Uživatelé si sami pojmenují typy smluv, se kterými budou pracovat. Buď si je vytvoří v průběhu zakládání nové smlouvy, nebo samostatně přes </w:t>
      </w:r>
      <w:r w:rsidR="004A1353" w:rsidRPr="004A1353">
        <w:rPr>
          <w:i/>
        </w:rPr>
        <w:t>Číselníky</w:t>
      </w:r>
      <w:r w:rsidR="004A1353">
        <w:t>.</w:t>
      </w:r>
    </w:p>
    <w:p w:rsidR="00CA5C77" w:rsidRDefault="00CA5C77" w:rsidP="00535EA5">
      <w:pPr>
        <w:pStyle w:val="Odstavecseseznamem"/>
        <w:keepNext/>
        <w:ind w:left="709"/>
        <w:jc w:val="center"/>
      </w:pPr>
      <w:r>
        <w:rPr>
          <w:b/>
          <w:noProof/>
        </w:rPr>
        <w:drawing>
          <wp:inline distT="0" distB="0" distL="0" distR="0" wp14:anchorId="0ED0D462" wp14:editId="7C70766F">
            <wp:extent cx="3960000" cy="3000529"/>
            <wp:effectExtent l="0" t="0" r="254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ová smlouva - Základní údaje - Typ smlouvy nabídka.PNG"/>
                    <pic:cNvPicPr/>
                  </pic:nvPicPr>
                  <pic:blipFill rotWithShape="1">
                    <a:blip r:embed="rId23">
                      <a:extLst>
                        <a:ext uri="{28A0092B-C50C-407E-A947-70E740481C1C}">
                          <a14:useLocalDpi xmlns:a14="http://schemas.microsoft.com/office/drawing/2010/main" val="0"/>
                        </a:ext>
                      </a:extLst>
                    </a:blip>
                    <a:srcRect l="31416" t="24056" r="31051" b="23569"/>
                    <a:stretch/>
                  </pic:blipFill>
                  <pic:spPr bwMode="auto">
                    <a:xfrm>
                      <a:off x="0" y="0"/>
                      <a:ext cx="3960000" cy="3000529"/>
                    </a:xfrm>
                    <a:prstGeom prst="rect">
                      <a:avLst/>
                    </a:prstGeom>
                    <a:ln>
                      <a:noFill/>
                    </a:ln>
                    <a:extLst>
                      <a:ext uri="{53640926-AAD7-44D8-BBD7-CCE9431645EC}">
                        <a14:shadowObscured xmlns:a14="http://schemas.microsoft.com/office/drawing/2010/main"/>
                      </a:ext>
                    </a:extLst>
                  </pic:spPr>
                </pic:pic>
              </a:graphicData>
            </a:graphic>
          </wp:inline>
        </w:drawing>
      </w:r>
    </w:p>
    <w:p w:rsidR="00CA5C77" w:rsidRDefault="00CA5C77" w:rsidP="00535EA5">
      <w:pPr>
        <w:pStyle w:val="Titulek"/>
        <w:ind w:left="709"/>
        <w:jc w:val="center"/>
        <w:rPr>
          <w:b/>
        </w:rPr>
      </w:pPr>
      <w:r>
        <w:t xml:space="preserve">Obrázek </w:t>
      </w:r>
      <w:r w:rsidR="002D0D54">
        <w:fldChar w:fldCharType="begin"/>
      </w:r>
      <w:r w:rsidR="002D0D54">
        <w:instrText xml:space="preserve"> SEQ Obrázek \* ARABIC </w:instrText>
      </w:r>
      <w:r w:rsidR="002D0D54">
        <w:fldChar w:fldCharType="separate"/>
      </w:r>
      <w:r w:rsidR="00A31F3B">
        <w:rPr>
          <w:noProof/>
        </w:rPr>
        <w:t>14</w:t>
      </w:r>
      <w:r w:rsidR="002D0D54">
        <w:rPr>
          <w:noProof/>
        </w:rPr>
        <w:fldChar w:fldCharType="end"/>
      </w:r>
      <w:r w:rsidRPr="00474C6A">
        <w:t xml:space="preserve">: Hlavní </w:t>
      </w:r>
      <w:proofErr w:type="gramStart"/>
      <w:r w:rsidRPr="00474C6A">
        <w:t>funkce - Nová</w:t>
      </w:r>
      <w:proofErr w:type="gramEnd"/>
      <w:r w:rsidRPr="00474C6A">
        <w:t xml:space="preserve"> smlouva - Základní údaje - </w:t>
      </w:r>
      <w:r>
        <w:t>Nabídka typů smluv</w:t>
      </w:r>
    </w:p>
    <w:p w:rsidR="00605B8C" w:rsidRDefault="00605B8C" w:rsidP="00605B8C">
      <w:pPr>
        <w:pStyle w:val="Odstavecseseznamem"/>
        <w:numPr>
          <w:ilvl w:val="1"/>
          <w:numId w:val="3"/>
        </w:numPr>
      </w:pPr>
      <w:r w:rsidRPr="0042235D">
        <w:rPr>
          <w:b/>
        </w:rPr>
        <w:t>Vlastní značka</w:t>
      </w:r>
      <w:r w:rsidR="008E26F9">
        <w:t xml:space="preserve"> – S</w:t>
      </w:r>
      <w:r>
        <w:t>tejně jako v</w:t>
      </w:r>
      <w:r w:rsidR="00CA5C77">
        <w:t> MS O</w:t>
      </w:r>
      <w:r>
        <w:t>utlooku bude možnost si smlouvu nějak označit nebo zařadit – barvou praporku (např. priorita) nebo popiskem</w:t>
      </w:r>
      <w:r w:rsidR="004A1353">
        <w:t>.</w:t>
      </w:r>
    </w:p>
    <w:p w:rsidR="004A1353" w:rsidRDefault="004A1353" w:rsidP="004A1353">
      <w:pPr>
        <w:pStyle w:val="Odstavecseseznamem"/>
        <w:numPr>
          <w:ilvl w:val="1"/>
          <w:numId w:val="3"/>
        </w:numPr>
      </w:pPr>
      <w:r>
        <w:rPr>
          <w:b/>
        </w:rPr>
        <w:t>Číslo protistrany</w:t>
      </w:r>
      <w:r w:rsidR="008E26F9">
        <w:t xml:space="preserve"> – T</w:t>
      </w:r>
      <w:r>
        <w:t>extové pole pro vepsání čísla, které protistrana přidělila ke smlouvě.</w:t>
      </w:r>
    </w:p>
    <w:p w:rsidR="004A1353" w:rsidRDefault="004A1353" w:rsidP="00605B8C">
      <w:pPr>
        <w:pStyle w:val="Odstavecseseznamem"/>
        <w:numPr>
          <w:ilvl w:val="1"/>
          <w:numId w:val="3"/>
        </w:numPr>
      </w:pPr>
      <w:r>
        <w:rPr>
          <w:b/>
        </w:rPr>
        <w:t xml:space="preserve">Preambule </w:t>
      </w:r>
      <w:r>
        <w:t>(Textové shrnutí a popis obsahu smlouvy) – Textové pole pro zapsání obsahu a předmětu smlouvy.</w:t>
      </w:r>
    </w:p>
    <w:p w:rsidR="00535EA5" w:rsidRDefault="00535EA5" w:rsidP="00605B8C">
      <w:pPr>
        <w:pStyle w:val="Odstavecseseznamem"/>
        <w:numPr>
          <w:ilvl w:val="1"/>
          <w:numId w:val="3"/>
        </w:numPr>
      </w:pPr>
      <w:r>
        <w:rPr>
          <w:b/>
        </w:rPr>
        <w:t xml:space="preserve">Projekt </w:t>
      </w:r>
      <w:r>
        <w:t>– Zařazení do projektů. Projekty se vybírají z číselné řady.</w:t>
      </w:r>
      <w:r w:rsidR="005557DC">
        <w:t xml:space="preserve"> V průběhu vytváření smlouvy lze přidat název projektu do číselníku.</w:t>
      </w:r>
    </w:p>
    <w:p w:rsidR="005557DC" w:rsidRDefault="009E16EF" w:rsidP="005557DC">
      <w:pPr>
        <w:pStyle w:val="Odstavecseseznamem"/>
        <w:keepNext/>
        <w:ind w:left="709"/>
        <w:jc w:val="center"/>
      </w:pPr>
      <w:r>
        <w:rPr>
          <w:noProof/>
        </w:rPr>
        <w:lastRenderedPageBreak/>
        <w:drawing>
          <wp:inline distT="0" distB="0" distL="0" distR="0">
            <wp:extent cx="3960000" cy="2944800"/>
            <wp:effectExtent l="0" t="0" r="2540" b="8255"/>
            <wp:docPr id="419" name="Obrázek 419" descr="C:\Users\cabajova\Desktop\Analýzy\Evidence smluv\Uživatelská příručka\Verze Smluv 1.1.2.0\Nová smlouva - Základní údaje - Peoje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Uživatelská příručka\Verze Smluv 1.1.2.0\Nová smlouva - Základní údaje - Peojekt.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0000" cy="2944800"/>
                    </a:xfrm>
                    <a:prstGeom prst="rect">
                      <a:avLst/>
                    </a:prstGeom>
                    <a:noFill/>
                    <a:ln>
                      <a:noFill/>
                    </a:ln>
                  </pic:spPr>
                </pic:pic>
              </a:graphicData>
            </a:graphic>
          </wp:inline>
        </w:drawing>
      </w:r>
    </w:p>
    <w:p w:rsidR="005557DC" w:rsidRDefault="005557DC" w:rsidP="005557DC">
      <w:pPr>
        <w:pStyle w:val="Titulek"/>
        <w:ind w:left="709"/>
        <w:jc w:val="center"/>
      </w:pPr>
      <w:r>
        <w:t xml:space="preserve">Obrázek </w:t>
      </w:r>
      <w:r w:rsidR="002D0D54">
        <w:fldChar w:fldCharType="begin"/>
      </w:r>
      <w:r w:rsidR="002D0D54">
        <w:instrText xml:space="preserve"> SE</w:instrText>
      </w:r>
      <w:r w:rsidR="002D0D54">
        <w:instrText xml:space="preserve">Q Obrázek \* ARABIC </w:instrText>
      </w:r>
      <w:r w:rsidR="002D0D54">
        <w:fldChar w:fldCharType="separate"/>
      </w:r>
      <w:r w:rsidR="00A31F3B">
        <w:rPr>
          <w:noProof/>
        </w:rPr>
        <w:t>15</w:t>
      </w:r>
      <w:r w:rsidR="002D0D54">
        <w:rPr>
          <w:noProof/>
        </w:rPr>
        <w:fldChar w:fldCharType="end"/>
      </w:r>
      <w:r w:rsidRPr="00705A2D">
        <w:t xml:space="preserve">: Hlavní </w:t>
      </w:r>
      <w:proofErr w:type="gramStart"/>
      <w:r w:rsidRPr="00705A2D">
        <w:t>funkce - Nová</w:t>
      </w:r>
      <w:proofErr w:type="gramEnd"/>
      <w:r w:rsidRPr="00705A2D">
        <w:t xml:space="preserve"> smlouva - Základní údaje </w:t>
      </w:r>
      <w:r>
        <w:t>- Výběr projektu z nabídky</w:t>
      </w:r>
    </w:p>
    <w:p w:rsidR="005557DC" w:rsidRDefault="005557DC" w:rsidP="005557DC">
      <w:pPr>
        <w:keepNext/>
        <w:ind w:left="709"/>
        <w:jc w:val="center"/>
      </w:pPr>
      <w:r>
        <w:rPr>
          <w:noProof/>
        </w:rPr>
        <w:drawing>
          <wp:inline distT="0" distB="0" distL="0" distR="0" wp14:anchorId="1E81F86F" wp14:editId="7B246E0F">
            <wp:extent cx="3960000" cy="3000000"/>
            <wp:effectExtent l="0" t="0" r="2540" b="0"/>
            <wp:docPr id="334" name="Obrázek 334" descr="C:\Users\cabajova\Desktop\Analýzy\Evidence smluv\Dokumentace EVIS\Nová smlouva - Základní údaje - Seznam Projekt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bajova\Desktop\Analýzy\Evidence smluv\Dokumentace EVIS\Nová smlouva - Základní údaje - Seznam Projektů.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31074" t="23476" r="30744" b="23171"/>
                    <a:stretch/>
                  </pic:blipFill>
                  <pic:spPr bwMode="auto">
                    <a:xfrm>
                      <a:off x="0" y="0"/>
                      <a:ext cx="3960000" cy="3000000"/>
                    </a:xfrm>
                    <a:prstGeom prst="rect">
                      <a:avLst/>
                    </a:prstGeom>
                    <a:noFill/>
                    <a:ln>
                      <a:noFill/>
                    </a:ln>
                    <a:extLst>
                      <a:ext uri="{53640926-AAD7-44D8-BBD7-CCE9431645EC}">
                        <a14:shadowObscured xmlns:a14="http://schemas.microsoft.com/office/drawing/2010/main"/>
                      </a:ext>
                    </a:extLst>
                  </pic:spPr>
                </pic:pic>
              </a:graphicData>
            </a:graphic>
          </wp:inline>
        </w:drawing>
      </w:r>
    </w:p>
    <w:p w:rsidR="005557DC" w:rsidRPr="005557DC" w:rsidRDefault="005557DC" w:rsidP="005557DC">
      <w:pPr>
        <w:pStyle w:val="Titulek"/>
        <w:ind w:left="709"/>
        <w:jc w:val="center"/>
      </w:pPr>
      <w:r>
        <w:t xml:space="preserve">Obrázek </w:t>
      </w:r>
      <w:r w:rsidR="002D0D54">
        <w:fldChar w:fldCharType="begin"/>
      </w:r>
      <w:r w:rsidR="002D0D54">
        <w:instrText xml:space="preserve"> SEQ Obrázek \* ARABIC </w:instrText>
      </w:r>
      <w:r w:rsidR="002D0D54">
        <w:fldChar w:fldCharType="separate"/>
      </w:r>
      <w:r w:rsidR="00A31F3B">
        <w:rPr>
          <w:noProof/>
        </w:rPr>
        <w:t>16</w:t>
      </w:r>
      <w:r w:rsidR="002D0D54">
        <w:rPr>
          <w:noProof/>
        </w:rPr>
        <w:fldChar w:fldCharType="end"/>
      </w:r>
      <w:r w:rsidRPr="00954EB2">
        <w:t xml:space="preserve">: Hlavní </w:t>
      </w:r>
      <w:proofErr w:type="gramStart"/>
      <w:r w:rsidRPr="00954EB2">
        <w:t>funkce - Nová</w:t>
      </w:r>
      <w:proofErr w:type="gramEnd"/>
      <w:r w:rsidRPr="00954EB2">
        <w:t xml:space="preserve"> smlouva - Základní údaje - </w:t>
      </w:r>
      <w:r>
        <w:t>Číselník projektů</w:t>
      </w:r>
    </w:p>
    <w:p w:rsidR="005557DC" w:rsidRDefault="005557DC">
      <w:pPr>
        <w:spacing w:after="160" w:line="259" w:lineRule="auto"/>
        <w:rPr>
          <w:rFonts w:eastAsiaTheme="minorHAnsi"/>
          <w:b/>
          <w:i/>
        </w:rPr>
      </w:pPr>
      <w:r>
        <w:rPr>
          <w:b/>
          <w:i/>
        </w:rPr>
        <w:br w:type="page"/>
      </w:r>
    </w:p>
    <w:p w:rsidR="00936742" w:rsidRPr="00936742" w:rsidRDefault="004A1353" w:rsidP="00936742">
      <w:pPr>
        <w:pStyle w:val="Odstavecseseznamem"/>
        <w:numPr>
          <w:ilvl w:val="0"/>
          <w:numId w:val="3"/>
        </w:numPr>
        <w:rPr>
          <w:b/>
        </w:rPr>
      </w:pPr>
      <w:r w:rsidRPr="004A1353">
        <w:rPr>
          <w:b/>
          <w:i/>
        </w:rPr>
        <w:lastRenderedPageBreak/>
        <w:t>Platnost a účinnost</w:t>
      </w:r>
      <w:r w:rsidR="00216445">
        <w:t xml:space="preserve"> – Nastavení platnosti a účinnosti smlouvy. Stačí začít psát a už se zobrazí možnost si otevřít kalendář.</w:t>
      </w:r>
    </w:p>
    <w:p w:rsidR="00936742" w:rsidRDefault="005F45B2" w:rsidP="00936742">
      <w:pPr>
        <w:pStyle w:val="Odstavecseseznamem"/>
        <w:keepNext/>
        <w:jc w:val="center"/>
      </w:pPr>
      <w:r>
        <w:rPr>
          <w:noProof/>
        </w:rPr>
        <w:drawing>
          <wp:inline distT="0" distB="0" distL="0" distR="0" wp14:anchorId="0FEFD6A0" wp14:editId="5E8CA1D9">
            <wp:extent cx="3960000" cy="2959200"/>
            <wp:effectExtent l="0" t="0" r="254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60000" cy="2959200"/>
                    </a:xfrm>
                    <a:prstGeom prst="rect">
                      <a:avLst/>
                    </a:prstGeom>
                  </pic:spPr>
                </pic:pic>
              </a:graphicData>
            </a:graphic>
          </wp:inline>
        </w:drawing>
      </w:r>
    </w:p>
    <w:p w:rsidR="00936742" w:rsidRPr="00936742" w:rsidRDefault="00936742" w:rsidP="00936742">
      <w:pPr>
        <w:pStyle w:val="Titulek"/>
        <w:jc w:val="center"/>
        <w:rPr>
          <w:b/>
        </w:rPr>
      </w:pPr>
      <w:r>
        <w:t xml:space="preserve">Obrázek </w:t>
      </w:r>
      <w:r w:rsidR="002D0D54">
        <w:fldChar w:fldCharType="begin"/>
      </w:r>
      <w:r w:rsidR="002D0D54">
        <w:instrText xml:space="preserve"> SEQ Obrázek \* ARABIC </w:instrText>
      </w:r>
      <w:r w:rsidR="002D0D54">
        <w:fldChar w:fldCharType="separate"/>
      </w:r>
      <w:r w:rsidR="00A31F3B">
        <w:rPr>
          <w:noProof/>
        </w:rPr>
        <w:t>17</w:t>
      </w:r>
      <w:r w:rsidR="002D0D54">
        <w:rPr>
          <w:noProof/>
        </w:rPr>
        <w:fldChar w:fldCharType="end"/>
      </w:r>
      <w:r w:rsidRPr="006F7C9F">
        <w:t xml:space="preserve">: Hlavní </w:t>
      </w:r>
      <w:proofErr w:type="gramStart"/>
      <w:r w:rsidRPr="006F7C9F">
        <w:t>funkce - Nová</w:t>
      </w:r>
      <w:proofErr w:type="gramEnd"/>
      <w:r w:rsidRPr="006F7C9F">
        <w:t xml:space="preserve"> smlouva - </w:t>
      </w:r>
      <w:r>
        <w:t>Platnost a účinnost</w:t>
      </w:r>
    </w:p>
    <w:p w:rsidR="008E26F9" w:rsidRPr="008E26F9" w:rsidRDefault="008E26F9" w:rsidP="004A1353">
      <w:pPr>
        <w:pStyle w:val="Odstavecseseznamem"/>
        <w:numPr>
          <w:ilvl w:val="1"/>
          <w:numId w:val="3"/>
        </w:numPr>
        <w:rPr>
          <w:i/>
        </w:rPr>
      </w:pPr>
      <w:r w:rsidRPr="008E26F9">
        <w:t xml:space="preserve">Na následujícím obrázku je vidět </w:t>
      </w:r>
      <w:r>
        <w:t>u datumů nabídka možnosti výběru</w:t>
      </w:r>
    </w:p>
    <w:p w:rsidR="00535EA5" w:rsidRDefault="0066391C" w:rsidP="00535EA5">
      <w:pPr>
        <w:pStyle w:val="Odstavecseseznamem"/>
        <w:keepNext/>
        <w:ind w:left="709"/>
        <w:jc w:val="center"/>
      </w:pPr>
      <w:r>
        <w:rPr>
          <w:i/>
          <w:noProof/>
        </w:rPr>
        <w:drawing>
          <wp:inline distT="0" distB="0" distL="0" distR="0">
            <wp:extent cx="3960000" cy="2970000"/>
            <wp:effectExtent l="0" t="0" r="2540" b="1905"/>
            <wp:docPr id="421" name="Obrázek 421" descr="C:\Users\cabajova\Desktop\Analýzy\Evidence smluv\Uživatelská příručka\Verze Smluv 1.1.2.0\Nová smlouva - Platnost a účinnost - výběr datu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Uživatelská příručka\Verze Smluv 1.1.2.0\Nová smlouva - Platnost a účinnost - výběr datumu.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0000" cy="2970000"/>
                    </a:xfrm>
                    <a:prstGeom prst="rect">
                      <a:avLst/>
                    </a:prstGeom>
                    <a:noFill/>
                    <a:ln>
                      <a:noFill/>
                    </a:ln>
                  </pic:spPr>
                </pic:pic>
              </a:graphicData>
            </a:graphic>
          </wp:inline>
        </w:drawing>
      </w:r>
    </w:p>
    <w:p w:rsidR="008E26F9" w:rsidRPr="008E26F9" w:rsidRDefault="00535EA5" w:rsidP="00535EA5">
      <w:pPr>
        <w:pStyle w:val="Titulek"/>
        <w:ind w:left="709"/>
        <w:jc w:val="center"/>
        <w:rPr>
          <w:i w:val="0"/>
        </w:rPr>
      </w:pPr>
      <w:r>
        <w:t xml:space="preserve">Obrázek </w:t>
      </w:r>
      <w:r w:rsidR="002D0D54">
        <w:fldChar w:fldCharType="begin"/>
      </w:r>
      <w:r w:rsidR="002D0D54">
        <w:instrText xml:space="preserve"> SEQ Obrázek \* ARABIC </w:instrText>
      </w:r>
      <w:r w:rsidR="002D0D54">
        <w:fldChar w:fldCharType="separate"/>
      </w:r>
      <w:r w:rsidR="00A31F3B">
        <w:rPr>
          <w:noProof/>
        </w:rPr>
        <w:t>18</w:t>
      </w:r>
      <w:r w:rsidR="002D0D54">
        <w:rPr>
          <w:noProof/>
        </w:rPr>
        <w:fldChar w:fldCharType="end"/>
      </w:r>
      <w:r>
        <w:t xml:space="preserve">: Hlavní </w:t>
      </w:r>
      <w:proofErr w:type="gramStart"/>
      <w:r>
        <w:t>funkce - Nová</w:t>
      </w:r>
      <w:proofErr w:type="gramEnd"/>
      <w:r>
        <w:t xml:space="preserve"> smlouva - Platnost a účinnost - Možností datumu</w:t>
      </w:r>
    </w:p>
    <w:p w:rsidR="00605B8C" w:rsidRPr="0042235D" w:rsidRDefault="00605B8C" w:rsidP="004A1353">
      <w:pPr>
        <w:pStyle w:val="Odstavecseseznamem"/>
        <w:numPr>
          <w:ilvl w:val="1"/>
          <w:numId w:val="3"/>
        </w:numPr>
        <w:rPr>
          <w:i/>
        </w:rPr>
      </w:pPr>
      <w:r w:rsidRPr="004A1353">
        <w:rPr>
          <w:b/>
        </w:rPr>
        <w:t>Platnost (Od Do)</w:t>
      </w:r>
      <w:r>
        <w:t xml:space="preserve"> </w:t>
      </w:r>
      <w:r>
        <w:rPr>
          <w:i/>
        </w:rPr>
        <w:t>–</w:t>
      </w:r>
      <w:r w:rsidR="004A1353">
        <w:t xml:space="preserve"> uživatel může vpisovat datum přímo nebo si vybrat z nabídky typů dat – Zvolit </w:t>
      </w:r>
      <w:r w:rsidRPr="00266A93">
        <w:t>datu</w:t>
      </w:r>
      <w:r>
        <w:t>m (kalendář)</w:t>
      </w:r>
      <w:r w:rsidRPr="00266A93">
        <w:t xml:space="preserve">, </w:t>
      </w:r>
      <w:r w:rsidR="004A1353">
        <w:t>Neznáme,</w:t>
      </w:r>
      <w:r w:rsidRPr="00266A93">
        <w:t xml:space="preserve"> </w:t>
      </w:r>
      <w:r w:rsidR="004A1353">
        <w:t>Neurčito</w:t>
      </w:r>
      <w:r w:rsidRPr="00266A93">
        <w:t xml:space="preserve"> nebo </w:t>
      </w:r>
      <w:r w:rsidR="004A1353">
        <w:t>Více v poznámce.</w:t>
      </w:r>
    </w:p>
    <w:p w:rsidR="00605B8C" w:rsidRPr="0066391C" w:rsidRDefault="00605B8C" w:rsidP="004A1353">
      <w:pPr>
        <w:pStyle w:val="Odstavecseseznamem"/>
        <w:numPr>
          <w:ilvl w:val="1"/>
          <w:numId w:val="3"/>
        </w:numPr>
        <w:rPr>
          <w:i/>
        </w:rPr>
      </w:pPr>
      <w:r w:rsidRPr="004A1353">
        <w:rPr>
          <w:b/>
        </w:rPr>
        <w:t>Účinnost (Od Do)</w:t>
      </w:r>
      <w:r>
        <w:t xml:space="preserve"> </w:t>
      </w:r>
      <w:r>
        <w:rPr>
          <w:i/>
        </w:rPr>
        <w:t xml:space="preserve">– </w:t>
      </w:r>
      <w:r w:rsidR="004A1353">
        <w:t xml:space="preserve">uživatel může vpisovat datum přímo nebo si vybrat z nabídky typů dat – Zvolit </w:t>
      </w:r>
      <w:r w:rsidR="004A1353" w:rsidRPr="00266A93">
        <w:t>datu</w:t>
      </w:r>
      <w:r w:rsidR="004A1353">
        <w:t>m (kalendář)</w:t>
      </w:r>
      <w:r w:rsidR="004A1353" w:rsidRPr="00266A93">
        <w:t xml:space="preserve">, </w:t>
      </w:r>
      <w:r w:rsidR="004A1353">
        <w:t>Neznáme,</w:t>
      </w:r>
      <w:r w:rsidR="004A1353" w:rsidRPr="00266A93">
        <w:t xml:space="preserve"> </w:t>
      </w:r>
      <w:r w:rsidR="004A1353">
        <w:t>Neurčito</w:t>
      </w:r>
      <w:r w:rsidR="004A1353" w:rsidRPr="00266A93">
        <w:t xml:space="preserve"> nebo </w:t>
      </w:r>
      <w:r w:rsidR="004A1353">
        <w:t>Více v poznámce.</w:t>
      </w:r>
      <w:r w:rsidR="0066391C">
        <w:t xml:space="preserve"> Také je pod tímto oknem </w:t>
      </w:r>
      <w:proofErr w:type="spellStart"/>
      <w:r w:rsidR="0066391C">
        <w:t>volab</w:t>
      </w:r>
      <w:proofErr w:type="spellEnd"/>
      <w:r w:rsidR="0066391C">
        <w:t xml:space="preserve"> </w:t>
      </w:r>
      <w:r w:rsidR="0066391C">
        <w:rPr>
          <w:i/>
        </w:rPr>
        <w:t>Stejné jako platnosti</w:t>
      </w:r>
      <w:r w:rsidR="0066391C">
        <w:t>. Díky tomu, se nám do účinnosti propíše datum platnosti.</w:t>
      </w:r>
    </w:p>
    <w:p w:rsidR="0066391C" w:rsidRPr="005F45B2" w:rsidRDefault="0066391C" w:rsidP="004A1353">
      <w:pPr>
        <w:pStyle w:val="Odstavecseseznamem"/>
        <w:numPr>
          <w:ilvl w:val="1"/>
          <w:numId w:val="3"/>
        </w:numPr>
        <w:rPr>
          <w:i/>
        </w:rPr>
      </w:pPr>
      <w:r>
        <w:rPr>
          <w:b/>
        </w:rPr>
        <w:t>Prolongace</w:t>
      </w:r>
      <w:r>
        <w:t xml:space="preserve"> – u platnosti je možné nastavit automatickou prolongaci a počet měsíců, o které se nám posune platnost.</w:t>
      </w:r>
    </w:p>
    <w:p w:rsidR="005F45B2" w:rsidRPr="00266A93" w:rsidRDefault="005F45B2" w:rsidP="004A1353">
      <w:pPr>
        <w:pStyle w:val="Odstavecseseznamem"/>
        <w:numPr>
          <w:ilvl w:val="1"/>
          <w:numId w:val="3"/>
        </w:numPr>
        <w:rPr>
          <w:i/>
        </w:rPr>
      </w:pPr>
      <w:r>
        <w:rPr>
          <w:b/>
        </w:rPr>
        <w:lastRenderedPageBreak/>
        <w:t xml:space="preserve">Vypovězení </w:t>
      </w:r>
      <w:r>
        <w:rPr>
          <w:i/>
        </w:rPr>
        <w:t xml:space="preserve">– </w:t>
      </w:r>
      <w:r>
        <w:t>nastavení výpovědní lhůty u smlouvy. Lze nastavit počet dnů až měsíců výpovědi před koncem platnosti smlouvy.</w:t>
      </w:r>
    </w:p>
    <w:p w:rsidR="00605B8C" w:rsidRDefault="00605B8C" w:rsidP="004A1353">
      <w:pPr>
        <w:pStyle w:val="Odstavecseseznamem"/>
        <w:numPr>
          <w:ilvl w:val="1"/>
          <w:numId w:val="3"/>
        </w:numPr>
      </w:pPr>
      <w:r w:rsidRPr="004A1353">
        <w:rPr>
          <w:b/>
        </w:rPr>
        <w:t xml:space="preserve">Poznámka </w:t>
      </w:r>
      <w:r>
        <w:t>– jedná se o poznámku k datům smlouvy</w:t>
      </w:r>
      <w:r w:rsidR="00F91A62">
        <w:t>.</w:t>
      </w:r>
    </w:p>
    <w:p w:rsidR="005557DC" w:rsidRPr="0066391C" w:rsidRDefault="0066391C" w:rsidP="0066391C">
      <w:pPr>
        <w:pStyle w:val="Odstavecseseznamem"/>
        <w:numPr>
          <w:ilvl w:val="1"/>
          <w:numId w:val="3"/>
        </w:numPr>
        <w:spacing w:after="160" w:line="259" w:lineRule="auto"/>
        <w:rPr>
          <w:b/>
          <w:i/>
        </w:rPr>
      </w:pPr>
      <w:r w:rsidRPr="0066391C">
        <w:rPr>
          <w:b/>
        </w:rPr>
        <w:t>Zařazení do systému</w:t>
      </w:r>
      <w:r w:rsidR="005F45B2">
        <w:rPr>
          <w:b/>
        </w:rPr>
        <w:t xml:space="preserve"> </w:t>
      </w:r>
      <w:r w:rsidR="005F45B2">
        <w:t>–</w:t>
      </w:r>
      <w:r>
        <w:t xml:space="preserve"> datum, kdy smlouvu zařazujeme do systému. Slouží to například k filtrování nově přidaných smluv do systému.</w:t>
      </w:r>
    </w:p>
    <w:p w:rsidR="00605B8C" w:rsidRPr="00936742" w:rsidRDefault="00943E18" w:rsidP="004A1353">
      <w:pPr>
        <w:pStyle w:val="Odstavecseseznamem"/>
        <w:numPr>
          <w:ilvl w:val="0"/>
          <w:numId w:val="3"/>
        </w:numPr>
      </w:pPr>
      <w:r>
        <w:rPr>
          <w:b/>
          <w:i/>
        </w:rPr>
        <w:t>Plnění</w:t>
      </w:r>
    </w:p>
    <w:p w:rsidR="00936742" w:rsidRDefault="00943E18" w:rsidP="00936742">
      <w:pPr>
        <w:pStyle w:val="Odstavecseseznamem"/>
        <w:keepNext/>
        <w:jc w:val="center"/>
      </w:pPr>
      <w:r>
        <w:rPr>
          <w:noProof/>
        </w:rPr>
        <w:drawing>
          <wp:inline distT="0" distB="0" distL="0" distR="0" wp14:anchorId="0C1A3A11" wp14:editId="65325DA3">
            <wp:extent cx="3960000" cy="2998800"/>
            <wp:effectExtent l="0" t="0" r="2540" b="0"/>
            <wp:docPr id="3" name="Obrázek 3" descr="C:\Users\cabajova\Desktop\Analýzy\Evidence smluv\Dokumentace EVIS\Nová smlouva - Plně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Dokumentace EVIS\Nová smlouva - Plnění.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31011" t="24012" r="31343" b="23708"/>
                    <a:stretch/>
                  </pic:blipFill>
                  <pic:spPr bwMode="auto">
                    <a:xfrm>
                      <a:off x="0" y="0"/>
                      <a:ext cx="3960000" cy="2998800"/>
                    </a:xfrm>
                    <a:prstGeom prst="rect">
                      <a:avLst/>
                    </a:prstGeom>
                    <a:noFill/>
                    <a:ln>
                      <a:noFill/>
                    </a:ln>
                    <a:extLst>
                      <a:ext uri="{53640926-AAD7-44D8-BBD7-CCE9431645EC}">
                        <a14:shadowObscured xmlns:a14="http://schemas.microsoft.com/office/drawing/2010/main"/>
                      </a:ext>
                    </a:extLst>
                  </pic:spPr>
                </pic:pic>
              </a:graphicData>
            </a:graphic>
          </wp:inline>
        </w:drawing>
      </w:r>
    </w:p>
    <w:p w:rsidR="00936742" w:rsidRPr="004A1353" w:rsidRDefault="00936742" w:rsidP="00936742">
      <w:pPr>
        <w:pStyle w:val="Titulek"/>
        <w:jc w:val="center"/>
        <w:rPr>
          <w:i w:val="0"/>
        </w:rPr>
      </w:pPr>
      <w:r>
        <w:t xml:space="preserve">Obrázek </w:t>
      </w:r>
      <w:r w:rsidR="002D0D54">
        <w:fldChar w:fldCharType="begin"/>
      </w:r>
      <w:r w:rsidR="002D0D54">
        <w:instrText xml:space="preserve"> SEQ Obrázek \* ARABIC </w:instrText>
      </w:r>
      <w:r w:rsidR="002D0D54">
        <w:fldChar w:fldCharType="separate"/>
      </w:r>
      <w:r w:rsidR="00A31F3B">
        <w:rPr>
          <w:noProof/>
        </w:rPr>
        <w:t>19</w:t>
      </w:r>
      <w:r w:rsidR="002D0D54">
        <w:rPr>
          <w:noProof/>
        </w:rPr>
        <w:fldChar w:fldCharType="end"/>
      </w:r>
      <w:r w:rsidRPr="00024086">
        <w:t xml:space="preserve">: Hlavní </w:t>
      </w:r>
      <w:proofErr w:type="gramStart"/>
      <w:r w:rsidRPr="00024086">
        <w:t>funkce - Nová</w:t>
      </w:r>
      <w:proofErr w:type="gramEnd"/>
      <w:r w:rsidRPr="00024086">
        <w:t xml:space="preserve"> smlouva - </w:t>
      </w:r>
      <w:r w:rsidR="00943E18">
        <w:t>Plnění</w:t>
      </w:r>
    </w:p>
    <w:p w:rsidR="004A1353" w:rsidRPr="00266A93" w:rsidRDefault="004A1353" w:rsidP="004A1353">
      <w:pPr>
        <w:pStyle w:val="Odstavecseseznamem"/>
        <w:numPr>
          <w:ilvl w:val="1"/>
          <w:numId w:val="3"/>
        </w:numPr>
      </w:pPr>
      <w:r>
        <w:rPr>
          <w:b/>
        </w:rPr>
        <w:t xml:space="preserve">Hodnota </w:t>
      </w:r>
      <w:r w:rsidR="00943E18">
        <w:rPr>
          <w:b/>
        </w:rPr>
        <w:t xml:space="preserve">a plnění </w:t>
      </w:r>
      <w:r>
        <w:rPr>
          <w:b/>
        </w:rPr>
        <w:t>smlouvy</w:t>
      </w:r>
    </w:p>
    <w:p w:rsidR="00605B8C" w:rsidRPr="005557DC" w:rsidRDefault="00605B8C" w:rsidP="00605B8C">
      <w:pPr>
        <w:pStyle w:val="Odstavecseseznamem"/>
        <w:numPr>
          <w:ilvl w:val="2"/>
          <w:numId w:val="3"/>
        </w:numPr>
        <w:rPr>
          <w:i/>
        </w:rPr>
      </w:pPr>
      <w:r w:rsidRPr="00266A93">
        <w:rPr>
          <w:i/>
        </w:rPr>
        <w:t>Smluvní cena</w:t>
      </w:r>
      <w:r>
        <w:rPr>
          <w:i/>
        </w:rPr>
        <w:t xml:space="preserve"> – </w:t>
      </w:r>
      <w:r>
        <w:t>textové pole pro napsání ceny</w:t>
      </w:r>
    </w:p>
    <w:p w:rsidR="005557DC" w:rsidRPr="00266A93" w:rsidRDefault="005557DC" w:rsidP="00605B8C">
      <w:pPr>
        <w:pStyle w:val="Odstavecseseznamem"/>
        <w:numPr>
          <w:ilvl w:val="2"/>
          <w:numId w:val="3"/>
        </w:numPr>
        <w:rPr>
          <w:i/>
        </w:rPr>
      </w:pPr>
      <w:r>
        <w:rPr>
          <w:i/>
        </w:rPr>
        <w:t xml:space="preserve">Smluvní cena (s DPH) - </w:t>
      </w:r>
      <w:r>
        <w:t>textové pole pro napsání ceny</w:t>
      </w:r>
    </w:p>
    <w:p w:rsidR="00943E18" w:rsidRDefault="00943E18" w:rsidP="00943E18">
      <w:pPr>
        <w:pStyle w:val="Odstavecseseznamem"/>
        <w:numPr>
          <w:ilvl w:val="2"/>
          <w:numId w:val="3"/>
        </w:numPr>
        <w:rPr>
          <w:i/>
        </w:rPr>
      </w:pPr>
      <w:r>
        <w:rPr>
          <w:i/>
        </w:rPr>
        <w:t>Kategorie plnění</w:t>
      </w:r>
      <w:r>
        <w:t xml:space="preserve"> – výběr z číselníku kategorií. Možnost si otevřít číselník (…) a přidat položku, pokud uživatel bude mít dostatečná práva.</w:t>
      </w:r>
    </w:p>
    <w:p w:rsidR="00605B8C" w:rsidRPr="005557DC" w:rsidRDefault="00605B8C" w:rsidP="00605B8C">
      <w:pPr>
        <w:pStyle w:val="Odstavecseseznamem"/>
        <w:numPr>
          <w:ilvl w:val="2"/>
          <w:numId w:val="3"/>
        </w:numPr>
        <w:rPr>
          <w:i/>
        </w:rPr>
      </w:pPr>
      <w:r w:rsidRPr="00266A93">
        <w:rPr>
          <w:i/>
        </w:rPr>
        <w:t>Věcné plnění</w:t>
      </w:r>
      <w:r>
        <w:t xml:space="preserve"> – textové pole</w:t>
      </w:r>
    </w:p>
    <w:p w:rsidR="005557DC" w:rsidRPr="00943E18" w:rsidRDefault="005557DC" w:rsidP="00605B8C">
      <w:pPr>
        <w:pStyle w:val="Odstavecseseznamem"/>
        <w:numPr>
          <w:ilvl w:val="2"/>
          <w:numId w:val="3"/>
        </w:numPr>
        <w:rPr>
          <w:i/>
        </w:rPr>
      </w:pPr>
      <w:r>
        <w:rPr>
          <w:i/>
        </w:rPr>
        <w:t xml:space="preserve">Plnění protistrany – </w:t>
      </w:r>
      <w:r w:rsidRPr="005557DC">
        <w:t>textové pole pro vepsání plnění</w:t>
      </w:r>
    </w:p>
    <w:p w:rsidR="00D47C4D" w:rsidRDefault="00D47C4D">
      <w:pPr>
        <w:spacing w:after="160" w:line="259" w:lineRule="auto"/>
        <w:rPr>
          <w:rFonts w:eastAsiaTheme="minorHAnsi"/>
          <w:b/>
          <w:i/>
        </w:rPr>
      </w:pPr>
      <w:r>
        <w:rPr>
          <w:b/>
          <w:i/>
        </w:rPr>
        <w:br w:type="page"/>
      </w:r>
    </w:p>
    <w:p w:rsidR="00943E18" w:rsidRDefault="00943E18" w:rsidP="00943E18">
      <w:pPr>
        <w:pStyle w:val="Odstavecseseznamem"/>
        <w:numPr>
          <w:ilvl w:val="0"/>
          <w:numId w:val="3"/>
        </w:numPr>
        <w:rPr>
          <w:b/>
          <w:i/>
        </w:rPr>
      </w:pPr>
      <w:r w:rsidRPr="00943E18">
        <w:rPr>
          <w:b/>
          <w:i/>
        </w:rPr>
        <w:lastRenderedPageBreak/>
        <w:t>Správce</w:t>
      </w:r>
    </w:p>
    <w:p w:rsidR="00943E18" w:rsidRDefault="00943E18" w:rsidP="00943E18">
      <w:pPr>
        <w:keepNext/>
        <w:jc w:val="center"/>
      </w:pPr>
      <w:r>
        <w:rPr>
          <w:noProof/>
        </w:rPr>
        <w:drawing>
          <wp:inline distT="0" distB="0" distL="0" distR="0" wp14:anchorId="583F30A6" wp14:editId="0B3A2281">
            <wp:extent cx="3960000" cy="3013200"/>
            <wp:effectExtent l="0" t="0" r="2540" b="0"/>
            <wp:docPr id="307" name="Obrázek 307" descr="C:\Users\cabajova\Desktop\Analýzy\Evidence smluv\Dokumentace EVIS\Nová smlouva - Správ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Dokumentace EVIS\Nová smlouva - Správce.PNG"/>
                    <pic:cNvPicPr>
                      <a:picLocks noChangeAspect="1" noChangeArrowheads="1"/>
                    </pic:cNvPicPr>
                  </pic:nvPicPr>
                  <pic:blipFill rotWithShape="1">
                    <a:blip r:embed="rId29">
                      <a:extLst>
                        <a:ext uri="{28A0092B-C50C-407E-A947-70E740481C1C}">
                          <a14:useLocalDpi xmlns:a14="http://schemas.microsoft.com/office/drawing/2010/main" val="0"/>
                        </a:ext>
                      </a:extLst>
                    </a:blip>
                    <a:srcRect l="31343" t="23404" r="31178" b="24316"/>
                    <a:stretch/>
                  </pic:blipFill>
                  <pic:spPr bwMode="auto">
                    <a:xfrm>
                      <a:off x="0" y="0"/>
                      <a:ext cx="3960000" cy="3013200"/>
                    </a:xfrm>
                    <a:prstGeom prst="rect">
                      <a:avLst/>
                    </a:prstGeom>
                    <a:noFill/>
                    <a:ln>
                      <a:noFill/>
                    </a:ln>
                    <a:extLst>
                      <a:ext uri="{53640926-AAD7-44D8-BBD7-CCE9431645EC}">
                        <a14:shadowObscured xmlns:a14="http://schemas.microsoft.com/office/drawing/2010/main"/>
                      </a:ext>
                    </a:extLst>
                  </pic:spPr>
                </pic:pic>
              </a:graphicData>
            </a:graphic>
          </wp:inline>
        </w:drawing>
      </w:r>
    </w:p>
    <w:p w:rsidR="00943E18" w:rsidRPr="00943E18" w:rsidRDefault="00943E18" w:rsidP="00943E1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20</w:t>
      </w:r>
      <w:r w:rsidR="002D0D54">
        <w:rPr>
          <w:noProof/>
        </w:rPr>
        <w:fldChar w:fldCharType="end"/>
      </w:r>
      <w:r>
        <w:t xml:space="preserve">: Hlavní </w:t>
      </w:r>
      <w:proofErr w:type="gramStart"/>
      <w:r>
        <w:t>funkce - Nová</w:t>
      </w:r>
      <w:proofErr w:type="gramEnd"/>
      <w:r>
        <w:t xml:space="preserve"> smlouva - Správce</w:t>
      </w:r>
    </w:p>
    <w:p w:rsidR="00605B8C" w:rsidRPr="004A1353" w:rsidRDefault="00605B8C" w:rsidP="00605B8C">
      <w:pPr>
        <w:pStyle w:val="Odstavecseseznamem"/>
        <w:numPr>
          <w:ilvl w:val="1"/>
          <w:numId w:val="3"/>
        </w:numPr>
        <w:rPr>
          <w:b/>
        </w:rPr>
      </w:pPr>
      <w:r w:rsidRPr="004A1353">
        <w:rPr>
          <w:b/>
        </w:rPr>
        <w:t>Odpovědné osoby</w:t>
      </w:r>
    </w:p>
    <w:p w:rsidR="00605B8C" w:rsidRPr="00E6081D" w:rsidRDefault="00605B8C" w:rsidP="00605B8C">
      <w:pPr>
        <w:pStyle w:val="Odstavecseseznamem"/>
        <w:numPr>
          <w:ilvl w:val="2"/>
          <w:numId w:val="3"/>
        </w:numPr>
        <w:rPr>
          <w:i/>
        </w:rPr>
      </w:pPr>
      <w:r w:rsidRPr="00E6081D">
        <w:rPr>
          <w:i/>
        </w:rPr>
        <w:t>Správce</w:t>
      </w:r>
      <w:r w:rsidRPr="00E6081D">
        <w:t xml:space="preserve"> – správce smlouvy</w:t>
      </w:r>
      <w:r w:rsidR="0066391C">
        <w:t xml:space="preserve"> je o</w:t>
      </w:r>
      <w:r w:rsidRPr="00E6081D">
        <w:t xml:space="preserve">soba zodpovědná za smlouvu. </w:t>
      </w:r>
      <w:r w:rsidR="00E6081D">
        <w:t>Osobu vybereme přímo vepsání s</w:t>
      </w:r>
      <w:r w:rsidR="0066391C">
        <w:t xml:space="preserve"> možností </w:t>
      </w:r>
      <w:r w:rsidR="00E6081D">
        <w:t>našeptávání jmen nebo pomocí nabídky</w:t>
      </w:r>
      <w:r w:rsidR="00E97D23">
        <w:t xml:space="preserve"> </w:t>
      </w:r>
      <w:r w:rsidR="00E97D23">
        <w:rPr>
          <w:noProof/>
        </w:rPr>
        <w:drawing>
          <wp:inline distT="0" distB="0" distL="0" distR="0">
            <wp:extent cx="200025" cy="180668"/>
            <wp:effectExtent l="0" t="0" r="0" b="0"/>
            <wp:docPr id="422" name="Obrázek 422" descr="C:\Users\cabajova\Desktop\Analýzy\Evidence smluv\Uživatelská příručka\Verze Smluv 1.1.2.0\teč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Uživatelská příručka\Verze Smluv 1.1.2.0\tečky.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761" cy="183139"/>
                    </a:xfrm>
                    <a:prstGeom prst="rect">
                      <a:avLst/>
                    </a:prstGeom>
                    <a:noFill/>
                    <a:ln>
                      <a:noFill/>
                    </a:ln>
                  </pic:spPr>
                </pic:pic>
              </a:graphicData>
            </a:graphic>
          </wp:inline>
        </w:drawing>
      </w:r>
      <w:r w:rsidR="00E6081D">
        <w:t xml:space="preserve">. </w:t>
      </w:r>
    </w:p>
    <w:p w:rsidR="00E6081D" w:rsidRDefault="00943E18" w:rsidP="00535EA5">
      <w:pPr>
        <w:pStyle w:val="Odstavecseseznamem"/>
        <w:keepNext/>
        <w:ind w:left="1985"/>
        <w:jc w:val="center"/>
      </w:pPr>
      <w:r>
        <w:rPr>
          <w:noProof/>
        </w:rPr>
        <w:drawing>
          <wp:inline distT="0" distB="0" distL="0" distR="0" wp14:anchorId="504A6C4E" wp14:editId="5229C414">
            <wp:extent cx="3960000" cy="2991600"/>
            <wp:effectExtent l="0" t="0" r="2540" b="0"/>
            <wp:docPr id="414" name="Obrázek 414" descr="C:\Users\cabajova\Desktop\Analýzy\Evidence smluv\Dokumentace EVIS\Nová smlouva - Správce - Našeptávání u správc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Nová smlouva - Správce - Našeptávání u správců.png"/>
                    <pic:cNvPicPr>
                      <a:picLocks noChangeAspect="1" noChangeArrowheads="1"/>
                    </pic:cNvPicPr>
                  </pic:nvPicPr>
                  <pic:blipFill rotWithShape="1">
                    <a:blip r:embed="rId31">
                      <a:extLst>
                        <a:ext uri="{28A0092B-C50C-407E-A947-70E740481C1C}">
                          <a14:useLocalDpi xmlns:a14="http://schemas.microsoft.com/office/drawing/2010/main" val="0"/>
                        </a:ext>
                      </a:extLst>
                    </a:blip>
                    <a:srcRect l="31343" t="23599" r="31343" b="26254"/>
                    <a:stretch/>
                  </pic:blipFill>
                  <pic:spPr bwMode="auto">
                    <a:xfrm>
                      <a:off x="0" y="0"/>
                      <a:ext cx="3960000" cy="2991600"/>
                    </a:xfrm>
                    <a:prstGeom prst="rect">
                      <a:avLst/>
                    </a:prstGeom>
                    <a:noFill/>
                    <a:ln>
                      <a:noFill/>
                    </a:ln>
                    <a:extLst>
                      <a:ext uri="{53640926-AAD7-44D8-BBD7-CCE9431645EC}">
                        <a14:shadowObscured xmlns:a14="http://schemas.microsoft.com/office/drawing/2010/main"/>
                      </a:ext>
                    </a:extLst>
                  </pic:spPr>
                </pic:pic>
              </a:graphicData>
            </a:graphic>
          </wp:inline>
        </w:drawing>
      </w:r>
    </w:p>
    <w:p w:rsidR="00E6081D" w:rsidRPr="00E6081D" w:rsidRDefault="00E6081D" w:rsidP="00535EA5">
      <w:pPr>
        <w:pStyle w:val="Titulek"/>
        <w:ind w:left="1985"/>
        <w:jc w:val="center"/>
        <w:rPr>
          <w:highlight w:val="yellow"/>
        </w:rPr>
      </w:pPr>
      <w:r>
        <w:t xml:space="preserve">Obrázek </w:t>
      </w:r>
      <w:r w:rsidR="002D0D54">
        <w:fldChar w:fldCharType="begin"/>
      </w:r>
      <w:r w:rsidR="002D0D54">
        <w:instrText xml:space="preserve"> SEQ Obrázek \* ARABIC </w:instrText>
      </w:r>
      <w:r w:rsidR="002D0D54">
        <w:fldChar w:fldCharType="separate"/>
      </w:r>
      <w:r w:rsidR="00A31F3B">
        <w:rPr>
          <w:noProof/>
        </w:rPr>
        <w:t>21</w:t>
      </w:r>
      <w:r w:rsidR="002D0D54">
        <w:rPr>
          <w:noProof/>
        </w:rPr>
        <w:fldChar w:fldCharType="end"/>
      </w:r>
      <w:r w:rsidRPr="000A366B">
        <w:t xml:space="preserve">: Hlavní </w:t>
      </w:r>
      <w:proofErr w:type="gramStart"/>
      <w:r w:rsidRPr="000A366B">
        <w:t>funkce - Nová</w:t>
      </w:r>
      <w:proofErr w:type="gramEnd"/>
      <w:r w:rsidRPr="000A366B">
        <w:t xml:space="preserve"> smlouva - </w:t>
      </w:r>
      <w:r w:rsidR="00943E18">
        <w:t>Správce</w:t>
      </w:r>
      <w:r>
        <w:t xml:space="preserve"> - našeptávání u správce</w:t>
      </w:r>
    </w:p>
    <w:p w:rsidR="00042078" w:rsidRDefault="00605B8C" w:rsidP="00042078">
      <w:pPr>
        <w:pStyle w:val="Odstavecseseznamem"/>
        <w:keepNext/>
        <w:numPr>
          <w:ilvl w:val="2"/>
          <w:numId w:val="3"/>
        </w:numPr>
        <w:ind w:left="1985"/>
      </w:pPr>
      <w:r>
        <w:rPr>
          <w:i/>
        </w:rPr>
        <w:lastRenderedPageBreak/>
        <w:t>Další osoby</w:t>
      </w:r>
      <w:r>
        <w:t xml:space="preserve"> – přidání </w:t>
      </w:r>
      <w:r w:rsidR="001D7B6C">
        <w:t>a odebrání dalších odpovědných osob pomocí tlačítek.</w:t>
      </w:r>
      <w:r w:rsidR="00644136">
        <w:t xml:space="preserve"> Při zvolení Přidat se zobrazí následující nabídka:</w:t>
      </w:r>
    </w:p>
    <w:p w:rsidR="00644136" w:rsidRDefault="00644136" w:rsidP="00042078">
      <w:pPr>
        <w:pStyle w:val="Odstavecseseznamem"/>
        <w:keepNext/>
        <w:ind w:left="1985"/>
        <w:jc w:val="center"/>
      </w:pPr>
      <w:r>
        <w:rPr>
          <w:i/>
          <w:noProof/>
        </w:rPr>
        <w:drawing>
          <wp:inline distT="0" distB="0" distL="0" distR="0" wp14:anchorId="275401A4" wp14:editId="5CCFCA44">
            <wp:extent cx="3960000" cy="2877061"/>
            <wp:effectExtent l="0" t="0" r="254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ová smlouva - Hodnota a správce - přidání další osoby - nabídka osob.png"/>
                    <pic:cNvPicPr/>
                  </pic:nvPicPr>
                  <pic:blipFill rotWithShape="1">
                    <a:blip r:embed="rId32">
                      <a:extLst>
                        <a:ext uri="{28A0092B-C50C-407E-A947-70E740481C1C}">
                          <a14:useLocalDpi xmlns:a14="http://schemas.microsoft.com/office/drawing/2010/main" val="0"/>
                        </a:ext>
                      </a:extLst>
                    </a:blip>
                    <a:srcRect l="29762" t="23166" r="29728" b="22577"/>
                    <a:stretch/>
                  </pic:blipFill>
                  <pic:spPr bwMode="auto">
                    <a:xfrm>
                      <a:off x="0" y="0"/>
                      <a:ext cx="3960000" cy="2877061"/>
                    </a:xfrm>
                    <a:prstGeom prst="rect">
                      <a:avLst/>
                    </a:prstGeom>
                    <a:ln>
                      <a:noFill/>
                    </a:ln>
                    <a:extLst>
                      <a:ext uri="{53640926-AAD7-44D8-BBD7-CCE9431645EC}">
                        <a14:shadowObscured xmlns:a14="http://schemas.microsoft.com/office/drawing/2010/main"/>
                      </a:ext>
                    </a:extLst>
                  </pic:spPr>
                </pic:pic>
              </a:graphicData>
            </a:graphic>
          </wp:inline>
        </w:drawing>
      </w:r>
    </w:p>
    <w:p w:rsidR="00644136" w:rsidRPr="00644136" w:rsidRDefault="00644136" w:rsidP="00042078">
      <w:pPr>
        <w:pStyle w:val="Titulek"/>
        <w:ind w:left="1701"/>
        <w:jc w:val="center"/>
      </w:pPr>
      <w:r>
        <w:t xml:space="preserve">Obrázek </w:t>
      </w:r>
      <w:r w:rsidR="002D0D54">
        <w:fldChar w:fldCharType="begin"/>
      </w:r>
      <w:r w:rsidR="002D0D54">
        <w:instrText xml:space="preserve"> SEQ Obrázek \* ARABIC </w:instrText>
      </w:r>
      <w:r w:rsidR="002D0D54">
        <w:fldChar w:fldCharType="separate"/>
      </w:r>
      <w:r w:rsidR="00A31F3B">
        <w:rPr>
          <w:noProof/>
        </w:rPr>
        <w:t>22</w:t>
      </w:r>
      <w:r w:rsidR="002D0D54">
        <w:rPr>
          <w:noProof/>
        </w:rPr>
        <w:fldChar w:fldCharType="end"/>
      </w:r>
      <w:r w:rsidRPr="000903E8">
        <w:t xml:space="preserve">: Hlavní </w:t>
      </w:r>
      <w:proofErr w:type="gramStart"/>
      <w:r w:rsidRPr="000903E8">
        <w:t>funkce - Nová</w:t>
      </w:r>
      <w:proofErr w:type="gramEnd"/>
      <w:r w:rsidRPr="000903E8">
        <w:t xml:space="preserve"> smlouva - Hodnota a správce </w:t>
      </w:r>
      <w:r>
        <w:t>- nabídka u přidání Další osoby</w:t>
      </w:r>
    </w:p>
    <w:p w:rsidR="00605B8C" w:rsidRPr="00936742" w:rsidRDefault="00605B8C" w:rsidP="00605B8C">
      <w:pPr>
        <w:pStyle w:val="Odstavecseseznamem"/>
        <w:numPr>
          <w:ilvl w:val="0"/>
          <w:numId w:val="3"/>
        </w:numPr>
        <w:jc w:val="both"/>
        <w:rPr>
          <w:b/>
          <w:i/>
        </w:rPr>
      </w:pPr>
      <w:r w:rsidRPr="008A1189">
        <w:rPr>
          <w:b/>
          <w:i/>
        </w:rPr>
        <w:t>Smluvní strany</w:t>
      </w:r>
      <w:r>
        <w:rPr>
          <w:i/>
        </w:rPr>
        <w:t xml:space="preserve"> – </w:t>
      </w:r>
      <w:r>
        <w:t xml:space="preserve">v této záložce </w:t>
      </w:r>
      <w:r w:rsidR="00943E18">
        <w:t>jsou</w:t>
      </w:r>
      <w:r>
        <w:t xml:space="preserve"> dvě pole se třemi sloupci </w:t>
      </w:r>
      <w:r>
        <w:rPr>
          <w:i/>
        </w:rPr>
        <w:t>Jméno/Název, Adresa, Pozice</w:t>
      </w:r>
      <w:r>
        <w:t xml:space="preserve">. Všechny tři sloupce </w:t>
      </w:r>
      <w:r w:rsidR="00943E18">
        <w:t>je</w:t>
      </w:r>
      <w:r>
        <w:t xml:space="preserve"> možno řadit. U subjektu </w:t>
      </w:r>
      <w:r w:rsidR="00943E18">
        <w:t>je</w:t>
      </w:r>
      <w:r>
        <w:t xml:space="preserve"> možno</w:t>
      </w:r>
      <w:r w:rsidR="00943E18">
        <w:t>st</w:t>
      </w:r>
      <w:r>
        <w:t xml:space="preserve"> přidat pozici subjektu ve smlouvách, podle toho, jakou má roli. Tato pozice se následně přepíše do sloupce Pozice.</w:t>
      </w:r>
    </w:p>
    <w:p w:rsidR="00936742" w:rsidRDefault="00936742" w:rsidP="00936742">
      <w:pPr>
        <w:pStyle w:val="Odstavecseseznamem"/>
        <w:keepNext/>
        <w:jc w:val="center"/>
      </w:pPr>
      <w:r>
        <w:rPr>
          <w:b/>
          <w:i/>
          <w:noProof/>
        </w:rPr>
        <w:drawing>
          <wp:inline distT="0" distB="0" distL="0" distR="0" wp14:anchorId="2A8F7CCE" wp14:editId="5DB3A61A">
            <wp:extent cx="3960000" cy="2974322"/>
            <wp:effectExtent l="0" t="0" r="254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ová smlouva - Smluvní strany.PNG"/>
                    <pic:cNvPicPr/>
                  </pic:nvPicPr>
                  <pic:blipFill rotWithShape="1">
                    <a:blip r:embed="rId33">
                      <a:extLst>
                        <a:ext uri="{28A0092B-C50C-407E-A947-70E740481C1C}">
                          <a14:useLocalDpi xmlns:a14="http://schemas.microsoft.com/office/drawing/2010/main" val="0"/>
                        </a:ext>
                      </a:extLst>
                    </a:blip>
                    <a:srcRect l="30919" t="23776" r="31217" b="23796"/>
                    <a:stretch/>
                  </pic:blipFill>
                  <pic:spPr bwMode="auto">
                    <a:xfrm>
                      <a:off x="0" y="0"/>
                      <a:ext cx="3960000" cy="2974322"/>
                    </a:xfrm>
                    <a:prstGeom prst="rect">
                      <a:avLst/>
                    </a:prstGeom>
                    <a:ln>
                      <a:noFill/>
                    </a:ln>
                    <a:extLst>
                      <a:ext uri="{53640926-AAD7-44D8-BBD7-CCE9431645EC}">
                        <a14:shadowObscured xmlns:a14="http://schemas.microsoft.com/office/drawing/2010/main"/>
                      </a:ext>
                    </a:extLst>
                  </pic:spPr>
                </pic:pic>
              </a:graphicData>
            </a:graphic>
          </wp:inline>
        </w:drawing>
      </w:r>
    </w:p>
    <w:p w:rsidR="00936742" w:rsidRDefault="00936742" w:rsidP="00535EA5">
      <w:pPr>
        <w:pStyle w:val="Titulek"/>
        <w:ind w:left="709"/>
        <w:jc w:val="center"/>
        <w:rPr>
          <w:b/>
          <w:i w:val="0"/>
        </w:rPr>
      </w:pPr>
      <w:r>
        <w:t xml:space="preserve">Obrázek </w:t>
      </w:r>
      <w:r w:rsidR="002D0D54">
        <w:fldChar w:fldCharType="begin"/>
      </w:r>
      <w:r w:rsidR="002D0D54">
        <w:instrText xml:space="preserve"> SEQ Obrázek \* ARABIC </w:instrText>
      </w:r>
      <w:r w:rsidR="002D0D54">
        <w:fldChar w:fldCharType="separate"/>
      </w:r>
      <w:r w:rsidR="00A31F3B">
        <w:rPr>
          <w:noProof/>
        </w:rPr>
        <w:t>23</w:t>
      </w:r>
      <w:r w:rsidR="002D0D54">
        <w:rPr>
          <w:noProof/>
        </w:rPr>
        <w:fldChar w:fldCharType="end"/>
      </w:r>
      <w:r w:rsidRPr="00C67734">
        <w:t xml:space="preserve">: Hlavní </w:t>
      </w:r>
      <w:proofErr w:type="gramStart"/>
      <w:r w:rsidRPr="00C67734">
        <w:t>funkce - Nová</w:t>
      </w:r>
      <w:proofErr w:type="gramEnd"/>
      <w:r w:rsidRPr="00C67734">
        <w:t xml:space="preserve"> smlouva - </w:t>
      </w:r>
      <w:r>
        <w:t>Smluvní strany</w:t>
      </w:r>
    </w:p>
    <w:p w:rsidR="00605B8C" w:rsidRPr="00390BD4" w:rsidRDefault="00605B8C" w:rsidP="00605B8C">
      <w:pPr>
        <w:pStyle w:val="Odstavecseseznamem"/>
        <w:numPr>
          <w:ilvl w:val="1"/>
          <w:numId w:val="3"/>
        </w:numPr>
        <w:rPr>
          <w:b/>
          <w:i/>
        </w:rPr>
      </w:pPr>
      <w:r>
        <w:rPr>
          <w:b/>
        </w:rPr>
        <w:t>Smlouvu sjednává</w:t>
      </w:r>
      <w:r>
        <w:t xml:space="preserve"> – </w:t>
      </w:r>
      <w:r w:rsidR="00943E18">
        <w:t>výběr subjektu</w:t>
      </w:r>
      <w:r>
        <w:t>, který sjednává smlouvu. Bude možnost Přidat, Upravit nebo Smazat subjekt.</w:t>
      </w:r>
      <w:r w:rsidR="00390BD4">
        <w:t xml:space="preserve"> Při výběru Přidat se nám zobrazí následující nabídka seznamu subjektů (stejný seznam jako je např. </w:t>
      </w:r>
      <w:r w:rsidR="00390BD4">
        <w:rPr>
          <w:i/>
        </w:rPr>
        <w:t>Hlavní funkce -&gt; Seznam smluv</w:t>
      </w:r>
      <w:r w:rsidR="00390BD4">
        <w:t>)</w:t>
      </w:r>
    </w:p>
    <w:p w:rsidR="00390BD4" w:rsidRDefault="00390BD4" w:rsidP="00535EA5">
      <w:pPr>
        <w:pStyle w:val="Odstavecseseznamem"/>
        <w:keepNext/>
        <w:ind w:left="709"/>
        <w:jc w:val="center"/>
      </w:pPr>
      <w:r>
        <w:rPr>
          <w:b/>
          <w:i/>
          <w:noProof/>
        </w:rPr>
        <w:lastRenderedPageBreak/>
        <w:drawing>
          <wp:inline distT="0" distB="0" distL="0" distR="0" wp14:anchorId="4FF82749" wp14:editId="7E07EE50">
            <wp:extent cx="3960000" cy="2830909"/>
            <wp:effectExtent l="0" t="0" r="2540" b="762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Nová smlouva - Smluvní strany - Přidat subjekt nabídka.PNG"/>
                    <pic:cNvPicPr/>
                  </pic:nvPicPr>
                  <pic:blipFill rotWithShape="1">
                    <a:blip r:embed="rId34">
                      <a:extLst>
                        <a:ext uri="{28A0092B-C50C-407E-A947-70E740481C1C}">
                          <a14:useLocalDpi xmlns:a14="http://schemas.microsoft.com/office/drawing/2010/main" val="0"/>
                        </a:ext>
                      </a:extLst>
                    </a:blip>
                    <a:srcRect l="29927" t="23447" r="30060" b="23873"/>
                    <a:stretch/>
                  </pic:blipFill>
                  <pic:spPr bwMode="auto">
                    <a:xfrm>
                      <a:off x="0" y="0"/>
                      <a:ext cx="3960000" cy="2830909"/>
                    </a:xfrm>
                    <a:prstGeom prst="rect">
                      <a:avLst/>
                    </a:prstGeom>
                    <a:ln>
                      <a:noFill/>
                    </a:ln>
                    <a:extLst>
                      <a:ext uri="{53640926-AAD7-44D8-BBD7-CCE9431645EC}">
                        <a14:shadowObscured xmlns:a14="http://schemas.microsoft.com/office/drawing/2010/main"/>
                      </a:ext>
                    </a:extLst>
                  </pic:spPr>
                </pic:pic>
              </a:graphicData>
            </a:graphic>
          </wp:inline>
        </w:drawing>
      </w:r>
    </w:p>
    <w:p w:rsidR="00390BD4" w:rsidRDefault="00390BD4" w:rsidP="00535EA5">
      <w:pPr>
        <w:pStyle w:val="Titulek"/>
        <w:ind w:left="709"/>
        <w:jc w:val="center"/>
      </w:pPr>
      <w:r>
        <w:t xml:space="preserve">Obrázek </w:t>
      </w:r>
      <w:r w:rsidR="002D0D54">
        <w:fldChar w:fldCharType="begin"/>
      </w:r>
      <w:r w:rsidR="002D0D54">
        <w:instrText xml:space="preserve"> SEQ Obrázek \* ARABIC </w:instrText>
      </w:r>
      <w:r w:rsidR="002D0D54">
        <w:fldChar w:fldCharType="separate"/>
      </w:r>
      <w:r w:rsidR="00A31F3B">
        <w:rPr>
          <w:noProof/>
        </w:rPr>
        <w:t>24</w:t>
      </w:r>
      <w:r w:rsidR="002D0D54">
        <w:rPr>
          <w:noProof/>
        </w:rPr>
        <w:fldChar w:fldCharType="end"/>
      </w:r>
      <w:r w:rsidRPr="00B0173F">
        <w:t xml:space="preserve">: Hlavní </w:t>
      </w:r>
      <w:proofErr w:type="gramStart"/>
      <w:r w:rsidRPr="00B0173F">
        <w:t>funkce - Nová</w:t>
      </w:r>
      <w:proofErr w:type="gramEnd"/>
      <w:r w:rsidRPr="00B0173F">
        <w:t xml:space="preserve"> smlouva - Smluvní strany</w:t>
      </w:r>
      <w:r>
        <w:t xml:space="preserve"> - Přidat smluvní stranu -&gt; Seznam evidovaných subjektů</w:t>
      </w:r>
    </w:p>
    <w:p w:rsidR="00C908F6" w:rsidRDefault="00642584" w:rsidP="00C908F6">
      <w:r>
        <w:tab/>
      </w:r>
      <w:r>
        <w:tab/>
        <w:t>Po výběru subjektu se nás systém táže, jakou pozici subjekt ve smlouvě zastává.</w:t>
      </w:r>
    </w:p>
    <w:p w:rsidR="00642584" w:rsidRDefault="00642584" w:rsidP="00642584">
      <w:pPr>
        <w:keepNext/>
        <w:ind w:left="709"/>
        <w:jc w:val="center"/>
      </w:pPr>
      <w:r>
        <w:rPr>
          <w:noProof/>
        </w:rPr>
        <w:drawing>
          <wp:inline distT="0" distB="0" distL="0" distR="0" wp14:anchorId="40D95711" wp14:editId="52476F3E">
            <wp:extent cx="3960000" cy="2959200"/>
            <wp:effectExtent l="0" t="0" r="2540" b="0"/>
            <wp:docPr id="469" name="Obráze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60000" cy="2959200"/>
                    </a:xfrm>
                    <a:prstGeom prst="rect">
                      <a:avLst/>
                    </a:prstGeom>
                  </pic:spPr>
                </pic:pic>
              </a:graphicData>
            </a:graphic>
          </wp:inline>
        </w:drawing>
      </w:r>
    </w:p>
    <w:p w:rsidR="00642584" w:rsidRPr="00C908F6" w:rsidRDefault="00642584" w:rsidP="00642584">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25</w:t>
      </w:r>
      <w:r w:rsidR="002D0D54">
        <w:rPr>
          <w:noProof/>
        </w:rPr>
        <w:fldChar w:fldCharType="end"/>
      </w:r>
      <w:r w:rsidRPr="0014231E">
        <w:t xml:space="preserve">: Hlavní </w:t>
      </w:r>
      <w:proofErr w:type="gramStart"/>
      <w:r w:rsidRPr="0014231E">
        <w:t>funkce - Nová</w:t>
      </w:r>
      <w:proofErr w:type="gramEnd"/>
      <w:r w:rsidRPr="0014231E">
        <w:t xml:space="preserve"> smlouva - Smluvní strany - Přidat smluvní stranu </w:t>
      </w:r>
      <w:r>
        <w:t>-&gt; Pozice subjektu ve smlouvě</w:t>
      </w:r>
    </w:p>
    <w:p w:rsidR="00605B8C" w:rsidRPr="0066313E" w:rsidRDefault="00605B8C" w:rsidP="00605B8C">
      <w:pPr>
        <w:pStyle w:val="Odstavecseseznamem"/>
        <w:numPr>
          <w:ilvl w:val="1"/>
          <w:numId w:val="3"/>
        </w:numPr>
        <w:rPr>
          <w:b/>
          <w:i/>
        </w:rPr>
      </w:pPr>
      <w:r>
        <w:rPr>
          <w:b/>
        </w:rPr>
        <w:t>Protistrana</w:t>
      </w:r>
      <w:r>
        <w:t xml:space="preserve"> – subjekt, který je protistranou. </w:t>
      </w:r>
      <w:r w:rsidR="00943E18">
        <w:t>Jsou zde</w:t>
      </w:r>
      <w:r>
        <w:t xml:space="preserve"> stejné možnost</w:t>
      </w:r>
      <w:r w:rsidR="00943E18">
        <w:t>i</w:t>
      </w:r>
      <w:r>
        <w:t xml:space="preserve"> jako u „Smlouvu sjednává“.</w:t>
      </w:r>
    </w:p>
    <w:p w:rsidR="00605B8C" w:rsidRPr="00936742" w:rsidRDefault="00605B8C" w:rsidP="00605B8C">
      <w:pPr>
        <w:pStyle w:val="Odstavecseseznamem"/>
        <w:numPr>
          <w:ilvl w:val="0"/>
          <w:numId w:val="3"/>
        </w:numPr>
        <w:rPr>
          <w:b/>
          <w:i/>
        </w:rPr>
      </w:pPr>
      <w:r>
        <w:rPr>
          <w:b/>
          <w:i/>
        </w:rPr>
        <w:t>Dokumenty</w:t>
      </w:r>
      <w:r>
        <w:t xml:space="preserve"> – </w:t>
      </w:r>
      <w:r w:rsidR="00943E18">
        <w:t>nahrání</w:t>
      </w:r>
      <w:r>
        <w:t xml:space="preserve"> dokument</w:t>
      </w:r>
      <w:r w:rsidR="00943E18">
        <w:t>ů</w:t>
      </w:r>
      <w:r>
        <w:t xml:space="preserve"> vztahující</w:t>
      </w:r>
      <w:r w:rsidR="00943E18">
        <w:t>ch</w:t>
      </w:r>
      <w:r>
        <w:t xml:space="preserve"> se k dané smlouvě</w:t>
      </w:r>
      <w:r w:rsidR="001D7B6C">
        <w:t xml:space="preserve">. </w:t>
      </w:r>
      <w:r w:rsidR="00943E18">
        <w:t xml:space="preserve">S dokumenty se </w:t>
      </w:r>
      <w:r w:rsidR="00D34B52">
        <w:t xml:space="preserve">dále pracuje přes tlačítka </w:t>
      </w:r>
      <w:r w:rsidR="001D7B6C">
        <w:t xml:space="preserve">– </w:t>
      </w:r>
      <w:r w:rsidR="001D7B6C">
        <w:rPr>
          <w:i/>
        </w:rPr>
        <w:t>Přidat, Upravit, Odebrat</w:t>
      </w:r>
      <w:r w:rsidR="00D34B52">
        <w:rPr>
          <w:i/>
        </w:rPr>
        <w:t xml:space="preserve"> </w:t>
      </w:r>
      <w:r w:rsidR="00D34B52">
        <w:t>dokument</w:t>
      </w:r>
      <w:r w:rsidR="001D7B6C">
        <w:rPr>
          <w:i/>
        </w:rPr>
        <w:t>.</w:t>
      </w:r>
    </w:p>
    <w:p w:rsidR="00936742" w:rsidRDefault="00936742" w:rsidP="00936742">
      <w:pPr>
        <w:pStyle w:val="Odstavecseseznamem"/>
        <w:keepNext/>
        <w:jc w:val="center"/>
      </w:pPr>
      <w:r>
        <w:rPr>
          <w:b/>
          <w:i/>
          <w:noProof/>
        </w:rPr>
        <w:lastRenderedPageBreak/>
        <w:drawing>
          <wp:inline distT="0" distB="0" distL="0" distR="0" wp14:anchorId="114E6841" wp14:editId="08023C64">
            <wp:extent cx="3960000" cy="2956800"/>
            <wp:effectExtent l="0" t="0" r="254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ová smlouva - Dokumenty.PNG"/>
                    <pic:cNvPicPr/>
                  </pic:nvPicPr>
                  <pic:blipFill rotWithShape="1">
                    <a:blip r:embed="rId36">
                      <a:extLst>
                        <a:ext uri="{28A0092B-C50C-407E-A947-70E740481C1C}">
                          <a14:useLocalDpi xmlns:a14="http://schemas.microsoft.com/office/drawing/2010/main" val="0"/>
                        </a:ext>
                      </a:extLst>
                    </a:blip>
                    <a:srcRect l="31414" t="24360" r="31383" b="24482"/>
                    <a:stretch/>
                  </pic:blipFill>
                  <pic:spPr bwMode="auto">
                    <a:xfrm>
                      <a:off x="0" y="0"/>
                      <a:ext cx="3960000" cy="2956800"/>
                    </a:xfrm>
                    <a:prstGeom prst="rect">
                      <a:avLst/>
                    </a:prstGeom>
                    <a:ln>
                      <a:noFill/>
                    </a:ln>
                    <a:extLst>
                      <a:ext uri="{53640926-AAD7-44D8-BBD7-CCE9431645EC}">
                        <a14:shadowObscured xmlns:a14="http://schemas.microsoft.com/office/drawing/2010/main"/>
                      </a:ext>
                    </a:extLst>
                  </pic:spPr>
                </pic:pic>
              </a:graphicData>
            </a:graphic>
          </wp:inline>
        </w:drawing>
      </w:r>
    </w:p>
    <w:p w:rsidR="00936742" w:rsidRDefault="00936742" w:rsidP="0093674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26</w:t>
      </w:r>
      <w:r w:rsidR="002D0D54">
        <w:rPr>
          <w:noProof/>
        </w:rPr>
        <w:fldChar w:fldCharType="end"/>
      </w:r>
      <w:r w:rsidRPr="007801C1">
        <w:t xml:space="preserve">: Hlavní </w:t>
      </w:r>
      <w:proofErr w:type="gramStart"/>
      <w:r w:rsidRPr="007801C1">
        <w:t>funkce - Nová</w:t>
      </w:r>
      <w:proofErr w:type="gramEnd"/>
      <w:r w:rsidRPr="007801C1">
        <w:t xml:space="preserve"> smlouva - </w:t>
      </w:r>
      <w:r>
        <w:t>Dokumenty</w:t>
      </w:r>
    </w:p>
    <w:p w:rsidR="00390BD4" w:rsidRDefault="000750DF" w:rsidP="00390BD4">
      <w:pPr>
        <w:ind w:left="720"/>
      </w:pPr>
      <w:r>
        <w:t xml:space="preserve">Při volbě </w:t>
      </w:r>
      <w:r w:rsidRPr="00D34B52">
        <w:rPr>
          <w:i/>
        </w:rPr>
        <w:t>Přidat</w:t>
      </w:r>
      <w:r>
        <w:t xml:space="preserve"> se otevře nové okno k přidání dokumentu. Toto okno má dvě záložky – Základní údaje a Poznámky. Více půjde vidět na následujících obrázcích.</w:t>
      </w:r>
    </w:p>
    <w:p w:rsidR="000750DF" w:rsidRDefault="000750DF" w:rsidP="000750DF">
      <w:pPr>
        <w:keepNext/>
        <w:ind w:left="720"/>
        <w:jc w:val="center"/>
      </w:pPr>
      <w:r>
        <w:rPr>
          <w:noProof/>
        </w:rPr>
        <w:drawing>
          <wp:inline distT="0" distB="0" distL="0" distR="0" wp14:anchorId="58D37356" wp14:editId="42FC8E1F">
            <wp:extent cx="3960000" cy="2987368"/>
            <wp:effectExtent l="0" t="0" r="2540" b="3810"/>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Nová smlouva - Dokumenty - Přidat dokument - Základní údaje.PNG"/>
                    <pic:cNvPicPr/>
                  </pic:nvPicPr>
                  <pic:blipFill rotWithShape="1">
                    <a:blip r:embed="rId37">
                      <a:extLst>
                        <a:ext uri="{28A0092B-C50C-407E-A947-70E740481C1C}">
                          <a14:useLocalDpi xmlns:a14="http://schemas.microsoft.com/office/drawing/2010/main" val="0"/>
                        </a:ext>
                      </a:extLst>
                    </a:blip>
                    <a:srcRect l="31250" t="24384" r="31052" b="23187"/>
                    <a:stretch/>
                  </pic:blipFill>
                  <pic:spPr bwMode="auto">
                    <a:xfrm>
                      <a:off x="0" y="0"/>
                      <a:ext cx="3960000" cy="2987368"/>
                    </a:xfrm>
                    <a:prstGeom prst="rect">
                      <a:avLst/>
                    </a:prstGeom>
                    <a:ln>
                      <a:noFill/>
                    </a:ln>
                    <a:extLst>
                      <a:ext uri="{53640926-AAD7-44D8-BBD7-CCE9431645EC}">
                        <a14:shadowObscured xmlns:a14="http://schemas.microsoft.com/office/drawing/2010/main"/>
                      </a:ext>
                    </a:extLst>
                  </pic:spPr>
                </pic:pic>
              </a:graphicData>
            </a:graphic>
          </wp:inline>
        </w:drawing>
      </w:r>
    </w:p>
    <w:p w:rsidR="000750DF" w:rsidRDefault="000750DF" w:rsidP="000750DF">
      <w:pPr>
        <w:pStyle w:val="Titulek"/>
        <w:ind w:left="709"/>
        <w:jc w:val="center"/>
      </w:pPr>
      <w:r>
        <w:t xml:space="preserve">Obrázek </w:t>
      </w:r>
      <w:r w:rsidR="002D0D54">
        <w:fldChar w:fldCharType="begin"/>
      </w:r>
      <w:r w:rsidR="002D0D54">
        <w:instrText xml:space="preserve"> SEQ Obrázek \* ARABIC </w:instrText>
      </w:r>
      <w:r w:rsidR="002D0D54">
        <w:fldChar w:fldCharType="separate"/>
      </w:r>
      <w:r w:rsidR="00A31F3B">
        <w:rPr>
          <w:noProof/>
        </w:rPr>
        <w:t>27</w:t>
      </w:r>
      <w:r w:rsidR="002D0D54">
        <w:rPr>
          <w:noProof/>
        </w:rPr>
        <w:fldChar w:fldCharType="end"/>
      </w:r>
      <w:r w:rsidRPr="00F03F85">
        <w:t xml:space="preserve">: Hlavní </w:t>
      </w:r>
      <w:proofErr w:type="gramStart"/>
      <w:r w:rsidRPr="00F03F85">
        <w:t>funkce - Nová</w:t>
      </w:r>
      <w:proofErr w:type="gramEnd"/>
      <w:r w:rsidRPr="00F03F85">
        <w:t xml:space="preserve"> smlouva - Dokumenty</w:t>
      </w:r>
      <w:r>
        <w:t xml:space="preserve"> - Základní údaje přiloženého dokumentu</w:t>
      </w:r>
    </w:p>
    <w:p w:rsidR="00667B76" w:rsidRDefault="00667B76" w:rsidP="00667B76">
      <w:pPr>
        <w:keepNext/>
        <w:ind w:left="709"/>
        <w:jc w:val="center"/>
      </w:pPr>
      <w:r>
        <w:rPr>
          <w:noProof/>
        </w:rPr>
        <w:lastRenderedPageBreak/>
        <w:drawing>
          <wp:inline distT="0" distB="0" distL="0" distR="0" wp14:anchorId="6DE519F8" wp14:editId="09222FB7">
            <wp:extent cx="3960000" cy="2978761"/>
            <wp:effectExtent l="0" t="0" r="2540" b="0"/>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Nová smlouva - Dokumenty - Přidat dokument - Základní údaje - Výběr zdroje dokumentu.png"/>
                    <pic:cNvPicPr/>
                  </pic:nvPicPr>
                  <pic:blipFill rotWithShape="1">
                    <a:blip r:embed="rId38">
                      <a:extLst>
                        <a:ext uri="{28A0092B-C50C-407E-A947-70E740481C1C}">
                          <a14:useLocalDpi xmlns:a14="http://schemas.microsoft.com/office/drawing/2010/main" val="0"/>
                        </a:ext>
                      </a:extLst>
                    </a:blip>
                    <a:srcRect l="31250" t="23222" r="31382" b="26807"/>
                    <a:stretch/>
                  </pic:blipFill>
                  <pic:spPr bwMode="auto">
                    <a:xfrm>
                      <a:off x="0" y="0"/>
                      <a:ext cx="3960000" cy="2978761"/>
                    </a:xfrm>
                    <a:prstGeom prst="rect">
                      <a:avLst/>
                    </a:prstGeom>
                    <a:ln>
                      <a:noFill/>
                    </a:ln>
                    <a:extLst>
                      <a:ext uri="{53640926-AAD7-44D8-BBD7-CCE9431645EC}">
                        <a14:shadowObscured xmlns:a14="http://schemas.microsoft.com/office/drawing/2010/main"/>
                      </a:ext>
                    </a:extLst>
                  </pic:spPr>
                </pic:pic>
              </a:graphicData>
            </a:graphic>
          </wp:inline>
        </w:drawing>
      </w:r>
    </w:p>
    <w:p w:rsidR="00667B76" w:rsidRPr="00667B76" w:rsidRDefault="00667B76" w:rsidP="00667B76">
      <w:pPr>
        <w:pStyle w:val="Titulek"/>
        <w:ind w:left="709"/>
        <w:jc w:val="center"/>
      </w:pPr>
      <w:r>
        <w:t xml:space="preserve">Obrázek </w:t>
      </w:r>
      <w:r w:rsidR="002D0D54">
        <w:fldChar w:fldCharType="begin"/>
      </w:r>
      <w:r w:rsidR="002D0D54">
        <w:instrText xml:space="preserve"> SEQ Obrázek \* ARABIC </w:instrText>
      </w:r>
      <w:r w:rsidR="002D0D54">
        <w:fldChar w:fldCharType="separate"/>
      </w:r>
      <w:r w:rsidR="00A31F3B">
        <w:rPr>
          <w:noProof/>
        </w:rPr>
        <w:t>28</w:t>
      </w:r>
      <w:r w:rsidR="002D0D54">
        <w:rPr>
          <w:noProof/>
        </w:rPr>
        <w:fldChar w:fldCharType="end"/>
      </w:r>
      <w:r w:rsidRPr="00BF5673">
        <w:t xml:space="preserve">: Hlavní </w:t>
      </w:r>
      <w:proofErr w:type="gramStart"/>
      <w:r w:rsidRPr="00BF5673">
        <w:t>funkce - Nová</w:t>
      </w:r>
      <w:proofErr w:type="gramEnd"/>
      <w:r w:rsidRPr="00BF5673">
        <w:t xml:space="preserve"> smlouva - Dokumenty - Základní údaje přiloženého dokumentu</w:t>
      </w:r>
      <w:r>
        <w:t xml:space="preserve"> - Výběr zdroje dokumentu</w:t>
      </w:r>
    </w:p>
    <w:p w:rsidR="00042078" w:rsidRDefault="00D34B52">
      <w:pPr>
        <w:spacing w:after="160" w:line="259" w:lineRule="auto"/>
      </w:pPr>
      <w:r>
        <w:t xml:space="preserve">V záložce </w:t>
      </w:r>
      <w:r>
        <w:rPr>
          <w:i/>
        </w:rPr>
        <w:t>Poznámky</w:t>
      </w:r>
      <w:r>
        <w:t xml:space="preserve"> je textové pole pro vepsání textu.</w:t>
      </w:r>
    </w:p>
    <w:p w:rsidR="00605B8C" w:rsidRPr="00936742" w:rsidRDefault="00605B8C" w:rsidP="00605B8C">
      <w:pPr>
        <w:pStyle w:val="Odstavecseseznamem"/>
        <w:numPr>
          <w:ilvl w:val="0"/>
          <w:numId w:val="3"/>
        </w:numPr>
        <w:rPr>
          <w:b/>
          <w:i/>
        </w:rPr>
      </w:pPr>
      <w:r>
        <w:rPr>
          <w:b/>
          <w:i/>
        </w:rPr>
        <w:t>Umístění smlouvy</w:t>
      </w:r>
      <w:r>
        <w:t xml:space="preserve"> – Nastavení umístění </w:t>
      </w:r>
      <w:r w:rsidR="00D34B52">
        <w:t>smlouvy</w:t>
      </w:r>
      <w:r>
        <w:t xml:space="preserve">. </w:t>
      </w:r>
    </w:p>
    <w:p w:rsidR="00936742" w:rsidRDefault="00E97D23" w:rsidP="00936742">
      <w:pPr>
        <w:pStyle w:val="Odstavecseseznamem"/>
        <w:keepNext/>
        <w:jc w:val="center"/>
      </w:pPr>
      <w:r>
        <w:rPr>
          <w:noProof/>
        </w:rPr>
        <w:drawing>
          <wp:inline distT="0" distB="0" distL="0" distR="0" wp14:anchorId="3F674513" wp14:editId="6952A1B1">
            <wp:extent cx="3960000" cy="2959200"/>
            <wp:effectExtent l="0" t="0" r="2540" b="0"/>
            <wp:docPr id="431" name="Obrázek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60000" cy="2959200"/>
                    </a:xfrm>
                    <a:prstGeom prst="rect">
                      <a:avLst/>
                    </a:prstGeom>
                  </pic:spPr>
                </pic:pic>
              </a:graphicData>
            </a:graphic>
          </wp:inline>
        </w:drawing>
      </w:r>
    </w:p>
    <w:p w:rsidR="00936742" w:rsidRPr="001D7B6C" w:rsidRDefault="00936742" w:rsidP="00936742">
      <w:pPr>
        <w:pStyle w:val="Titulek"/>
        <w:jc w:val="center"/>
        <w:rPr>
          <w:b/>
        </w:rPr>
      </w:pPr>
      <w:r>
        <w:t xml:space="preserve">Obrázek </w:t>
      </w:r>
      <w:r w:rsidR="002D0D54">
        <w:fldChar w:fldCharType="begin"/>
      </w:r>
      <w:r w:rsidR="002D0D54">
        <w:instrText xml:space="preserve"> SEQ Obrázek \* ARABIC </w:instrText>
      </w:r>
      <w:r w:rsidR="002D0D54">
        <w:fldChar w:fldCharType="separate"/>
      </w:r>
      <w:r w:rsidR="00A31F3B">
        <w:rPr>
          <w:noProof/>
        </w:rPr>
        <w:t>29</w:t>
      </w:r>
      <w:r w:rsidR="002D0D54">
        <w:rPr>
          <w:noProof/>
        </w:rPr>
        <w:fldChar w:fldCharType="end"/>
      </w:r>
      <w:r>
        <w:t xml:space="preserve">: Hlavní </w:t>
      </w:r>
      <w:proofErr w:type="gramStart"/>
      <w:r>
        <w:t>funkce - Nová</w:t>
      </w:r>
      <w:proofErr w:type="gramEnd"/>
      <w:r>
        <w:t xml:space="preserve"> smlouva - Umístění</w:t>
      </w:r>
    </w:p>
    <w:p w:rsidR="001D7B6C" w:rsidRPr="001D7B6C" w:rsidRDefault="001D7B6C" w:rsidP="001D7B6C">
      <w:pPr>
        <w:pStyle w:val="Odstavecseseznamem"/>
        <w:numPr>
          <w:ilvl w:val="1"/>
          <w:numId w:val="3"/>
        </w:numPr>
        <w:rPr>
          <w:b/>
          <w:i/>
        </w:rPr>
      </w:pPr>
      <w:r>
        <w:rPr>
          <w:b/>
        </w:rPr>
        <w:t>Zařazení do složky</w:t>
      </w:r>
      <w:r>
        <w:t xml:space="preserve"> –</w:t>
      </w:r>
      <w:r w:rsidR="00533D4E">
        <w:t xml:space="preserve"> V případě zařazování smluv do složek si uživatel zvolí vhodnou složku</w:t>
      </w:r>
      <w:r w:rsidR="00F00560">
        <w:t>/podsložku</w:t>
      </w:r>
      <w:r w:rsidR="00533D4E">
        <w:t>. Další možnosti je vytvoření nové složky nebo podsložky.</w:t>
      </w:r>
      <w:r w:rsidR="00424736">
        <w:t xml:space="preserve"> Jedna smlouva může být zařazena ve více složkách najednou. Z těchto složek dále dědí oprávnění.</w:t>
      </w:r>
      <w:r w:rsidR="00533D4E">
        <w:t xml:space="preserve"> Na tuto činnost musí mít uživatel nastavená odpovídající oprávnění.</w:t>
      </w:r>
      <w:r w:rsidR="00DB1524">
        <w:t xml:space="preserve"> </w:t>
      </w:r>
    </w:p>
    <w:p w:rsidR="00605B8C" w:rsidRPr="00E97D23" w:rsidRDefault="001D7B6C" w:rsidP="00B14AA9">
      <w:pPr>
        <w:pStyle w:val="Odstavecseseznamem"/>
        <w:numPr>
          <w:ilvl w:val="1"/>
          <w:numId w:val="3"/>
        </w:numPr>
        <w:rPr>
          <w:b/>
          <w:i/>
        </w:rPr>
      </w:pPr>
      <w:r>
        <w:rPr>
          <w:b/>
        </w:rPr>
        <w:t>Fyzické umístění</w:t>
      </w:r>
      <w:r>
        <w:t xml:space="preserve"> – Textové pole pro popis, kde je daná smlouva umístěna</w:t>
      </w:r>
      <w:r w:rsidR="00DB1524">
        <w:t xml:space="preserve"> fyzicky</w:t>
      </w:r>
      <w:r>
        <w:t>.</w:t>
      </w:r>
    </w:p>
    <w:p w:rsidR="00E97D23" w:rsidRPr="00B14AA9" w:rsidRDefault="00E97D23" w:rsidP="00B14AA9">
      <w:pPr>
        <w:pStyle w:val="Odstavecseseznamem"/>
        <w:numPr>
          <w:ilvl w:val="1"/>
          <w:numId w:val="3"/>
        </w:numPr>
        <w:rPr>
          <w:b/>
          <w:i/>
        </w:rPr>
      </w:pPr>
      <w:r>
        <w:rPr>
          <w:b/>
        </w:rPr>
        <w:t>Šanon</w:t>
      </w:r>
      <w:r>
        <w:t xml:space="preserve"> – název šanonu, kde je smlouva fyzicky uložená.</w:t>
      </w:r>
    </w:p>
    <w:p w:rsidR="00605B8C" w:rsidRPr="00936742" w:rsidRDefault="00605B8C" w:rsidP="00605B8C">
      <w:pPr>
        <w:pStyle w:val="Odstavecseseznamem"/>
        <w:numPr>
          <w:ilvl w:val="0"/>
          <w:numId w:val="3"/>
        </w:numPr>
        <w:rPr>
          <w:b/>
          <w:i/>
        </w:rPr>
      </w:pPr>
      <w:r>
        <w:rPr>
          <w:b/>
          <w:i/>
        </w:rPr>
        <w:t>Poznámka</w:t>
      </w:r>
      <w:r>
        <w:t xml:space="preserve"> – textové pole. Zde uživatel může napsat libovolný text.</w:t>
      </w:r>
    </w:p>
    <w:p w:rsidR="00936742" w:rsidRDefault="00936742" w:rsidP="00936742">
      <w:pPr>
        <w:pStyle w:val="Odstavecseseznamem"/>
        <w:keepNext/>
        <w:jc w:val="center"/>
      </w:pPr>
      <w:r>
        <w:rPr>
          <w:b/>
          <w:i/>
          <w:noProof/>
        </w:rPr>
        <w:lastRenderedPageBreak/>
        <w:drawing>
          <wp:inline distT="0" distB="0" distL="0" distR="0" wp14:anchorId="413517F3" wp14:editId="2CE4A2F0">
            <wp:extent cx="3960000" cy="2952632"/>
            <wp:effectExtent l="0" t="0" r="2540" b="63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ová smlouva - Poznámka.PNG"/>
                    <pic:cNvPicPr/>
                  </pic:nvPicPr>
                  <pic:blipFill rotWithShape="1">
                    <a:blip r:embed="rId40">
                      <a:extLst>
                        <a:ext uri="{28A0092B-C50C-407E-A947-70E740481C1C}">
                          <a14:useLocalDpi xmlns:a14="http://schemas.microsoft.com/office/drawing/2010/main" val="0"/>
                        </a:ext>
                      </a:extLst>
                    </a:blip>
                    <a:srcRect l="31085" t="23776" r="31217" b="24406"/>
                    <a:stretch/>
                  </pic:blipFill>
                  <pic:spPr bwMode="auto">
                    <a:xfrm>
                      <a:off x="0" y="0"/>
                      <a:ext cx="3960000" cy="2952632"/>
                    </a:xfrm>
                    <a:prstGeom prst="rect">
                      <a:avLst/>
                    </a:prstGeom>
                    <a:ln>
                      <a:noFill/>
                    </a:ln>
                    <a:extLst>
                      <a:ext uri="{53640926-AAD7-44D8-BBD7-CCE9431645EC}">
                        <a14:shadowObscured xmlns:a14="http://schemas.microsoft.com/office/drawing/2010/main"/>
                      </a:ext>
                    </a:extLst>
                  </pic:spPr>
                </pic:pic>
              </a:graphicData>
            </a:graphic>
          </wp:inline>
        </w:drawing>
      </w:r>
    </w:p>
    <w:p w:rsidR="00936742" w:rsidRPr="00B14AA9" w:rsidRDefault="00936742" w:rsidP="00936742">
      <w:pPr>
        <w:pStyle w:val="Titulek"/>
        <w:jc w:val="center"/>
        <w:rPr>
          <w:b/>
        </w:rPr>
      </w:pPr>
      <w:r>
        <w:t xml:space="preserve">Obrázek </w:t>
      </w:r>
      <w:r w:rsidR="002D0D54">
        <w:fldChar w:fldCharType="begin"/>
      </w:r>
      <w:r w:rsidR="002D0D54">
        <w:instrText xml:space="preserve"> SEQ Obrázek \* ARABIC </w:instrText>
      </w:r>
      <w:r w:rsidR="002D0D54">
        <w:fldChar w:fldCharType="separate"/>
      </w:r>
      <w:r w:rsidR="00A31F3B">
        <w:rPr>
          <w:noProof/>
        </w:rPr>
        <w:t>30</w:t>
      </w:r>
      <w:r w:rsidR="002D0D54">
        <w:rPr>
          <w:noProof/>
        </w:rPr>
        <w:fldChar w:fldCharType="end"/>
      </w:r>
      <w:r w:rsidRPr="0073328E">
        <w:t xml:space="preserve">: Hlavní </w:t>
      </w:r>
      <w:proofErr w:type="gramStart"/>
      <w:r w:rsidRPr="0073328E">
        <w:t>funkce - Nová</w:t>
      </w:r>
      <w:proofErr w:type="gramEnd"/>
      <w:r w:rsidRPr="0073328E">
        <w:t xml:space="preserve"> smlouva - </w:t>
      </w:r>
      <w:r>
        <w:t>Poznámka</w:t>
      </w:r>
    </w:p>
    <w:p w:rsidR="00936742" w:rsidRDefault="00B14AA9" w:rsidP="00042078">
      <w:pPr>
        <w:rPr>
          <w:rFonts w:asciiTheme="majorHAnsi" w:eastAsiaTheme="majorEastAsia" w:hAnsiTheme="majorHAnsi" w:cstheme="majorBidi"/>
          <w:i/>
          <w:iCs/>
          <w:color w:val="2E74B5" w:themeColor="accent1" w:themeShade="BF"/>
        </w:rPr>
      </w:pPr>
      <w:r>
        <w:t xml:space="preserve">Mezi jednotlivými záložkami se uživatel může pohybovat </w:t>
      </w:r>
      <w:proofErr w:type="spellStart"/>
      <w:r>
        <w:t>překliknutím</w:t>
      </w:r>
      <w:proofErr w:type="spellEnd"/>
      <w:r>
        <w:t xml:space="preserve"> záložek nebo pomocí tlačítek </w:t>
      </w:r>
      <w:r>
        <w:rPr>
          <w:i/>
        </w:rPr>
        <w:t xml:space="preserve">Další </w:t>
      </w:r>
      <w:r w:rsidRPr="00B14AA9">
        <w:t>a</w:t>
      </w:r>
      <w:r>
        <w:rPr>
          <w:i/>
        </w:rPr>
        <w:t xml:space="preserve"> Zpět</w:t>
      </w:r>
      <w:r>
        <w:t xml:space="preserve">. Na závěr je tlačítko </w:t>
      </w:r>
      <w:r>
        <w:rPr>
          <w:i/>
        </w:rPr>
        <w:t>Dokončit</w:t>
      </w:r>
      <w:r>
        <w:t xml:space="preserve">. V průběhu vytváření lze smlouvu zrušit tlačítkem </w:t>
      </w:r>
      <w:r>
        <w:rPr>
          <w:i/>
        </w:rPr>
        <w:t>Zrušit</w:t>
      </w:r>
      <w:r>
        <w:t>.</w:t>
      </w:r>
      <w:r w:rsidR="00533D4E">
        <w:t xml:space="preserve"> Žádné z uvedených polí není povinné.</w:t>
      </w:r>
      <w:r w:rsidR="00042078">
        <w:t xml:space="preserve"> </w:t>
      </w:r>
    </w:p>
    <w:p w:rsidR="00B14AA9" w:rsidRDefault="00B14AA9" w:rsidP="00B14AA9">
      <w:pPr>
        <w:pStyle w:val="Nadpis4"/>
      </w:pPr>
      <w:bookmarkStart w:id="9" w:name="_Ref457484486"/>
      <w:r>
        <w:t>Seznam lhůt</w:t>
      </w:r>
      <w:bookmarkEnd w:id="9"/>
    </w:p>
    <w:p w:rsidR="00B14AA9" w:rsidRDefault="00D660EE" w:rsidP="00B14AA9">
      <w:r>
        <w:t>Jedná</w:t>
      </w:r>
      <w:r w:rsidR="00B14AA9">
        <w:t xml:space="preserve"> se o seznam lhůt týkajících se smluv daného uživatelé. Při zobrazení se přepne funkce na záložku </w:t>
      </w:r>
      <w:r w:rsidR="00B14AA9" w:rsidRPr="00B14AA9">
        <w:rPr>
          <w:i/>
        </w:rPr>
        <w:t>Evidence</w:t>
      </w:r>
      <w:r w:rsidR="00E0482F">
        <w:rPr>
          <w:i/>
        </w:rPr>
        <w:t xml:space="preserve"> -&gt; Seznam lhůt</w:t>
      </w:r>
      <w:r w:rsidR="00B14AA9">
        <w:t xml:space="preserve">, kde jsou další funkce pro práci s lhůtami. </w:t>
      </w:r>
      <w:r w:rsidR="00B14AA9" w:rsidRPr="00B14AA9">
        <w:t>Lhůty</w:t>
      </w:r>
      <w:r w:rsidR="00B14AA9">
        <w:t xml:space="preserve"> je možno přidávat, upravovat i mazat.</w:t>
      </w:r>
      <w:r w:rsidR="00533D4E">
        <w:t xml:space="preserve"> Lhůty lze seřadit podle jednotlivých sloupců.</w:t>
      </w:r>
      <w:r w:rsidR="00B14AA9">
        <w:t xml:space="preserve"> Můžeme si nastavit období, pro které chceme lhůty zobrazit. Také je možnost v seznamu vyhledávat.</w:t>
      </w:r>
    </w:p>
    <w:p w:rsidR="00936742" w:rsidRDefault="00936742" w:rsidP="00BA404D">
      <w:pPr>
        <w:keepNext/>
        <w:jc w:val="center"/>
      </w:pPr>
      <w:r>
        <w:rPr>
          <w:noProof/>
        </w:rPr>
        <w:drawing>
          <wp:inline distT="0" distB="0" distL="0" distR="0" wp14:anchorId="5A4BACF9" wp14:editId="2437B9DB">
            <wp:extent cx="5760720" cy="137160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znam lhůt.PNG"/>
                    <pic:cNvPicPr/>
                  </pic:nvPicPr>
                  <pic:blipFill rotWithShape="1">
                    <a:blip r:embed="rId41" cstate="print">
                      <a:extLst>
                        <a:ext uri="{28A0092B-C50C-407E-A947-70E740481C1C}">
                          <a14:useLocalDpi xmlns:a14="http://schemas.microsoft.com/office/drawing/2010/main" val="0"/>
                        </a:ext>
                      </a:extLst>
                    </a:blip>
                    <a:srcRect b="59837"/>
                    <a:stretch/>
                  </pic:blipFill>
                  <pic:spPr bwMode="auto">
                    <a:xfrm>
                      <a:off x="0" y="0"/>
                      <a:ext cx="5760720" cy="1371600"/>
                    </a:xfrm>
                    <a:prstGeom prst="rect">
                      <a:avLst/>
                    </a:prstGeom>
                    <a:ln>
                      <a:noFill/>
                    </a:ln>
                    <a:extLst>
                      <a:ext uri="{53640926-AAD7-44D8-BBD7-CCE9431645EC}">
                        <a14:shadowObscured xmlns:a14="http://schemas.microsoft.com/office/drawing/2010/main"/>
                      </a:ext>
                    </a:extLst>
                  </pic:spPr>
                </pic:pic>
              </a:graphicData>
            </a:graphic>
          </wp:inline>
        </w:drawing>
      </w:r>
    </w:p>
    <w:p w:rsidR="00936742" w:rsidRDefault="00936742" w:rsidP="0093674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31</w:t>
      </w:r>
      <w:r w:rsidR="002D0D54">
        <w:rPr>
          <w:noProof/>
        </w:rPr>
        <w:fldChar w:fldCharType="end"/>
      </w:r>
      <w:r>
        <w:t xml:space="preserve">: </w:t>
      </w:r>
      <w:proofErr w:type="gramStart"/>
      <w:r>
        <w:t>Evidence - Seznam</w:t>
      </w:r>
      <w:proofErr w:type="gramEnd"/>
      <w:r>
        <w:t xml:space="preserve"> lhůt</w:t>
      </w:r>
    </w:p>
    <w:p w:rsidR="00936742" w:rsidRDefault="00936742" w:rsidP="00BA404D">
      <w:pPr>
        <w:keepNext/>
        <w:jc w:val="center"/>
      </w:pPr>
      <w:r>
        <w:rPr>
          <w:noProof/>
        </w:rPr>
        <w:lastRenderedPageBreak/>
        <w:drawing>
          <wp:inline distT="0" distB="0" distL="0" distR="0" wp14:anchorId="08E1C188" wp14:editId="57CA3002">
            <wp:extent cx="5760720" cy="342138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znam lhůt - Přidat.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3421380"/>
                    </a:xfrm>
                    <a:prstGeom prst="rect">
                      <a:avLst/>
                    </a:prstGeom>
                  </pic:spPr>
                </pic:pic>
              </a:graphicData>
            </a:graphic>
          </wp:inline>
        </w:drawing>
      </w:r>
    </w:p>
    <w:p w:rsidR="00936742" w:rsidRDefault="00936742" w:rsidP="0093674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32</w:t>
      </w:r>
      <w:r w:rsidR="002D0D54">
        <w:rPr>
          <w:noProof/>
        </w:rPr>
        <w:fldChar w:fldCharType="end"/>
      </w:r>
      <w:r>
        <w:t xml:space="preserve">: </w:t>
      </w:r>
      <w:proofErr w:type="gramStart"/>
      <w:r>
        <w:t>Evidence - Seznam</w:t>
      </w:r>
      <w:proofErr w:type="gramEnd"/>
      <w:r>
        <w:t xml:space="preserve"> lhůt - Přidání lhůty</w:t>
      </w:r>
      <w:r w:rsidR="00667B76">
        <w:t>,</w:t>
      </w:r>
    </w:p>
    <w:p w:rsidR="00667B76" w:rsidRPr="00667B76" w:rsidRDefault="00667B76" w:rsidP="00667B76">
      <w:r>
        <w:t xml:space="preserve">Pokud jsou </w:t>
      </w:r>
      <w:r>
        <w:rPr>
          <w:i/>
        </w:rPr>
        <w:t xml:space="preserve">Odpovědné osoby za splnění </w:t>
      </w:r>
      <w:r>
        <w:t>červené, tak v tu chvíli nemají práva k dané smlouvě. S</w:t>
      </w:r>
      <w:r w:rsidR="00533D4E">
        <w:t>louží to k informování uživatele</w:t>
      </w:r>
      <w:r>
        <w:t>.</w:t>
      </w:r>
    </w:p>
    <w:p w:rsidR="00936742" w:rsidRDefault="00E97D23" w:rsidP="00BA404D">
      <w:pPr>
        <w:keepNext/>
        <w:jc w:val="center"/>
      </w:pPr>
      <w:r>
        <w:rPr>
          <w:noProof/>
        </w:rPr>
        <w:drawing>
          <wp:inline distT="0" distB="0" distL="0" distR="0">
            <wp:extent cx="5760000" cy="2660400"/>
            <wp:effectExtent l="0" t="0" r="0" b="6985"/>
            <wp:docPr id="432" name="Obrázek 432" descr="C:\Users\cabajova\Desktop\Analýzy\Evidence smluv\Uživatelská příručka\Verze Smluv 1.1.2.0\Seznam lhůt - možnosti přes pravé tlačítko myš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Uživatelská příručka\Verze Smluv 1.1.2.0\Seznam lhůt - možnosti přes pravé tlačítko myši.png"/>
                    <pic:cNvPicPr>
                      <a:picLocks noChangeAspect="1" noChangeArrowheads="1"/>
                    </pic:cNvPicPr>
                  </pic:nvPicPr>
                  <pic:blipFill rotWithShape="1">
                    <a:blip r:embed="rId43">
                      <a:extLst>
                        <a:ext uri="{28A0092B-C50C-407E-A947-70E740481C1C}">
                          <a14:useLocalDpi xmlns:a14="http://schemas.microsoft.com/office/drawing/2010/main" val="0"/>
                        </a:ext>
                      </a:extLst>
                    </a:blip>
                    <a:srcRect b="44194"/>
                    <a:stretch/>
                  </pic:blipFill>
                  <pic:spPr bwMode="auto">
                    <a:xfrm>
                      <a:off x="0" y="0"/>
                      <a:ext cx="5760000" cy="2660400"/>
                    </a:xfrm>
                    <a:prstGeom prst="rect">
                      <a:avLst/>
                    </a:prstGeom>
                    <a:noFill/>
                    <a:ln>
                      <a:noFill/>
                    </a:ln>
                    <a:extLst>
                      <a:ext uri="{53640926-AAD7-44D8-BBD7-CCE9431645EC}">
                        <a14:shadowObscured xmlns:a14="http://schemas.microsoft.com/office/drawing/2010/main"/>
                      </a:ext>
                    </a:extLst>
                  </pic:spPr>
                </pic:pic>
              </a:graphicData>
            </a:graphic>
          </wp:inline>
        </w:drawing>
      </w:r>
    </w:p>
    <w:p w:rsidR="00936742" w:rsidRDefault="00936742" w:rsidP="00936742">
      <w:pPr>
        <w:pStyle w:val="Titulek"/>
        <w:jc w:val="center"/>
      </w:pPr>
      <w:bookmarkStart w:id="10" w:name="_Ref466018002"/>
      <w:r>
        <w:t xml:space="preserve">Obrázek </w:t>
      </w:r>
      <w:r w:rsidR="002D0D54">
        <w:fldChar w:fldCharType="begin"/>
      </w:r>
      <w:r w:rsidR="002D0D54">
        <w:instrText xml:space="preserve"> SEQ Obrázek \* ARABIC </w:instrText>
      </w:r>
      <w:r w:rsidR="002D0D54">
        <w:fldChar w:fldCharType="separate"/>
      </w:r>
      <w:r w:rsidR="00A31F3B">
        <w:rPr>
          <w:noProof/>
        </w:rPr>
        <w:t>33</w:t>
      </w:r>
      <w:r w:rsidR="002D0D54">
        <w:rPr>
          <w:noProof/>
        </w:rPr>
        <w:fldChar w:fldCharType="end"/>
      </w:r>
      <w:bookmarkEnd w:id="10"/>
      <w:r>
        <w:t xml:space="preserve">: </w:t>
      </w:r>
      <w:proofErr w:type="gramStart"/>
      <w:r>
        <w:t>Evidence - Seznam</w:t>
      </w:r>
      <w:proofErr w:type="gramEnd"/>
      <w:r>
        <w:t xml:space="preserve"> lhůt – Další možnosti práce s</w:t>
      </w:r>
      <w:r w:rsidR="00E97D23">
        <w:t> </w:t>
      </w:r>
      <w:r>
        <w:t>lhůtami</w:t>
      </w:r>
    </w:p>
    <w:p w:rsidR="00E97D23" w:rsidRDefault="00E97D23" w:rsidP="00E97D23">
      <w:r>
        <w:t xml:space="preserve">Stejné volby, jak je vidět na obrázku </w:t>
      </w:r>
      <w:r>
        <w:fldChar w:fldCharType="begin"/>
      </w:r>
      <w:r>
        <w:instrText xml:space="preserve"> REF _Ref466018002 \h </w:instrText>
      </w:r>
      <w:r>
        <w:fldChar w:fldCharType="separate"/>
      </w:r>
      <w:r w:rsidR="00A31F3B">
        <w:t xml:space="preserve">Obrázek </w:t>
      </w:r>
      <w:r w:rsidR="00A31F3B">
        <w:rPr>
          <w:noProof/>
        </w:rPr>
        <w:t>33</w:t>
      </w:r>
      <w:r>
        <w:fldChar w:fldCharType="end"/>
      </w:r>
      <w:r>
        <w:t xml:space="preserve">, se zobrazí i při zvolení možností </w:t>
      </w:r>
      <w:r>
        <w:rPr>
          <w:noProof/>
        </w:rPr>
        <w:drawing>
          <wp:inline distT="0" distB="0" distL="0" distR="0" wp14:anchorId="234BF5FA" wp14:editId="08DD3D10">
            <wp:extent cx="257175" cy="225028"/>
            <wp:effectExtent l="0" t="0" r="0" b="3810"/>
            <wp:docPr id="433" name="Obráze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60748" cy="228154"/>
                    </a:xfrm>
                    <a:prstGeom prst="rect">
                      <a:avLst/>
                    </a:prstGeom>
                  </pic:spPr>
                </pic:pic>
              </a:graphicData>
            </a:graphic>
          </wp:inline>
        </w:drawing>
      </w:r>
      <w:r>
        <w:t xml:space="preserve"> vedle tlačítka </w:t>
      </w:r>
      <w:r w:rsidRPr="00E97D23">
        <w:rPr>
          <w:i/>
        </w:rPr>
        <w:t>Přidat</w:t>
      </w:r>
      <w:r>
        <w:t>.</w:t>
      </w:r>
      <w:r w:rsidR="0091410A">
        <w:t xml:space="preserve"> Novinkou v nové verzi smluv jsou navíc následující funkce</w:t>
      </w:r>
    </w:p>
    <w:p w:rsidR="0091410A" w:rsidRPr="0091410A" w:rsidRDefault="0091410A" w:rsidP="0091410A">
      <w:pPr>
        <w:pStyle w:val="Odstavecseseznamem"/>
        <w:numPr>
          <w:ilvl w:val="0"/>
          <w:numId w:val="19"/>
        </w:numPr>
        <w:rPr>
          <w:i/>
        </w:rPr>
      </w:pPr>
      <w:r w:rsidRPr="0091410A">
        <w:rPr>
          <w:i/>
        </w:rPr>
        <w:t>Pro označené nastavit Splněno</w:t>
      </w:r>
      <w:r>
        <w:t xml:space="preserve"> – hromadné nastavení označení </w:t>
      </w:r>
      <w:r w:rsidRPr="0091410A">
        <w:rPr>
          <w:i/>
        </w:rPr>
        <w:t>Splněno</w:t>
      </w:r>
      <w:r>
        <w:t>.</w:t>
      </w:r>
    </w:p>
    <w:p w:rsidR="0091410A" w:rsidRPr="0091410A" w:rsidRDefault="0091410A" w:rsidP="0091410A">
      <w:pPr>
        <w:pStyle w:val="Odstavecseseznamem"/>
        <w:numPr>
          <w:ilvl w:val="0"/>
          <w:numId w:val="19"/>
        </w:numPr>
        <w:rPr>
          <w:i/>
        </w:rPr>
      </w:pPr>
      <w:r>
        <w:rPr>
          <w:i/>
        </w:rPr>
        <w:t>Otevřít smlouvu</w:t>
      </w:r>
      <w:r>
        <w:t xml:space="preserve"> – otevření smlouvy související s danou lhůtou.</w:t>
      </w:r>
    </w:p>
    <w:p w:rsidR="0091410A" w:rsidRPr="0091410A" w:rsidRDefault="0091410A" w:rsidP="0091410A">
      <w:pPr>
        <w:pStyle w:val="Odstavecseseznamem"/>
        <w:numPr>
          <w:ilvl w:val="0"/>
          <w:numId w:val="19"/>
        </w:numPr>
        <w:rPr>
          <w:i/>
        </w:rPr>
      </w:pPr>
      <w:r>
        <w:rPr>
          <w:i/>
        </w:rPr>
        <w:t>Poslat vybrané do MS Outlook</w:t>
      </w:r>
      <w:r>
        <w:t xml:space="preserve"> – propojení </w:t>
      </w:r>
    </w:p>
    <w:p w:rsidR="00E97D23" w:rsidRPr="00E97D23" w:rsidRDefault="00E97D23" w:rsidP="00E97D23"/>
    <w:p w:rsidR="00936742" w:rsidRDefault="0082726A" w:rsidP="0082726A">
      <w:pPr>
        <w:pStyle w:val="Nadpis4"/>
      </w:pPr>
      <w:bookmarkStart w:id="11" w:name="_Ref457559656"/>
      <w:r>
        <w:lastRenderedPageBreak/>
        <w:t>Kalendář</w:t>
      </w:r>
      <w:bookmarkEnd w:id="11"/>
    </w:p>
    <w:p w:rsidR="0082726A" w:rsidRPr="00E0482F" w:rsidRDefault="0082726A" w:rsidP="0082726A">
      <w:r>
        <w:t xml:space="preserve">Měsíční kalendář se seznamem úkolů. </w:t>
      </w:r>
      <w:r w:rsidR="00D660EE">
        <w:t>Jedná</w:t>
      </w:r>
      <w:r w:rsidR="00E0482F">
        <w:t xml:space="preserve"> se o tlačítko, kter</w:t>
      </w:r>
      <w:r w:rsidR="00F637EE">
        <w:t>é</w:t>
      </w:r>
      <w:r w:rsidR="00E0482F">
        <w:t xml:space="preserve"> odkazuje na funkci v záložce </w:t>
      </w:r>
      <w:r w:rsidR="00E0482F">
        <w:rPr>
          <w:i/>
        </w:rPr>
        <w:t>Evidence -&gt; Kalendář</w:t>
      </w:r>
      <w:r w:rsidR="00E0482F">
        <w:t>.</w:t>
      </w:r>
    </w:p>
    <w:p w:rsidR="00E0482F" w:rsidRDefault="00E0482F" w:rsidP="00BA404D">
      <w:pPr>
        <w:keepNext/>
        <w:jc w:val="center"/>
      </w:pPr>
      <w:r>
        <w:rPr>
          <w:noProof/>
        </w:rPr>
        <w:drawing>
          <wp:inline distT="0" distB="0" distL="0" distR="0" wp14:anchorId="66EAEFF2" wp14:editId="5E0404FB">
            <wp:extent cx="5760720" cy="312801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alendář - vyplněn.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3128010"/>
                    </a:xfrm>
                    <a:prstGeom prst="rect">
                      <a:avLst/>
                    </a:prstGeom>
                  </pic:spPr>
                </pic:pic>
              </a:graphicData>
            </a:graphic>
          </wp:inline>
        </w:drawing>
      </w:r>
    </w:p>
    <w:p w:rsidR="0082726A" w:rsidRDefault="00E0482F" w:rsidP="00E0482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34</w:t>
      </w:r>
      <w:r w:rsidR="002D0D54">
        <w:rPr>
          <w:noProof/>
        </w:rPr>
        <w:fldChar w:fldCharType="end"/>
      </w:r>
      <w:r>
        <w:t xml:space="preserve">: Evidence </w:t>
      </w:r>
      <w:r w:rsidR="00667B76">
        <w:t>–</w:t>
      </w:r>
      <w:r>
        <w:t xml:space="preserve"> Kalendář</w:t>
      </w:r>
    </w:p>
    <w:p w:rsidR="00667B76" w:rsidRPr="00667B76" w:rsidRDefault="00771DDC" w:rsidP="00667B76">
      <w:r>
        <w:t xml:space="preserve">Lhůty, které </w:t>
      </w:r>
      <w:r w:rsidR="00667B76">
        <w:t xml:space="preserve">nejsou v daném termínu </w:t>
      </w:r>
      <w:r>
        <w:t>splněné,</w:t>
      </w:r>
      <w:r w:rsidR="00667B76">
        <w:t xml:space="preserve"> jsou červené, splněné lhůty jsou zelené a plánované lhůty jsou označené modrou barvou pozadí. Více bude popsáno v příslušné kapitole.</w:t>
      </w:r>
    </w:p>
    <w:p w:rsidR="00605B8C" w:rsidRDefault="00B150A8" w:rsidP="00B150A8">
      <w:pPr>
        <w:pStyle w:val="Nadpis4"/>
      </w:pPr>
      <w:r>
        <w:t>Subjekty</w:t>
      </w:r>
    </w:p>
    <w:p w:rsidR="00B150A8" w:rsidRPr="00667B76" w:rsidRDefault="00B150A8" w:rsidP="00B150A8">
      <w:r>
        <w:t>Otevře se nové okno se seznamem subjektů. Dle oprávnění lze jednotlivé subjekty editovat, přidávat nebo mazat.</w:t>
      </w:r>
      <w:r w:rsidR="00667B76">
        <w:t xml:space="preserve"> Okno a práce s oknem je stejná jako Subjekty v záložce </w:t>
      </w:r>
      <w:r w:rsidR="00667B76">
        <w:rPr>
          <w:i/>
        </w:rPr>
        <w:t>Číselníky -&gt; Subjekty</w:t>
      </w:r>
      <w:r w:rsidR="00667B76">
        <w:t>.</w:t>
      </w:r>
    </w:p>
    <w:p w:rsidR="00B150A8" w:rsidRDefault="00401614" w:rsidP="00B150A8">
      <w:pPr>
        <w:keepNext/>
        <w:jc w:val="center"/>
      </w:pPr>
      <w:r>
        <w:rPr>
          <w:noProof/>
        </w:rPr>
        <w:lastRenderedPageBreak/>
        <w:drawing>
          <wp:inline distT="0" distB="0" distL="0" distR="0">
            <wp:extent cx="5760000" cy="3812400"/>
            <wp:effectExtent l="0" t="0" r="0" b="0"/>
            <wp:docPr id="434" name="Obrázek 434" descr="C:\Users\cabajova\Desktop\Analýzy\Evidence smluv\Uživatelská příručka\Verze Smluv 1.1.2.0\Subjek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jova\Desktop\Analýzy\Evidence smluv\Uživatelská příručka\Verze Smluv 1.1.2.0\Subjekty.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000" cy="3812400"/>
                    </a:xfrm>
                    <a:prstGeom prst="rect">
                      <a:avLst/>
                    </a:prstGeom>
                    <a:noFill/>
                    <a:ln>
                      <a:noFill/>
                    </a:ln>
                  </pic:spPr>
                </pic:pic>
              </a:graphicData>
            </a:graphic>
          </wp:inline>
        </w:drawing>
      </w:r>
    </w:p>
    <w:p w:rsidR="00B150A8" w:rsidRDefault="00B150A8" w:rsidP="00B150A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35</w:t>
      </w:r>
      <w:r w:rsidR="002D0D54">
        <w:rPr>
          <w:noProof/>
        </w:rPr>
        <w:fldChar w:fldCharType="end"/>
      </w:r>
      <w:r>
        <w:t>: Hlavní funkce – Subjekty – Seznam subjektů</w:t>
      </w:r>
    </w:p>
    <w:p w:rsidR="00401614" w:rsidRDefault="00401614" w:rsidP="00401614">
      <w:r>
        <w:t xml:space="preserve">Kromě základní evidence lze měnit pozice subjektů. Ze subjektu lze udělat mateřskou společnost a naopak. Tyto funkce se skrývají pod tlačítkem </w:t>
      </w:r>
      <w:r>
        <w:rPr>
          <w:i/>
        </w:rPr>
        <w:t>Další</w:t>
      </w:r>
      <w:r>
        <w:t xml:space="preserve">. </w:t>
      </w:r>
    </w:p>
    <w:p w:rsidR="00401614" w:rsidRDefault="00401614" w:rsidP="00401614">
      <w:pPr>
        <w:keepNext/>
        <w:jc w:val="center"/>
      </w:pPr>
      <w:r>
        <w:rPr>
          <w:noProof/>
        </w:rPr>
        <w:drawing>
          <wp:inline distT="0" distB="0" distL="0" distR="0">
            <wp:extent cx="5760000" cy="3211200"/>
            <wp:effectExtent l="0" t="0" r="0" b="8255"/>
            <wp:docPr id="435" name="Obrázek 435" descr="C:\Users\cabajova\Desktop\Analýzy\Evidence smluv\Uživatelská příručka\Verze Smluv 1.1.2.0\Subjekty - Dalš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bajova\Desktop\Analýzy\Evidence smluv\Uživatelská příručka\Verze Smluv 1.1.2.0\Subjekty - Další.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000" cy="3211200"/>
                    </a:xfrm>
                    <a:prstGeom prst="rect">
                      <a:avLst/>
                    </a:prstGeom>
                    <a:noFill/>
                    <a:ln>
                      <a:noFill/>
                    </a:ln>
                  </pic:spPr>
                </pic:pic>
              </a:graphicData>
            </a:graphic>
          </wp:inline>
        </w:drawing>
      </w:r>
    </w:p>
    <w:p w:rsidR="00401614" w:rsidRPr="00401614" w:rsidRDefault="00401614" w:rsidP="00401614">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36</w:t>
      </w:r>
      <w:r w:rsidR="002D0D54">
        <w:rPr>
          <w:noProof/>
        </w:rPr>
        <w:fldChar w:fldCharType="end"/>
      </w:r>
      <w:r>
        <w:t xml:space="preserve">: Hlavní </w:t>
      </w:r>
      <w:proofErr w:type="gramStart"/>
      <w:r>
        <w:t>funkce - Subjekty</w:t>
      </w:r>
      <w:proofErr w:type="gramEnd"/>
      <w:r>
        <w:t xml:space="preserve"> - Seznam subjektů - Další funkce</w:t>
      </w:r>
    </w:p>
    <w:p w:rsidR="00BA404D" w:rsidRDefault="00BA404D">
      <w:pPr>
        <w:spacing w:after="160" w:line="259" w:lineRule="auto"/>
        <w:rPr>
          <w:rFonts w:asciiTheme="majorHAnsi" w:eastAsiaTheme="majorEastAsia" w:hAnsiTheme="majorHAnsi" w:cstheme="majorBidi"/>
          <w:b/>
          <w:color w:val="1F4D78" w:themeColor="accent1" w:themeShade="7F"/>
          <w:sz w:val="24"/>
          <w:szCs w:val="24"/>
        </w:rPr>
      </w:pPr>
      <w:r>
        <w:br w:type="page"/>
      </w:r>
    </w:p>
    <w:p w:rsidR="002E47AE" w:rsidRDefault="00B150A8" w:rsidP="002E47AE">
      <w:pPr>
        <w:pStyle w:val="Nadpis3"/>
      </w:pPr>
      <w:bookmarkStart w:id="12" w:name="_Toc466539302"/>
      <w:r>
        <w:lastRenderedPageBreak/>
        <w:t>Evidence</w:t>
      </w:r>
      <w:bookmarkEnd w:id="12"/>
    </w:p>
    <w:p w:rsidR="002E47AE" w:rsidRDefault="00B150A8" w:rsidP="002E47AE">
      <w:r>
        <w:t>V této záložce jsou funkce sloužící k evidenci smluv, lhůt, úkolů a funkce pro práci se seznamy.</w:t>
      </w:r>
    </w:p>
    <w:p w:rsidR="00B150A8" w:rsidRDefault="00401614" w:rsidP="00B150A8">
      <w:pPr>
        <w:keepNext/>
        <w:jc w:val="center"/>
      </w:pPr>
      <w:r>
        <w:rPr>
          <w:noProof/>
        </w:rPr>
        <w:drawing>
          <wp:inline distT="0" distB="0" distL="0" distR="0" wp14:anchorId="5888B217" wp14:editId="128EBF0F">
            <wp:extent cx="5760000" cy="1094400"/>
            <wp:effectExtent l="0" t="0" r="0" b="0"/>
            <wp:docPr id="436" name="Obráze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000" cy="1094400"/>
                    </a:xfrm>
                    <a:prstGeom prst="rect">
                      <a:avLst/>
                    </a:prstGeom>
                  </pic:spPr>
                </pic:pic>
              </a:graphicData>
            </a:graphic>
          </wp:inline>
        </w:drawing>
      </w:r>
    </w:p>
    <w:p w:rsidR="00B150A8" w:rsidRDefault="00B150A8" w:rsidP="00B150A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37</w:t>
      </w:r>
      <w:r w:rsidR="002D0D54">
        <w:rPr>
          <w:noProof/>
        </w:rPr>
        <w:fldChar w:fldCharType="end"/>
      </w:r>
      <w:r>
        <w:t xml:space="preserve">: Pas karet </w:t>
      </w:r>
      <w:r w:rsidR="00C5692E">
        <w:t>–</w:t>
      </w:r>
      <w:r>
        <w:t xml:space="preserve"> Evidence</w:t>
      </w:r>
    </w:p>
    <w:p w:rsidR="00C5692E" w:rsidRPr="00C5692E" w:rsidRDefault="00C5692E" w:rsidP="00C5692E">
      <w:r>
        <w:t xml:space="preserve">Na obrázku můžeme vidět, že některé </w:t>
      </w:r>
      <w:r w:rsidR="00D660EE">
        <w:t>prvky jsou v menu zašedle. Jedná</w:t>
      </w:r>
      <w:r>
        <w:t xml:space="preserve"> se o funkce</w:t>
      </w:r>
      <w:r w:rsidR="00401614">
        <w:t>, které jsou určené</w:t>
      </w:r>
      <w:r>
        <w:t xml:space="preserve"> pro práci s určitým typem seznamu.</w:t>
      </w:r>
    </w:p>
    <w:p w:rsidR="00B150A8" w:rsidRDefault="00B150A8" w:rsidP="000F2C85">
      <w:pPr>
        <w:pStyle w:val="Nadpis4"/>
      </w:pPr>
      <w:r>
        <w:t>Nová smlouva</w:t>
      </w:r>
    </w:p>
    <w:p w:rsidR="00B150A8" w:rsidRPr="00B150A8" w:rsidRDefault="00B150A8" w:rsidP="00B150A8">
      <w:r>
        <w:t xml:space="preserve">Opět se otevře okno průvodce pro vytvoření nové smlouvy. Popsáno na straně </w:t>
      </w:r>
      <w:r>
        <w:fldChar w:fldCharType="begin"/>
      </w:r>
      <w:r>
        <w:instrText xml:space="preserve"> PAGEREF _Ref457311681 \h </w:instrText>
      </w:r>
      <w:r>
        <w:fldChar w:fldCharType="separate"/>
      </w:r>
      <w:r w:rsidR="00A31F3B">
        <w:rPr>
          <w:noProof/>
        </w:rPr>
        <w:t>11</w:t>
      </w:r>
      <w:r>
        <w:fldChar w:fldCharType="end"/>
      </w:r>
      <w:r>
        <w:t>.</w:t>
      </w:r>
    </w:p>
    <w:p w:rsidR="000F2C85" w:rsidRDefault="000F2C85" w:rsidP="000F2C85">
      <w:pPr>
        <w:pStyle w:val="Nadpis4"/>
      </w:pPr>
      <w:r>
        <w:t>Seznam smluv</w:t>
      </w:r>
    </w:p>
    <w:p w:rsidR="00C5692E" w:rsidRDefault="00C5692E" w:rsidP="00BA404D">
      <w:pPr>
        <w:keepNext/>
        <w:jc w:val="center"/>
      </w:pPr>
      <w:r>
        <w:rPr>
          <w:noProof/>
        </w:rPr>
        <w:drawing>
          <wp:inline distT="0" distB="0" distL="0" distR="0" wp14:anchorId="4BD8246B" wp14:editId="3DFA04CC">
            <wp:extent cx="5760000" cy="1313890"/>
            <wp:effectExtent l="0" t="0" r="0" b="63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Evidence - Seznam smluv.PNG"/>
                    <pic:cNvPicPr/>
                  </pic:nvPicPr>
                  <pic:blipFill rotWithShape="1">
                    <a:blip r:embed="rId49" cstate="print">
                      <a:extLst>
                        <a:ext uri="{28A0092B-C50C-407E-A947-70E740481C1C}">
                          <a14:useLocalDpi xmlns:a14="http://schemas.microsoft.com/office/drawing/2010/main" val="0"/>
                        </a:ext>
                      </a:extLst>
                    </a:blip>
                    <a:srcRect r="18816" b="65833"/>
                    <a:stretch/>
                  </pic:blipFill>
                  <pic:spPr bwMode="auto">
                    <a:xfrm>
                      <a:off x="0" y="0"/>
                      <a:ext cx="5760000" cy="1313890"/>
                    </a:xfrm>
                    <a:prstGeom prst="rect">
                      <a:avLst/>
                    </a:prstGeom>
                    <a:ln>
                      <a:noFill/>
                    </a:ln>
                    <a:extLst>
                      <a:ext uri="{53640926-AAD7-44D8-BBD7-CCE9431645EC}">
                        <a14:shadowObscured xmlns:a14="http://schemas.microsoft.com/office/drawing/2010/main"/>
                      </a:ext>
                    </a:extLst>
                  </pic:spPr>
                </pic:pic>
              </a:graphicData>
            </a:graphic>
          </wp:inline>
        </w:drawing>
      </w:r>
    </w:p>
    <w:p w:rsidR="00C5692E" w:rsidRPr="00C5692E" w:rsidRDefault="00C5692E" w:rsidP="00C5692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38</w:t>
      </w:r>
      <w:r w:rsidR="002D0D54">
        <w:rPr>
          <w:noProof/>
        </w:rPr>
        <w:fldChar w:fldCharType="end"/>
      </w:r>
      <w:r>
        <w:t xml:space="preserve">: </w:t>
      </w:r>
      <w:proofErr w:type="gramStart"/>
      <w:r>
        <w:t>Evidence - Seznam</w:t>
      </w:r>
      <w:proofErr w:type="gramEnd"/>
      <w:r>
        <w:t xml:space="preserve"> smluv - Funkce pro práci se seznamem</w:t>
      </w:r>
    </w:p>
    <w:p w:rsidR="000F2C85" w:rsidRDefault="000F2C85" w:rsidP="000F2C85">
      <w:r>
        <w:t xml:space="preserve">V seznamu smluv </w:t>
      </w:r>
      <w:r w:rsidR="00A03820">
        <w:t>je</w:t>
      </w:r>
      <w:r>
        <w:t xml:space="preserve"> soupis smluv a jejich souvisejících dokumentů.</w:t>
      </w:r>
      <w:r w:rsidR="00750F13">
        <w:t xml:space="preserve"> Ukázka seznamu je na straně </w:t>
      </w:r>
      <w:r w:rsidR="00750F13">
        <w:fldChar w:fldCharType="begin"/>
      </w:r>
      <w:r w:rsidR="00750F13">
        <w:instrText xml:space="preserve"> PAGEREF _Ref457311824 \h </w:instrText>
      </w:r>
      <w:r w:rsidR="00750F13">
        <w:fldChar w:fldCharType="separate"/>
      </w:r>
      <w:r w:rsidR="00A31F3B">
        <w:rPr>
          <w:noProof/>
        </w:rPr>
        <w:t>9</w:t>
      </w:r>
      <w:r w:rsidR="00750F13">
        <w:fldChar w:fldCharType="end"/>
      </w:r>
      <w:r w:rsidR="00750F13">
        <w:t xml:space="preserve">. </w:t>
      </w:r>
      <w:r w:rsidR="00A03820">
        <w:t>S</w:t>
      </w:r>
      <w:r>
        <w:t xml:space="preserve">eznam </w:t>
      </w:r>
      <w:r w:rsidR="00A03820">
        <w:t xml:space="preserve">je možné </w:t>
      </w:r>
      <w:r>
        <w:t>filtrovat v jednotlivých sloupcích a zobrazit si informace o zvolené smlouvě. Smlouvy se</w:t>
      </w:r>
      <w:r w:rsidR="00A03820">
        <w:t xml:space="preserve"> zaznamenávají</w:t>
      </w:r>
      <w:r>
        <w:t xml:space="preserve"> ve verzích. Po otevření smlouvy, </w:t>
      </w:r>
      <w:r w:rsidR="00A03820">
        <w:t>je možné</w:t>
      </w:r>
      <w:r w:rsidR="00750F13">
        <w:t xml:space="preserve"> smlouvu dále upravovat, </w:t>
      </w:r>
      <w:r w:rsidR="00A03820">
        <w:t xml:space="preserve">dle oprávnění </w:t>
      </w:r>
      <w:r w:rsidR="00750F13">
        <w:t>uživatel</w:t>
      </w:r>
      <w:r w:rsidR="00A03820">
        <w:t>e</w:t>
      </w:r>
      <w:r w:rsidR="00750F13">
        <w:t>.</w:t>
      </w:r>
      <w:r w:rsidR="00454A01">
        <w:t xml:space="preserve"> </w:t>
      </w:r>
      <w:r w:rsidR="00454A01" w:rsidRPr="00B556BA">
        <w:t xml:space="preserve">Práce se smlouvou </w:t>
      </w:r>
      <w:r w:rsidR="00A03820">
        <w:t>je</w:t>
      </w:r>
      <w:r w:rsidR="00454A01" w:rsidRPr="00B556BA">
        <w:t xml:space="preserve"> popsaná v samostatné kapitole</w:t>
      </w:r>
      <w:r w:rsidR="00B556BA">
        <w:t xml:space="preserve"> </w:t>
      </w:r>
      <w:r w:rsidR="00B556BA">
        <w:rPr>
          <w:i/>
        </w:rPr>
        <w:t>„Zobrazení smlouvy“</w:t>
      </w:r>
      <w:r w:rsidR="00B556BA" w:rsidRPr="00B556BA">
        <w:t xml:space="preserve"> na straně </w:t>
      </w:r>
      <w:r w:rsidR="00B556BA" w:rsidRPr="00B556BA">
        <w:fldChar w:fldCharType="begin"/>
      </w:r>
      <w:r w:rsidR="00B556BA" w:rsidRPr="00B556BA">
        <w:instrText xml:space="preserve"> PAGEREF _Ref459191262 \h </w:instrText>
      </w:r>
      <w:r w:rsidR="00B556BA" w:rsidRPr="00B556BA">
        <w:fldChar w:fldCharType="separate"/>
      </w:r>
      <w:r w:rsidR="00A31F3B">
        <w:rPr>
          <w:noProof/>
        </w:rPr>
        <w:t>93</w:t>
      </w:r>
      <w:r w:rsidR="00B556BA" w:rsidRPr="00B556BA">
        <w:fldChar w:fldCharType="end"/>
      </w:r>
      <w:r w:rsidR="00454A01" w:rsidRPr="00B556BA">
        <w:t>.</w:t>
      </w:r>
    </w:p>
    <w:p w:rsidR="00C5692E" w:rsidRDefault="00C5692E" w:rsidP="000F2C85">
      <w:pPr>
        <w:rPr>
          <w:i/>
        </w:rPr>
      </w:pPr>
      <w:r>
        <w:t xml:space="preserve">Pokud máme zobrazený seznam smluv, můžeme využít dalších funkcí z menu pro práci s tímto seznamem. Jsou to funkce v sekci </w:t>
      </w:r>
      <w:r>
        <w:rPr>
          <w:i/>
        </w:rPr>
        <w:t>Evidence -&gt; Seznam smluv</w:t>
      </w:r>
      <w:r>
        <w:t xml:space="preserve">. Konkrétně se jedná o </w:t>
      </w:r>
      <w:r w:rsidRPr="00C5692E">
        <w:rPr>
          <w:i/>
        </w:rPr>
        <w:t>Náhled tisku</w:t>
      </w:r>
      <w:r>
        <w:rPr>
          <w:i/>
        </w:rPr>
        <w:t>, Tisknout seznam, Seskupit do složek, Filtr, Export do MS Excelu.</w:t>
      </w:r>
    </w:p>
    <w:p w:rsidR="00B556BA" w:rsidRDefault="00A03820" w:rsidP="000F2C85">
      <w:r>
        <w:t>Seznam</w:t>
      </w:r>
      <w:r w:rsidR="00B556BA">
        <w:t xml:space="preserve"> můžeme řadit podle jednotlivých sloupců kliknutím na název sloupce. Šířku sloupců si uživatel může nastavit sám roztažením daných sloupců. Kromě šířky si uživatel může měnit pořadí sloupců jednoduchým přetažení</w:t>
      </w:r>
      <w:r>
        <w:t>m</w:t>
      </w:r>
      <w:r w:rsidR="00B556BA">
        <w:t xml:space="preserve"> názvu sloupce.</w:t>
      </w:r>
      <w:r w:rsidR="00BA404D">
        <w:t xml:space="preserve"> Při příšt</w:t>
      </w:r>
      <w:r>
        <w:t>ím zobrazení seznamu si program</w:t>
      </w:r>
      <w:r w:rsidR="00BA404D">
        <w:t xml:space="preserve"> pamatuje poslední nastavení.</w:t>
      </w:r>
    </w:p>
    <w:p w:rsidR="008A7A57" w:rsidRDefault="00B556BA" w:rsidP="008A7A57">
      <w:pPr>
        <w:keepNext/>
        <w:jc w:val="center"/>
      </w:pPr>
      <w:r>
        <w:rPr>
          <w:noProof/>
        </w:rPr>
        <w:lastRenderedPageBreak/>
        <w:drawing>
          <wp:inline distT="0" distB="0" distL="0" distR="0" wp14:anchorId="3B96DD7A" wp14:editId="25BB6338">
            <wp:extent cx="5040000" cy="1735200"/>
            <wp:effectExtent l="0" t="0" r="8255" b="0"/>
            <wp:docPr id="428" name="Obrázek 428" descr="C:\Users\cabajova\Desktop\Analýzy\Evidence smluv\Dokumentace EVIS\Seznam smluv - uspořádání sloupců - přetáže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bajova\Desktop\Analýzy\Evidence smluv\Dokumentace EVIS\Seznam smluv - uspořádání sloupců - přetážení.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48922" b="68732"/>
                    <a:stretch/>
                  </pic:blipFill>
                  <pic:spPr bwMode="auto">
                    <a:xfrm>
                      <a:off x="0" y="0"/>
                      <a:ext cx="5040000" cy="1735200"/>
                    </a:xfrm>
                    <a:prstGeom prst="rect">
                      <a:avLst/>
                    </a:prstGeom>
                    <a:noFill/>
                    <a:ln>
                      <a:noFill/>
                    </a:ln>
                    <a:extLst>
                      <a:ext uri="{53640926-AAD7-44D8-BBD7-CCE9431645EC}">
                        <a14:shadowObscured xmlns:a14="http://schemas.microsoft.com/office/drawing/2010/main"/>
                      </a:ext>
                    </a:extLst>
                  </pic:spPr>
                </pic:pic>
              </a:graphicData>
            </a:graphic>
          </wp:inline>
        </w:drawing>
      </w:r>
    </w:p>
    <w:p w:rsidR="00B556BA" w:rsidRDefault="008A7A57" w:rsidP="008A7A5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39</w:t>
      </w:r>
      <w:r w:rsidR="002D0D54">
        <w:rPr>
          <w:noProof/>
        </w:rPr>
        <w:fldChar w:fldCharType="end"/>
      </w:r>
      <w:r>
        <w:t xml:space="preserve">: Seznam </w:t>
      </w:r>
      <w:proofErr w:type="gramStart"/>
      <w:r>
        <w:t>smluv - Uspořádaní</w:t>
      </w:r>
      <w:proofErr w:type="gramEnd"/>
      <w:r>
        <w:t xml:space="preserve"> sloupců přetažením</w:t>
      </w:r>
    </w:p>
    <w:p w:rsidR="00572FE0" w:rsidRDefault="00572FE0" w:rsidP="003E721F">
      <w:r>
        <w:t>Kromě přesouvání je možné nastavit zobrazené sloupce a jejich tlačítko pomocí pravého tlačítka myši na názvu sloupce.</w:t>
      </w:r>
    </w:p>
    <w:p w:rsidR="00572FE0" w:rsidRDefault="00572FE0" w:rsidP="00572FE0">
      <w:pPr>
        <w:keepNext/>
        <w:jc w:val="center"/>
      </w:pPr>
      <w:r>
        <w:rPr>
          <w:noProof/>
        </w:rPr>
        <w:drawing>
          <wp:inline distT="0" distB="0" distL="0" distR="0">
            <wp:extent cx="5760000" cy="2174400"/>
            <wp:effectExtent l="0" t="0" r="0" b="0"/>
            <wp:docPr id="11" name="Obrázek 11" descr="C:\Users\cabajova\Desktop\Analýzy\Evidence smluv\Uživatelská příručka\Verze smluv 1.1.3.0\NMastavení sloupců v seznamu sml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ajova\Desktop\Analýzy\Evidence smluv\Uživatelská příručka\Verze smluv 1.1.3.0\NMastavení sloupců v seznamu smluv.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000" cy="2174400"/>
                    </a:xfrm>
                    <a:prstGeom prst="rect">
                      <a:avLst/>
                    </a:prstGeom>
                    <a:noFill/>
                    <a:ln>
                      <a:noFill/>
                    </a:ln>
                  </pic:spPr>
                </pic:pic>
              </a:graphicData>
            </a:graphic>
          </wp:inline>
        </w:drawing>
      </w:r>
    </w:p>
    <w:p w:rsidR="00572FE0" w:rsidRDefault="00572FE0" w:rsidP="00572FE0">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40</w:t>
      </w:r>
      <w:r w:rsidR="002D0D54">
        <w:rPr>
          <w:noProof/>
        </w:rPr>
        <w:fldChar w:fldCharType="end"/>
      </w:r>
      <w:r w:rsidRPr="009A1E27">
        <w:t xml:space="preserve">: Seznam </w:t>
      </w:r>
      <w:proofErr w:type="gramStart"/>
      <w:r w:rsidRPr="009A1E27">
        <w:t>smluv</w:t>
      </w:r>
      <w:r>
        <w:t xml:space="preserve"> - Nastavení</w:t>
      </w:r>
      <w:proofErr w:type="gramEnd"/>
      <w:r>
        <w:t xml:space="preserve"> sloupců</w:t>
      </w:r>
    </w:p>
    <w:p w:rsidR="00572FE0" w:rsidRDefault="00572FE0" w:rsidP="00572FE0">
      <w:r>
        <w:t>Po zvolení „Nastavení sloupců …“ se zobrazí nové okno se všemi možnými názvy sloupců a uživatel si volí jejich pořadí a také, jestli mají být zobrazené.</w:t>
      </w:r>
    </w:p>
    <w:p w:rsidR="00572FE0" w:rsidRDefault="00572FE0" w:rsidP="00572FE0">
      <w:pPr>
        <w:keepNext/>
        <w:jc w:val="center"/>
      </w:pPr>
      <w:r>
        <w:rPr>
          <w:noProof/>
        </w:rPr>
        <w:lastRenderedPageBreak/>
        <w:drawing>
          <wp:inline distT="0" distB="0" distL="0" distR="0" wp14:anchorId="09BDC6D8" wp14:editId="4FA773D8">
            <wp:extent cx="4269387" cy="367665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4189" r="12860"/>
                    <a:stretch/>
                  </pic:blipFill>
                  <pic:spPr bwMode="auto">
                    <a:xfrm>
                      <a:off x="0" y="0"/>
                      <a:ext cx="4275440" cy="3681863"/>
                    </a:xfrm>
                    <a:prstGeom prst="rect">
                      <a:avLst/>
                    </a:prstGeom>
                    <a:ln>
                      <a:noFill/>
                    </a:ln>
                    <a:extLst>
                      <a:ext uri="{53640926-AAD7-44D8-BBD7-CCE9431645EC}">
                        <a14:shadowObscured xmlns:a14="http://schemas.microsoft.com/office/drawing/2010/main"/>
                      </a:ext>
                    </a:extLst>
                  </pic:spPr>
                </pic:pic>
              </a:graphicData>
            </a:graphic>
          </wp:inline>
        </w:drawing>
      </w:r>
    </w:p>
    <w:p w:rsidR="00572FE0" w:rsidRDefault="00572FE0" w:rsidP="00572FE0">
      <w:pPr>
        <w:pStyle w:val="Titulek"/>
        <w:jc w:val="center"/>
      </w:pPr>
      <w:r>
        <w:t xml:space="preserve">Obrázek </w:t>
      </w:r>
      <w:r w:rsidR="002D0D54">
        <w:fldChar w:fldCharType="begin"/>
      </w:r>
      <w:r w:rsidR="002D0D54">
        <w:instrText xml:space="preserve"> SEQ Obrázek \* A</w:instrText>
      </w:r>
      <w:r w:rsidR="002D0D54">
        <w:instrText xml:space="preserve">RABIC </w:instrText>
      </w:r>
      <w:r w:rsidR="002D0D54">
        <w:fldChar w:fldCharType="separate"/>
      </w:r>
      <w:r w:rsidR="00A31F3B">
        <w:rPr>
          <w:noProof/>
        </w:rPr>
        <w:t>41</w:t>
      </w:r>
      <w:r w:rsidR="002D0D54">
        <w:rPr>
          <w:noProof/>
        </w:rPr>
        <w:fldChar w:fldCharType="end"/>
      </w:r>
      <w:r w:rsidRPr="00352104">
        <w:t xml:space="preserve">: Seznam </w:t>
      </w:r>
      <w:proofErr w:type="gramStart"/>
      <w:r w:rsidRPr="00352104">
        <w:t>smluv</w:t>
      </w:r>
      <w:r>
        <w:t xml:space="preserve"> - Nastavení</w:t>
      </w:r>
      <w:proofErr w:type="gramEnd"/>
      <w:r>
        <w:t xml:space="preserve"> sloupců - okno pro nastavení pořadí a možností zobrazení</w:t>
      </w:r>
    </w:p>
    <w:p w:rsidR="003E721F" w:rsidRDefault="003E721F" w:rsidP="003E721F">
      <w:r>
        <w:t>Dále můžeme využít ještě funkce, které se nabízí přes pravé tlačítko myši. Můžeme je použít na jednu označenou smlouvu nebo můžeme smluv označit více a s těmi hromadně pracovat.</w:t>
      </w:r>
    </w:p>
    <w:p w:rsidR="003E721F" w:rsidRDefault="00A03820" w:rsidP="003E721F">
      <w:pPr>
        <w:keepNext/>
        <w:jc w:val="center"/>
      </w:pPr>
      <w:r>
        <w:rPr>
          <w:noProof/>
        </w:rPr>
        <w:drawing>
          <wp:inline distT="0" distB="0" distL="0" distR="0">
            <wp:extent cx="5760000" cy="3042000"/>
            <wp:effectExtent l="0" t="0" r="0" b="6350"/>
            <wp:docPr id="437" name="Obrázek 437" descr="C:\Users\cabajova\Desktop\Analýzy\Evidence smluv\Uživatelská příručka\Verze Smluv 1.1.2.0\Seznam smluv - další funk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bajova\Desktop\Analýzy\Evidence smluv\Uživatelská příručka\Verze Smluv 1.1.2.0\Seznam smluv - další funkce.png"/>
                    <pic:cNvPicPr>
                      <a:picLocks noChangeAspect="1" noChangeArrowheads="1"/>
                    </pic:cNvPicPr>
                  </pic:nvPicPr>
                  <pic:blipFill rotWithShape="1">
                    <a:blip r:embed="rId52">
                      <a:extLst>
                        <a:ext uri="{28A0092B-C50C-407E-A947-70E740481C1C}">
                          <a14:useLocalDpi xmlns:a14="http://schemas.microsoft.com/office/drawing/2010/main" val="0"/>
                        </a:ext>
                      </a:extLst>
                    </a:blip>
                    <a:srcRect r="28378"/>
                    <a:stretch/>
                  </pic:blipFill>
                  <pic:spPr bwMode="auto">
                    <a:xfrm>
                      <a:off x="0" y="0"/>
                      <a:ext cx="5760000" cy="3042000"/>
                    </a:xfrm>
                    <a:prstGeom prst="rect">
                      <a:avLst/>
                    </a:prstGeom>
                    <a:noFill/>
                    <a:ln>
                      <a:noFill/>
                    </a:ln>
                    <a:extLst>
                      <a:ext uri="{53640926-AAD7-44D8-BBD7-CCE9431645EC}">
                        <a14:shadowObscured xmlns:a14="http://schemas.microsoft.com/office/drawing/2010/main"/>
                      </a:ext>
                    </a:extLst>
                  </pic:spPr>
                </pic:pic>
              </a:graphicData>
            </a:graphic>
          </wp:inline>
        </w:drawing>
      </w:r>
    </w:p>
    <w:p w:rsidR="003E721F" w:rsidRDefault="003E721F" w:rsidP="003E721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42</w:t>
      </w:r>
      <w:r w:rsidR="002D0D54">
        <w:rPr>
          <w:noProof/>
        </w:rPr>
        <w:fldChar w:fldCharType="end"/>
      </w:r>
      <w:r w:rsidRPr="00296651">
        <w:t xml:space="preserve">: Seznam </w:t>
      </w:r>
      <w:proofErr w:type="gramStart"/>
      <w:r w:rsidRPr="00296651">
        <w:t xml:space="preserve">smluv - </w:t>
      </w:r>
      <w:r>
        <w:t>Funkce</w:t>
      </w:r>
      <w:proofErr w:type="gramEnd"/>
      <w:r>
        <w:t xml:space="preserve"> zobrazené přes pravé tlačítko myši</w:t>
      </w:r>
    </w:p>
    <w:p w:rsidR="00572FE0" w:rsidRPr="00E5185A" w:rsidRDefault="003E721F" w:rsidP="003E721F">
      <w:r>
        <w:t xml:space="preserve">Mezi funkcemi se nachází hromadné seskupení do složek, smazání smluv nebo přesunutí do složky. Funkce seskupit do složek je stejná, jako je tlačítko v horním panelu v záložce </w:t>
      </w:r>
      <w:r w:rsidRPr="00695808">
        <w:t>Evidence</w:t>
      </w:r>
      <w:r>
        <w:t xml:space="preserve">. </w:t>
      </w:r>
      <w:r w:rsidRPr="00695808">
        <w:t>Při</w:t>
      </w:r>
      <w:r>
        <w:t xml:space="preserve"> přesunu se stávající umístění přepíšou novým umístěním.</w:t>
      </w:r>
      <w:r w:rsidR="00AF3DEC">
        <w:t xml:space="preserve"> Novou funkci v nové verzi programu je změna správce u smluv. Tuto funkce můžeme využít na větší skupinu smluv, kterou budeme mít označenou.</w:t>
      </w:r>
    </w:p>
    <w:p w:rsidR="00D17952" w:rsidRDefault="00454A01" w:rsidP="00D17952">
      <w:pPr>
        <w:pStyle w:val="Nadpis4"/>
      </w:pPr>
      <w:r>
        <w:lastRenderedPageBreak/>
        <w:t>Vyhledat smlouvu</w:t>
      </w:r>
    </w:p>
    <w:p w:rsidR="00771DDC" w:rsidRDefault="00C5692E" w:rsidP="00C5692E">
      <w:r>
        <w:t xml:space="preserve">Pokud chceme vyhledat smlouvu, tak se nám první nabídne </w:t>
      </w:r>
      <w:r w:rsidRPr="00C5692E">
        <w:rPr>
          <w:i/>
        </w:rPr>
        <w:t>Rychlé hledání</w:t>
      </w:r>
      <w:r>
        <w:t xml:space="preserve">, kde hledáme podle názvu, čísla, typu smlouvy nebo podle názvu dokumentu, který je součástí smlouvy. </w:t>
      </w:r>
    </w:p>
    <w:p w:rsidR="00771DDC" w:rsidRDefault="00771DDC" w:rsidP="00BA404D">
      <w:pPr>
        <w:keepNext/>
        <w:jc w:val="center"/>
      </w:pPr>
      <w:r>
        <w:rPr>
          <w:noProof/>
        </w:rPr>
        <w:drawing>
          <wp:inline distT="0" distB="0" distL="0" distR="0" wp14:anchorId="5FC025E8" wp14:editId="697B1D34">
            <wp:extent cx="5760000" cy="3268397"/>
            <wp:effectExtent l="0" t="0" r="0" b="8255"/>
            <wp:docPr id="294" name="Obrázek 294" descr="C:\Users\cabajova\Desktop\Analýzy\Evidence smluv\Dokumentace EVIS\Evidence - Vyhledat smlouvu - rychlé hledá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Dokumentace EVIS\Evidence - Vyhledat smlouvu - rychlé hledání.PNG"/>
                    <pic:cNvPicPr>
                      <a:picLocks noChangeAspect="1" noChangeArrowheads="1"/>
                    </pic:cNvPicPr>
                  </pic:nvPicPr>
                  <pic:blipFill rotWithShape="1">
                    <a:blip r:embed="rId16">
                      <a:extLst>
                        <a:ext uri="{28A0092B-C50C-407E-A947-70E740481C1C}">
                          <a14:useLocalDpi xmlns:a14="http://schemas.microsoft.com/office/drawing/2010/main" val="0"/>
                        </a:ext>
                      </a:extLst>
                    </a:blip>
                    <a:srcRect r="35041" b="31804"/>
                    <a:stretch/>
                  </pic:blipFill>
                  <pic:spPr bwMode="auto">
                    <a:xfrm>
                      <a:off x="0" y="0"/>
                      <a:ext cx="5760000" cy="3268397"/>
                    </a:xfrm>
                    <a:prstGeom prst="rect">
                      <a:avLst/>
                    </a:prstGeom>
                    <a:noFill/>
                    <a:ln>
                      <a:noFill/>
                    </a:ln>
                    <a:extLst>
                      <a:ext uri="{53640926-AAD7-44D8-BBD7-CCE9431645EC}">
                        <a14:shadowObscured xmlns:a14="http://schemas.microsoft.com/office/drawing/2010/main"/>
                      </a:ext>
                    </a:extLst>
                  </pic:spPr>
                </pic:pic>
              </a:graphicData>
            </a:graphic>
          </wp:inline>
        </w:drawing>
      </w:r>
    </w:p>
    <w:p w:rsidR="00771DDC" w:rsidRDefault="00771DDC" w:rsidP="00771DD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43</w:t>
      </w:r>
      <w:r w:rsidR="002D0D54">
        <w:rPr>
          <w:noProof/>
        </w:rPr>
        <w:fldChar w:fldCharType="end"/>
      </w:r>
      <w:r>
        <w:t xml:space="preserve">: </w:t>
      </w:r>
      <w:proofErr w:type="gramStart"/>
      <w:r>
        <w:t>Evidence - Vyhledat</w:t>
      </w:r>
      <w:proofErr w:type="gramEnd"/>
      <w:r>
        <w:t xml:space="preserve"> smlouvu - Rychlé hledání</w:t>
      </w:r>
    </w:p>
    <w:p w:rsidR="00C263C1" w:rsidRDefault="00C263C1" w:rsidP="00C263C1">
      <w:r>
        <w:t xml:space="preserve">Kromě </w:t>
      </w:r>
      <w:r w:rsidRPr="00C263C1">
        <w:rPr>
          <w:i/>
        </w:rPr>
        <w:t>Rychlého vyhledávání</w:t>
      </w:r>
      <w:r>
        <w:t xml:space="preserve"> je možné využít </w:t>
      </w:r>
      <w:r w:rsidRPr="00C263C1">
        <w:rPr>
          <w:i/>
        </w:rPr>
        <w:t>Pokročilé vyhledávání</w:t>
      </w:r>
      <w:r>
        <w:t xml:space="preserve"> podle jednotlivých parametrů.</w:t>
      </w:r>
      <w:r w:rsidR="001B51C8">
        <w:t xml:space="preserve"> Vyhledávání můžeme spustit pomocí tlačítka </w:t>
      </w:r>
      <w:r w:rsidR="001B51C8" w:rsidRPr="001B51C8">
        <w:rPr>
          <w:i/>
        </w:rPr>
        <w:t>Vyhledat</w:t>
      </w:r>
      <w:r w:rsidR="001B51C8">
        <w:t xml:space="preserve"> nebo také pomocí ENTER.</w:t>
      </w:r>
    </w:p>
    <w:p w:rsidR="00C263C1" w:rsidRDefault="00AF3DEC" w:rsidP="00C263C1">
      <w:pPr>
        <w:keepNext/>
        <w:jc w:val="center"/>
      </w:pPr>
      <w:r>
        <w:rPr>
          <w:noProof/>
        </w:rPr>
        <w:lastRenderedPageBreak/>
        <w:drawing>
          <wp:inline distT="0" distB="0" distL="0" distR="0">
            <wp:extent cx="5040000" cy="4885200"/>
            <wp:effectExtent l="0" t="0" r="8255" b="0"/>
            <wp:docPr id="438" name="Obrázek 438" descr="C:\Users\cabajova\Desktop\Analýzy\Evidence smluv\Uživatelská příručka\Verze Smluv 1.1.2.0\Pokročilé hledání sml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bajova\Desktop\Analýzy\Evidence smluv\Uživatelská příručka\Verze Smluv 1.1.2.0\Pokročilé hledání smluv.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000" cy="4885200"/>
                    </a:xfrm>
                    <a:prstGeom prst="rect">
                      <a:avLst/>
                    </a:prstGeom>
                    <a:noFill/>
                    <a:ln>
                      <a:noFill/>
                    </a:ln>
                  </pic:spPr>
                </pic:pic>
              </a:graphicData>
            </a:graphic>
          </wp:inline>
        </w:drawing>
      </w:r>
    </w:p>
    <w:p w:rsidR="00C263C1" w:rsidRPr="00C263C1" w:rsidRDefault="00C263C1" w:rsidP="00C263C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44</w:t>
      </w:r>
      <w:r w:rsidR="002D0D54">
        <w:rPr>
          <w:noProof/>
        </w:rPr>
        <w:fldChar w:fldCharType="end"/>
      </w:r>
      <w:r>
        <w:t xml:space="preserve">: </w:t>
      </w:r>
      <w:proofErr w:type="gramStart"/>
      <w:r>
        <w:t>Evidence - Vyhledat</w:t>
      </w:r>
      <w:proofErr w:type="gramEnd"/>
      <w:r>
        <w:t xml:space="preserve"> smlouvu - Pokročilé vyhledávání</w:t>
      </w:r>
    </w:p>
    <w:p w:rsidR="00C5692E" w:rsidRPr="001B51C8" w:rsidRDefault="00C5692E" w:rsidP="00C5692E">
      <w:r>
        <w:t xml:space="preserve">Ve výsledcích </w:t>
      </w:r>
      <w:r w:rsidR="005F5ECF">
        <w:t xml:space="preserve">Rychlého </w:t>
      </w:r>
      <w:r>
        <w:t>vyhledávání následně vidíme, kde byla nalezená shoda.</w:t>
      </w:r>
      <w:r w:rsidR="005F5ECF">
        <w:t xml:space="preserve"> Nad výsledky zůstává pole pro další vyhledávání s možnost</w:t>
      </w:r>
      <w:r w:rsidR="00AF3DEC">
        <w:t>í</w:t>
      </w:r>
      <w:r w:rsidR="005F5ECF">
        <w:t xml:space="preserve"> přepnutí na </w:t>
      </w:r>
      <w:r w:rsidR="005F5ECF" w:rsidRPr="00BA404D">
        <w:rPr>
          <w:i/>
        </w:rPr>
        <w:t>Pokročilé vyhledávání</w:t>
      </w:r>
      <w:r w:rsidR="005F5ECF">
        <w:t>.</w:t>
      </w:r>
      <w:r w:rsidR="001B51C8">
        <w:t xml:space="preserve"> </w:t>
      </w:r>
    </w:p>
    <w:p w:rsidR="005F5ECF" w:rsidRDefault="00937FB5" w:rsidP="00BA404D">
      <w:pPr>
        <w:keepNext/>
        <w:jc w:val="center"/>
      </w:pPr>
      <w:r>
        <w:rPr>
          <w:noProof/>
        </w:rPr>
        <w:drawing>
          <wp:inline distT="0" distB="0" distL="0" distR="0" wp14:anchorId="5FFCA553" wp14:editId="7A5F4960">
            <wp:extent cx="5760000" cy="2642330"/>
            <wp:effectExtent l="0" t="0" r="0" b="571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vidence - Vyhledat smlouvu - vyhledaný výraz.PNG"/>
                    <pic:cNvPicPr/>
                  </pic:nvPicPr>
                  <pic:blipFill rotWithShape="1">
                    <a:blip r:embed="rId53">
                      <a:extLst>
                        <a:ext uri="{28A0092B-C50C-407E-A947-70E740481C1C}">
                          <a14:useLocalDpi xmlns:a14="http://schemas.microsoft.com/office/drawing/2010/main" val="0"/>
                        </a:ext>
                      </a:extLst>
                    </a:blip>
                    <a:srcRect r="31878" b="42506"/>
                    <a:stretch/>
                  </pic:blipFill>
                  <pic:spPr bwMode="auto">
                    <a:xfrm>
                      <a:off x="0" y="0"/>
                      <a:ext cx="5760000" cy="2642330"/>
                    </a:xfrm>
                    <a:prstGeom prst="rect">
                      <a:avLst/>
                    </a:prstGeom>
                    <a:ln>
                      <a:noFill/>
                    </a:ln>
                    <a:extLst>
                      <a:ext uri="{53640926-AAD7-44D8-BBD7-CCE9431645EC}">
                        <a14:shadowObscured xmlns:a14="http://schemas.microsoft.com/office/drawing/2010/main"/>
                      </a:ext>
                    </a:extLst>
                  </pic:spPr>
                </pic:pic>
              </a:graphicData>
            </a:graphic>
          </wp:inline>
        </w:drawing>
      </w:r>
    </w:p>
    <w:p w:rsidR="00937FB5" w:rsidRDefault="005F5ECF" w:rsidP="005F5EC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45</w:t>
      </w:r>
      <w:r w:rsidR="002D0D54">
        <w:rPr>
          <w:noProof/>
        </w:rPr>
        <w:fldChar w:fldCharType="end"/>
      </w:r>
      <w:r>
        <w:t xml:space="preserve">: </w:t>
      </w:r>
      <w:proofErr w:type="gramStart"/>
      <w:r>
        <w:t>Evidence - Vyhledat</w:t>
      </w:r>
      <w:proofErr w:type="gramEnd"/>
      <w:r>
        <w:t xml:space="preserve"> smlouvu - Výsledky Rychlého vyhledávání</w:t>
      </w:r>
    </w:p>
    <w:p w:rsidR="005F5ECF" w:rsidRDefault="005F5ECF" w:rsidP="00C5692E">
      <w:r>
        <w:lastRenderedPageBreak/>
        <w:t xml:space="preserve">Pokud využijeme </w:t>
      </w:r>
      <w:r w:rsidRPr="00BA404D">
        <w:rPr>
          <w:i/>
        </w:rPr>
        <w:t>Pokročilého vyhledávání</w:t>
      </w:r>
      <w:r>
        <w:t>, tak nad výsledky nemáme Vyhledávací pole, ale tlačítka na Rychlé a Pokročilé vyhledávání.</w:t>
      </w:r>
      <w:r w:rsidR="001B51C8">
        <w:t xml:space="preserve"> Přes tyto tlačítka se dostaneme zpět na vyhledávací formulá</w:t>
      </w:r>
      <w:r w:rsidR="00AF3DEC">
        <w:t>ře nebo můžeme využít klávesnici</w:t>
      </w:r>
      <w:r w:rsidR="001B51C8">
        <w:t xml:space="preserve"> BACKSPACE.</w:t>
      </w:r>
      <w:r>
        <w:t xml:space="preserve"> Také vidíme, podle čeho jsme vyhledávali a co jsme do vyhledávání zadali.</w:t>
      </w:r>
      <w:r w:rsidR="001B51C8">
        <w:t xml:space="preserve"> </w:t>
      </w:r>
    </w:p>
    <w:p w:rsidR="005F5ECF" w:rsidRDefault="005F5ECF" w:rsidP="00BA404D">
      <w:pPr>
        <w:keepNext/>
        <w:jc w:val="center"/>
      </w:pPr>
      <w:r>
        <w:rPr>
          <w:noProof/>
        </w:rPr>
        <w:drawing>
          <wp:inline distT="0" distB="0" distL="0" distR="0" wp14:anchorId="348EDB1E" wp14:editId="6778CF75">
            <wp:extent cx="5760000" cy="2535146"/>
            <wp:effectExtent l="0" t="0" r="0" b="0"/>
            <wp:docPr id="296" name="Obrázek 296" descr="C:\Users\cabajova\Desktop\Analýzy\Evidence smluv\Dokumentace EVIS\Evidence - Vyhledat smlouvu - vyhledaný výraz u Pokročilého vyhledává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Evidence - Vyhledat smlouvu - vyhledaný výraz u Pokročilého vyhledávání.PNG"/>
                    <pic:cNvPicPr>
                      <a:picLocks noChangeAspect="1" noChangeArrowheads="1"/>
                    </pic:cNvPicPr>
                  </pic:nvPicPr>
                  <pic:blipFill rotWithShape="1">
                    <a:blip r:embed="rId54">
                      <a:extLst>
                        <a:ext uri="{28A0092B-C50C-407E-A947-70E740481C1C}">
                          <a14:useLocalDpi xmlns:a14="http://schemas.microsoft.com/office/drawing/2010/main" val="0"/>
                        </a:ext>
                      </a:extLst>
                    </a:blip>
                    <a:srcRect r="48925" b="58410"/>
                    <a:stretch/>
                  </pic:blipFill>
                  <pic:spPr bwMode="auto">
                    <a:xfrm>
                      <a:off x="0" y="0"/>
                      <a:ext cx="5760000" cy="2535146"/>
                    </a:xfrm>
                    <a:prstGeom prst="rect">
                      <a:avLst/>
                    </a:prstGeom>
                    <a:noFill/>
                    <a:ln>
                      <a:noFill/>
                    </a:ln>
                    <a:extLst>
                      <a:ext uri="{53640926-AAD7-44D8-BBD7-CCE9431645EC}">
                        <a14:shadowObscured xmlns:a14="http://schemas.microsoft.com/office/drawing/2010/main"/>
                      </a:ext>
                    </a:extLst>
                  </pic:spPr>
                </pic:pic>
              </a:graphicData>
            </a:graphic>
          </wp:inline>
        </w:drawing>
      </w:r>
    </w:p>
    <w:p w:rsidR="005F5ECF" w:rsidRDefault="005F5ECF" w:rsidP="005F5EC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46</w:t>
      </w:r>
      <w:r w:rsidR="002D0D54">
        <w:rPr>
          <w:noProof/>
        </w:rPr>
        <w:fldChar w:fldCharType="end"/>
      </w:r>
      <w:r w:rsidRPr="00E21F73">
        <w:t xml:space="preserve">: </w:t>
      </w:r>
      <w:proofErr w:type="gramStart"/>
      <w:r w:rsidRPr="00E21F73">
        <w:t>Evidence - Vyhledat</w:t>
      </w:r>
      <w:proofErr w:type="gramEnd"/>
      <w:r w:rsidRPr="00E21F73">
        <w:t xml:space="preserve"> smlouvu - Výsledky </w:t>
      </w:r>
      <w:r>
        <w:t>Pokročilého vyhledávání</w:t>
      </w:r>
    </w:p>
    <w:p w:rsidR="001B51C8" w:rsidRDefault="001B51C8" w:rsidP="001B51C8">
      <w:r>
        <w:t>Zvolení</w:t>
      </w:r>
      <w:r w:rsidR="00AF3DEC">
        <w:t>m</w:t>
      </w:r>
      <w:r>
        <w:t xml:space="preserve"> daného výsledků se otevře v nové záložce daná smlouva.</w:t>
      </w:r>
    </w:p>
    <w:p w:rsidR="007B23D9" w:rsidRDefault="007B23D9" w:rsidP="007B23D9">
      <w:pPr>
        <w:pStyle w:val="Nadpis4"/>
      </w:pPr>
      <w:r>
        <w:t>Prolongace</w:t>
      </w:r>
    </w:p>
    <w:p w:rsidR="007B23D9" w:rsidRPr="003E2CA6" w:rsidRDefault="007B23D9" w:rsidP="007B23D9">
      <w:r>
        <w:t>V následujícím okně se zobrazuje seznam smluv, u kterých je nastavena</w:t>
      </w:r>
      <w:r w:rsidR="003E2CA6">
        <w:t xml:space="preserve"> prolongace platnosti smluv</w:t>
      </w:r>
      <w:r>
        <w:t>.</w:t>
      </w:r>
      <w:r w:rsidR="003E2CA6">
        <w:t xml:space="preserve"> Smlouvy, které mají po platnosti jsou zvýrazněny červenou barvou v a poli </w:t>
      </w:r>
      <w:r w:rsidR="003E2CA6">
        <w:rPr>
          <w:i/>
        </w:rPr>
        <w:t>Posun platnosti</w:t>
      </w:r>
      <w:r w:rsidR="003E2CA6">
        <w:t xml:space="preserve"> je zaškrtávací políčko, které posune platnost o stanovenou prolongaci. Provede se to u všech zaškrtnutých smluv pomocí tlačítka </w:t>
      </w:r>
      <w:r w:rsidR="003E2CA6">
        <w:rPr>
          <w:i/>
        </w:rPr>
        <w:t>Posun platnosti podle nastavené prolongace.</w:t>
      </w:r>
      <w:r w:rsidR="003E2CA6">
        <w:t xml:space="preserve"> Smlouvy, které jsou platné jsou černým písmem a u nich nelze posunout platnost.</w:t>
      </w:r>
    </w:p>
    <w:p w:rsidR="007B23D9" w:rsidRDefault="003E2CA6" w:rsidP="007B23D9">
      <w:pPr>
        <w:keepNext/>
        <w:jc w:val="center"/>
      </w:pPr>
      <w:r>
        <w:rPr>
          <w:noProof/>
        </w:rPr>
        <w:drawing>
          <wp:inline distT="0" distB="0" distL="0" distR="0" wp14:anchorId="5CA459B1" wp14:editId="46EB09D2">
            <wp:extent cx="5400000" cy="3592800"/>
            <wp:effectExtent l="0" t="0" r="0" b="8255"/>
            <wp:docPr id="466" name="Obráze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00000" cy="3592800"/>
                    </a:xfrm>
                    <a:prstGeom prst="rect">
                      <a:avLst/>
                    </a:prstGeom>
                  </pic:spPr>
                </pic:pic>
              </a:graphicData>
            </a:graphic>
          </wp:inline>
        </w:drawing>
      </w:r>
    </w:p>
    <w:p w:rsidR="007B23D9" w:rsidRDefault="007B23D9" w:rsidP="007B23D9">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47</w:t>
      </w:r>
      <w:r w:rsidR="002D0D54">
        <w:rPr>
          <w:noProof/>
        </w:rPr>
        <w:fldChar w:fldCharType="end"/>
      </w:r>
      <w:r>
        <w:t>: Evidence – Prolongace</w:t>
      </w:r>
    </w:p>
    <w:p w:rsidR="007B23D9" w:rsidRDefault="007B23D9" w:rsidP="007B23D9">
      <w:pPr>
        <w:pStyle w:val="Nadpis4"/>
      </w:pPr>
      <w:r>
        <w:lastRenderedPageBreak/>
        <w:t>Neplatné smlouvy</w:t>
      </w:r>
    </w:p>
    <w:p w:rsidR="003E2CA6" w:rsidRDefault="003E2CA6" w:rsidP="003E2CA6">
      <w:r>
        <w:t>Seznam všech neplatných smluv včetně možnosti následného filtrování.</w:t>
      </w:r>
    </w:p>
    <w:p w:rsidR="003E2CA6" w:rsidRDefault="003E2CA6" w:rsidP="003E2CA6">
      <w:pPr>
        <w:keepNext/>
        <w:jc w:val="center"/>
      </w:pPr>
      <w:r>
        <w:rPr>
          <w:noProof/>
        </w:rPr>
        <w:drawing>
          <wp:inline distT="0" distB="0" distL="0" distR="0" wp14:anchorId="61261871" wp14:editId="3E5B72BA">
            <wp:extent cx="5400000" cy="3592800"/>
            <wp:effectExtent l="0" t="0" r="0" b="8255"/>
            <wp:docPr id="467" name="Obráze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00" cy="3592800"/>
                    </a:xfrm>
                    <a:prstGeom prst="rect">
                      <a:avLst/>
                    </a:prstGeom>
                  </pic:spPr>
                </pic:pic>
              </a:graphicData>
            </a:graphic>
          </wp:inline>
        </w:drawing>
      </w:r>
    </w:p>
    <w:p w:rsidR="003E2CA6" w:rsidRDefault="003E2CA6" w:rsidP="003E2CA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48</w:t>
      </w:r>
      <w:r w:rsidR="002D0D54">
        <w:rPr>
          <w:noProof/>
        </w:rPr>
        <w:fldChar w:fldCharType="end"/>
      </w:r>
      <w:r>
        <w:t xml:space="preserve">: </w:t>
      </w:r>
      <w:proofErr w:type="gramStart"/>
      <w:r>
        <w:t>Evidence - Neplatné</w:t>
      </w:r>
      <w:proofErr w:type="gramEnd"/>
      <w:r>
        <w:t xml:space="preserve"> smlouvy – přehled</w:t>
      </w:r>
    </w:p>
    <w:p w:rsidR="003E2CA6" w:rsidRDefault="003E2CA6" w:rsidP="003E2CA6">
      <w:r>
        <w:t>Neplatné smlouvy můžeme filtrovat podle:</w:t>
      </w:r>
    </w:p>
    <w:p w:rsidR="003E2CA6" w:rsidRPr="003E2CA6" w:rsidRDefault="003E2CA6" w:rsidP="003E2CA6">
      <w:pPr>
        <w:pStyle w:val="Odstavecseseznamem"/>
        <w:numPr>
          <w:ilvl w:val="0"/>
          <w:numId w:val="21"/>
        </w:numPr>
      </w:pPr>
      <w:r>
        <w:rPr>
          <w:i/>
        </w:rPr>
        <w:t>Stavu, ve kterém nejsou</w:t>
      </w:r>
    </w:p>
    <w:p w:rsidR="003E2CA6" w:rsidRPr="003E2CA6" w:rsidRDefault="003E2CA6" w:rsidP="003E2CA6">
      <w:pPr>
        <w:pStyle w:val="Odstavecseseznamem"/>
        <w:numPr>
          <w:ilvl w:val="0"/>
          <w:numId w:val="21"/>
        </w:numPr>
      </w:pPr>
      <w:r>
        <w:rPr>
          <w:i/>
        </w:rPr>
        <w:t>Stavu, který mají nastavený</w:t>
      </w:r>
    </w:p>
    <w:p w:rsidR="003E2CA6" w:rsidRPr="003E2CA6" w:rsidRDefault="003E2CA6" w:rsidP="003E2CA6">
      <w:pPr>
        <w:pStyle w:val="Odstavecseseznamem"/>
        <w:numPr>
          <w:ilvl w:val="0"/>
          <w:numId w:val="21"/>
        </w:numPr>
      </w:pPr>
      <w:r>
        <w:rPr>
          <w:i/>
        </w:rPr>
        <w:t>Ukončení platnosti</w:t>
      </w:r>
    </w:p>
    <w:p w:rsidR="003E2CA6" w:rsidRDefault="003E2CA6" w:rsidP="003E2CA6">
      <w:r>
        <w:t xml:space="preserve">V seznamu můžeme zvolit smlouvy a změnit jim stav nebo je přesunout do zvolené složky. </w:t>
      </w:r>
    </w:p>
    <w:p w:rsidR="003E2CA6" w:rsidRPr="003E2CA6" w:rsidRDefault="003E2CA6" w:rsidP="003E2CA6">
      <w:r>
        <w:t>Zvolenou smlouvu můžeme ještě otevřít.</w:t>
      </w:r>
    </w:p>
    <w:p w:rsidR="00454A01" w:rsidRDefault="00454A01" w:rsidP="00454A01">
      <w:pPr>
        <w:pStyle w:val="Nadpis4"/>
      </w:pPr>
      <w:r>
        <w:t>Seznam lhůt</w:t>
      </w:r>
    </w:p>
    <w:p w:rsidR="00771DDC" w:rsidRDefault="00771DDC" w:rsidP="00771DDC">
      <w:r>
        <w:t xml:space="preserve">Pro práci se seznamem lhůt jsou zase funkce ze sekce </w:t>
      </w:r>
      <w:r>
        <w:rPr>
          <w:i/>
        </w:rPr>
        <w:t>Evidence -&gt; Lhůty a úkoly</w:t>
      </w:r>
      <w:r>
        <w:t xml:space="preserve">. Kromě zobrazení samotného seznamu lhůt, ho můžeme filtrovat pomocí </w:t>
      </w:r>
      <w:r>
        <w:rPr>
          <w:i/>
        </w:rPr>
        <w:t>Filtrace lhůt</w:t>
      </w:r>
      <w:r>
        <w:t xml:space="preserve"> nebo všechny lhůty zobrazit v měsíčním kalendáři – </w:t>
      </w:r>
      <w:r>
        <w:rPr>
          <w:i/>
        </w:rPr>
        <w:t>Kalendář</w:t>
      </w:r>
      <w:r>
        <w:t>.</w:t>
      </w:r>
      <w:r w:rsidR="005F5ECF">
        <w:t xml:space="preserve"> </w:t>
      </w:r>
      <w:r w:rsidR="00AF3DEC">
        <w:t>Novými funkcemi u seznamu smluv, je zaslání lhůt do kalendáře MS Outlook nebo otevření smlouvy, ke které je daná lhůta vytvořená.</w:t>
      </w:r>
    </w:p>
    <w:p w:rsidR="005F5ECF" w:rsidRPr="00C5692E" w:rsidRDefault="005F5ECF" w:rsidP="00771DDC">
      <w:r>
        <w:t xml:space="preserve">Více k seznamu bylo popsáno na straně </w:t>
      </w:r>
      <w:r>
        <w:fldChar w:fldCharType="begin"/>
      </w:r>
      <w:r>
        <w:instrText xml:space="preserve"> PAGEREF _Ref457484486 \h </w:instrText>
      </w:r>
      <w:r>
        <w:fldChar w:fldCharType="separate"/>
      </w:r>
      <w:r w:rsidR="00A31F3B">
        <w:rPr>
          <w:noProof/>
        </w:rPr>
        <w:t>22</w:t>
      </w:r>
      <w:r>
        <w:fldChar w:fldCharType="end"/>
      </w:r>
      <w:r>
        <w:t xml:space="preserve"> tohoto dokumentu.</w:t>
      </w:r>
    </w:p>
    <w:p w:rsidR="00454A01" w:rsidRDefault="00454A01" w:rsidP="00454A01">
      <w:pPr>
        <w:pStyle w:val="Nadpis4"/>
      </w:pPr>
      <w:r>
        <w:t>Filtrace lhůt</w:t>
      </w:r>
    </w:p>
    <w:p w:rsidR="00F442F2" w:rsidRDefault="00F442F2" w:rsidP="00F442F2">
      <w:r>
        <w:t xml:space="preserve">Seznam lhůt můžeme filtrovat. Při zvolení této funkce se otevře okno pro filtrování seznamu. Primárně jsou všechny filtry vypnuté. </w:t>
      </w:r>
    </w:p>
    <w:p w:rsidR="00E8039C" w:rsidRDefault="00F442F2" w:rsidP="00BA404D">
      <w:pPr>
        <w:keepNext/>
        <w:jc w:val="center"/>
      </w:pPr>
      <w:r>
        <w:rPr>
          <w:noProof/>
        </w:rPr>
        <w:lastRenderedPageBreak/>
        <w:drawing>
          <wp:inline distT="0" distB="0" distL="0" distR="0" wp14:anchorId="20BBB93C" wp14:editId="5CBE04B1">
            <wp:extent cx="5760000" cy="3195224"/>
            <wp:effectExtent l="0" t="0" r="0" b="5715"/>
            <wp:docPr id="297" name="Obrázek 297" descr="C:\Users\cabajova\Desktop\Analýzy\Evidence smluv\Dokumentace EVIS\Evidence - Filtra lhů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Dokumentace EVIS\Evidence - Filtra lhůt.PNG"/>
                    <pic:cNvPicPr>
                      <a:picLocks noChangeAspect="1" noChangeArrowheads="1"/>
                    </pic:cNvPicPr>
                  </pic:nvPicPr>
                  <pic:blipFill rotWithShape="1">
                    <a:blip r:embed="rId57">
                      <a:extLst>
                        <a:ext uri="{28A0092B-C50C-407E-A947-70E740481C1C}">
                          <a14:useLocalDpi xmlns:a14="http://schemas.microsoft.com/office/drawing/2010/main" val="0"/>
                        </a:ext>
                      </a:extLst>
                    </a:blip>
                    <a:srcRect r="33554" b="32012"/>
                    <a:stretch/>
                  </pic:blipFill>
                  <pic:spPr bwMode="auto">
                    <a:xfrm>
                      <a:off x="0" y="0"/>
                      <a:ext cx="5760000" cy="3195224"/>
                    </a:xfrm>
                    <a:prstGeom prst="rect">
                      <a:avLst/>
                    </a:prstGeom>
                    <a:noFill/>
                    <a:ln>
                      <a:noFill/>
                    </a:ln>
                    <a:extLst>
                      <a:ext uri="{53640926-AAD7-44D8-BBD7-CCE9431645EC}">
                        <a14:shadowObscured xmlns:a14="http://schemas.microsoft.com/office/drawing/2010/main"/>
                      </a:ext>
                    </a:extLst>
                  </pic:spPr>
                </pic:pic>
              </a:graphicData>
            </a:graphic>
          </wp:inline>
        </w:drawing>
      </w:r>
    </w:p>
    <w:p w:rsidR="00F442F2" w:rsidRDefault="00E8039C" w:rsidP="00E8039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49</w:t>
      </w:r>
      <w:r w:rsidR="002D0D54">
        <w:rPr>
          <w:noProof/>
        </w:rPr>
        <w:fldChar w:fldCharType="end"/>
      </w:r>
      <w:r>
        <w:t xml:space="preserve">: </w:t>
      </w:r>
      <w:proofErr w:type="gramStart"/>
      <w:r>
        <w:t>Evidence - Filtrace</w:t>
      </w:r>
      <w:proofErr w:type="gramEnd"/>
      <w:r>
        <w:t xml:space="preserve"> lhůt</w:t>
      </w:r>
    </w:p>
    <w:p w:rsidR="000A0DB8" w:rsidRDefault="00A66993" w:rsidP="000A0DB8">
      <w:r>
        <w:t>Pokud vyplníme aspoň jednu možnost, tak se filtr zapne. Filtr můžeme vypnout deaktivaci „Filtr aktivní“.</w:t>
      </w:r>
      <w:r w:rsidR="008D6A6A">
        <w:t xml:space="preserve"> Dále jsou zobrazeny nápovědy u jednotlivých filtrů.</w:t>
      </w:r>
      <w:r w:rsidR="000A0DB8">
        <w:t xml:space="preserve"> </w:t>
      </w:r>
    </w:p>
    <w:p w:rsidR="008D6A6A" w:rsidRDefault="008D6A6A" w:rsidP="00BA404D">
      <w:pPr>
        <w:keepNext/>
        <w:jc w:val="center"/>
      </w:pPr>
      <w:r>
        <w:rPr>
          <w:noProof/>
        </w:rPr>
        <w:drawing>
          <wp:inline distT="0" distB="0" distL="0" distR="0" wp14:anchorId="00C6E899" wp14:editId="69D5F771">
            <wp:extent cx="5760000" cy="2066643"/>
            <wp:effectExtent l="0" t="0" r="0" b="0"/>
            <wp:docPr id="298" name="Obrázek 298" descr="C:\Users\cabajova\Desktop\Analýzy\Evidence smluv\Dokumentace EVIS\Evidence - Filtrace lhůt - Odpovědná oso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Dokumentace EVIS\Evidence - Filtrace lhůt - Odpovědná osoba.pn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66" t="12094" r="6467" b="28318"/>
                    <a:stretch/>
                  </pic:blipFill>
                  <pic:spPr bwMode="auto">
                    <a:xfrm>
                      <a:off x="0" y="0"/>
                      <a:ext cx="5760000" cy="2066643"/>
                    </a:xfrm>
                    <a:prstGeom prst="rect">
                      <a:avLst/>
                    </a:prstGeom>
                    <a:noFill/>
                    <a:ln>
                      <a:noFill/>
                    </a:ln>
                    <a:extLst>
                      <a:ext uri="{53640926-AAD7-44D8-BBD7-CCE9431645EC}">
                        <a14:shadowObscured xmlns:a14="http://schemas.microsoft.com/office/drawing/2010/main"/>
                      </a:ext>
                    </a:extLst>
                  </pic:spPr>
                </pic:pic>
              </a:graphicData>
            </a:graphic>
          </wp:inline>
        </w:drawing>
      </w:r>
    </w:p>
    <w:p w:rsidR="008D6A6A" w:rsidRDefault="008D6A6A" w:rsidP="008D6A6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50</w:t>
      </w:r>
      <w:r w:rsidR="002D0D54">
        <w:rPr>
          <w:noProof/>
        </w:rPr>
        <w:fldChar w:fldCharType="end"/>
      </w:r>
      <w:r>
        <w:t xml:space="preserve">: </w:t>
      </w:r>
      <w:proofErr w:type="gramStart"/>
      <w:r>
        <w:t>Evidence - Filtrace</w:t>
      </w:r>
      <w:proofErr w:type="gramEnd"/>
      <w:r>
        <w:t xml:space="preserve"> lhůt - Filtrování podle odpovědné osoby vybrané ze seznamu</w:t>
      </w:r>
    </w:p>
    <w:p w:rsidR="000A0DB8" w:rsidRDefault="000A0DB8" w:rsidP="00BA404D">
      <w:pPr>
        <w:keepNext/>
        <w:jc w:val="center"/>
      </w:pPr>
      <w:r>
        <w:rPr>
          <w:noProof/>
        </w:rPr>
        <w:drawing>
          <wp:inline distT="0" distB="0" distL="0" distR="0" wp14:anchorId="50829D4A" wp14:editId="3DD9131F">
            <wp:extent cx="5760000" cy="1957782"/>
            <wp:effectExtent l="0" t="0" r="0" b="4445"/>
            <wp:docPr id="299" name="Obrázek 299" descr="C:\Users\cabajova\Desktop\Analýzy\Evidence smluv\Dokumentace EVIS\Evidence - Filtrace lhůt - Seznam evidovaných sml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Dokumentace EVIS\Evidence - Filtrace lhůt - Seznam evidovaných smluv.pn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663" t="13274" r="7960" b="30678"/>
                    <a:stretch/>
                  </pic:blipFill>
                  <pic:spPr bwMode="auto">
                    <a:xfrm>
                      <a:off x="0" y="0"/>
                      <a:ext cx="5760000" cy="1957782"/>
                    </a:xfrm>
                    <a:prstGeom prst="rect">
                      <a:avLst/>
                    </a:prstGeom>
                    <a:noFill/>
                    <a:ln>
                      <a:noFill/>
                    </a:ln>
                    <a:extLst>
                      <a:ext uri="{53640926-AAD7-44D8-BBD7-CCE9431645EC}">
                        <a14:shadowObscured xmlns:a14="http://schemas.microsoft.com/office/drawing/2010/main"/>
                      </a:ext>
                    </a:extLst>
                  </pic:spPr>
                </pic:pic>
              </a:graphicData>
            </a:graphic>
          </wp:inline>
        </w:drawing>
      </w:r>
    </w:p>
    <w:p w:rsidR="000A0DB8" w:rsidRPr="000A0DB8" w:rsidRDefault="000A0DB8" w:rsidP="000A0DB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51</w:t>
      </w:r>
      <w:r w:rsidR="002D0D54">
        <w:rPr>
          <w:noProof/>
        </w:rPr>
        <w:fldChar w:fldCharType="end"/>
      </w:r>
      <w:r w:rsidRPr="009B6657">
        <w:t xml:space="preserve">: </w:t>
      </w:r>
      <w:proofErr w:type="gramStart"/>
      <w:r w:rsidRPr="009B6657">
        <w:t>Evidence - Filtrace</w:t>
      </w:r>
      <w:proofErr w:type="gramEnd"/>
      <w:r w:rsidRPr="009B6657">
        <w:t xml:space="preserve"> lhůt - Filtrování podle </w:t>
      </w:r>
      <w:r>
        <w:t>smlouvy vybrané ze seznamu evidovaných smluv</w:t>
      </w:r>
    </w:p>
    <w:p w:rsidR="000A0DB8" w:rsidRPr="000A0DB8" w:rsidRDefault="000A0DB8" w:rsidP="000A0DB8">
      <w:r>
        <w:lastRenderedPageBreak/>
        <w:t>Na následujícím obrázku je vidět použití filtru „Smlouva = Smlouva 1“.</w:t>
      </w:r>
    </w:p>
    <w:p w:rsidR="000A0DB8" w:rsidRDefault="008D6A6A" w:rsidP="00BA404D">
      <w:pPr>
        <w:keepNext/>
        <w:jc w:val="center"/>
      </w:pPr>
      <w:r>
        <w:rPr>
          <w:noProof/>
        </w:rPr>
        <w:drawing>
          <wp:inline distT="0" distB="0" distL="0" distR="0" wp14:anchorId="4BBF7409" wp14:editId="0AD36D11">
            <wp:extent cx="5760000" cy="1990459"/>
            <wp:effectExtent l="0" t="0" r="0" b="0"/>
            <wp:docPr id="293" name="Obrázek 293" descr="C:\Users\cabajova\Desktop\Analýzy\Evidence smluv\Dokumentace EVIS\Evidence - Seznam lhůt - filtrová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ajova\Desktop\Analýzy\Evidence smluv\Dokumentace EVIS\Evidence - Seznam lhůt - filtrování.PNG"/>
                    <pic:cNvPicPr>
                      <a:picLocks noChangeAspect="1" noChangeArrowheads="1"/>
                    </pic:cNvPicPr>
                  </pic:nvPicPr>
                  <pic:blipFill rotWithShape="1">
                    <a:blip r:embed="rId60">
                      <a:extLst>
                        <a:ext uri="{28A0092B-C50C-407E-A947-70E740481C1C}">
                          <a14:useLocalDpi xmlns:a14="http://schemas.microsoft.com/office/drawing/2010/main" val="0"/>
                        </a:ext>
                      </a:extLst>
                    </a:blip>
                    <a:srcRect r="45951" b="65548"/>
                    <a:stretch/>
                  </pic:blipFill>
                  <pic:spPr bwMode="auto">
                    <a:xfrm>
                      <a:off x="0" y="0"/>
                      <a:ext cx="5760000" cy="1990459"/>
                    </a:xfrm>
                    <a:prstGeom prst="rect">
                      <a:avLst/>
                    </a:prstGeom>
                    <a:noFill/>
                    <a:ln>
                      <a:noFill/>
                    </a:ln>
                    <a:extLst>
                      <a:ext uri="{53640926-AAD7-44D8-BBD7-CCE9431645EC}">
                        <a14:shadowObscured xmlns:a14="http://schemas.microsoft.com/office/drawing/2010/main"/>
                      </a:ext>
                    </a:extLst>
                  </pic:spPr>
                </pic:pic>
              </a:graphicData>
            </a:graphic>
          </wp:inline>
        </w:drawing>
      </w:r>
    </w:p>
    <w:p w:rsidR="00A66993" w:rsidRDefault="000A0DB8" w:rsidP="000A0DB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52</w:t>
      </w:r>
      <w:r w:rsidR="002D0D54">
        <w:rPr>
          <w:noProof/>
        </w:rPr>
        <w:fldChar w:fldCharType="end"/>
      </w:r>
      <w:r w:rsidRPr="00FE5062">
        <w:t xml:space="preserve">: </w:t>
      </w:r>
      <w:proofErr w:type="gramStart"/>
      <w:r w:rsidRPr="00FE5062">
        <w:t>Evidence - Filtrace</w:t>
      </w:r>
      <w:proofErr w:type="gramEnd"/>
      <w:r w:rsidRPr="00FE5062">
        <w:t xml:space="preserve"> lhůt </w:t>
      </w:r>
      <w:r>
        <w:t>– Výsledky filtrování podle smlouvy „Smlouva 1"</w:t>
      </w:r>
    </w:p>
    <w:p w:rsidR="000A0DB8" w:rsidRPr="000A0DB8" w:rsidRDefault="000A0DB8" w:rsidP="000A0DB8">
      <w:r>
        <w:t>Může</w:t>
      </w:r>
      <w:r w:rsidR="00766E61">
        <w:t>me</w:t>
      </w:r>
      <w:r>
        <w:t xml:space="preserve"> si lhůty zobrazovat v závislosti na období, ve kterém měly být splněné. </w:t>
      </w:r>
    </w:p>
    <w:p w:rsidR="00454A01" w:rsidRDefault="00454A01" w:rsidP="00454A01">
      <w:pPr>
        <w:pStyle w:val="Nadpis4"/>
      </w:pPr>
      <w:r>
        <w:t>Kalendář</w:t>
      </w:r>
    </w:p>
    <w:p w:rsidR="00766E61" w:rsidRPr="00766E61" w:rsidRDefault="00766E61" w:rsidP="00766E61">
      <w:r>
        <w:t xml:space="preserve">Kalendář zachycuje naplánované lhůty a úkoly. K dispozici je měsíční kalendář. Vedle kalendáře je okno, ve kterém jsou zaznamenané lhůty a úkoly ke zvolenému datu. Jedná se o stejné zobrazení jako ve volbě </w:t>
      </w:r>
      <w:r>
        <w:rPr>
          <w:i/>
        </w:rPr>
        <w:t>Hlavní funkce -&gt; Kalendář.</w:t>
      </w:r>
      <w:r>
        <w:t xml:space="preserve"> I barevné označení plní stejnou funkci. Je to popsáno na straně </w:t>
      </w:r>
      <w:r>
        <w:fldChar w:fldCharType="begin"/>
      </w:r>
      <w:r>
        <w:instrText xml:space="preserve"> PAGEREF _Ref457559656 \h </w:instrText>
      </w:r>
      <w:r>
        <w:fldChar w:fldCharType="separate"/>
      </w:r>
      <w:r w:rsidR="00A31F3B">
        <w:rPr>
          <w:noProof/>
        </w:rPr>
        <w:t>24</w:t>
      </w:r>
      <w:r>
        <w:fldChar w:fldCharType="end"/>
      </w:r>
      <w:r>
        <w:t xml:space="preserve">. </w:t>
      </w:r>
    </w:p>
    <w:p w:rsidR="00766E61" w:rsidRPr="00766E61" w:rsidRDefault="00766E61" w:rsidP="000F4112">
      <w:pPr>
        <w:jc w:val="center"/>
      </w:pPr>
      <w:r>
        <w:rPr>
          <w:noProof/>
        </w:rPr>
        <w:drawing>
          <wp:inline distT="0" distB="0" distL="0" distR="0" wp14:anchorId="6C0BD8F3" wp14:editId="1D8ECFD3">
            <wp:extent cx="5762625" cy="3124200"/>
            <wp:effectExtent l="0" t="0" r="9525" b="0"/>
            <wp:docPr id="300" name="Obrázek 300" descr="C:\Users\cabajova\Desktop\Analýzy\Evidence smluv\Dokumentace EVIS\Kalendář - vyplně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Kalendář - vyplněn.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2625" cy="3124200"/>
                    </a:xfrm>
                    <a:prstGeom prst="rect">
                      <a:avLst/>
                    </a:prstGeom>
                    <a:noFill/>
                    <a:ln>
                      <a:noFill/>
                    </a:ln>
                  </pic:spPr>
                </pic:pic>
              </a:graphicData>
            </a:graphic>
          </wp:inline>
        </w:drawing>
      </w:r>
    </w:p>
    <w:p w:rsidR="00042078" w:rsidRDefault="00042078">
      <w:pPr>
        <w:spacing w:after="160" w:line="259" w:lineRule="auto"/>
        <w:rPr>
          <w:rFonts w:asciiTheme="majorHAnsi" w:eastAsiaTheme="majorEastAsia" w:hAnsiTheme="majorHAnsi" w:cstheme="majorBidi"/>
          <w:i/>
          <w:iCs/>
          <w:color w:val="2E74B5" w:themeColor="accent1" w:themeShade="BF"/>
        </w:rPr>
      </w:pPr>
      <w:r>
        <w:br w:type="page"/>
      </w:r>
    </w:p>
    <w:p w:rsidR="00454A01" w:rsidRDefault="00454A01" w:rsidP="00454A01">
      <w:pPr>
        <w:pStyle w:val="Nadpis4"/>
      </w:pPr>
      <w:r>
        <w:lastRenderedPageBreak/>
        <w:t>Náhled tisku</w:t>
      </w:r>
    </w:p>
    <w:p w:rsidR="00766E61" w:rsidRDefault="006732BC" w:rsidP="00766E61">
      <w:r>
        <w:t>Dostáváme se do sekce funkcí pro práci se seznamem smluv. V </w:t>
      </w:r>
      <w:r>
        <w:rPr>
          <w:i/>
        </w:rPr>
        <w:t>Náhledu tisku</w:t>
      </w:r>
      <w:r>
        <w:t xml:space="preserve"> máme náhled na celý seznam smluv. Jsou zde základní informace o smlouvě. </w:t>
      </w:r>
    </w:p>
    <w:p w:rsidR="006732BC" w:rsidRDefault="006732BC" w:rsidP="00656B8F">
      <w:pPr>
        <w:keepNext/>
        <w:jc w:val="center"/>
      </w:pPr>
      <w:r>
        <w:rPr>
          <w:noProof/>
        </w:rPr>
        <w:drawing>
          <wp:inline distT="0" distB="0" distL="0" distR="0" wp14:anchorId="0AC79AB6" wp14:editId="2686EF6B">
            <wp:extent cx="5762625" cy="3114675"/>
            <wp:effectExtent l="0" t="0" r="9525" b="9525"/>
            <wp:docPr id="301" name="Obrázek 301" descr="C:\Users\cabajova\Desktop\Analýzy\Evidence smluv\Dokumentace EVIS\Evidence - Náhled tisku seznamu sml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Dokumentace EVIS\Evidence - Náhled tisku seznamu smluv.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62625" cy="3114675"/>
                    </a:xfrm>
                    <a:prstGeom prst="rect">
                      <a:avLst/>
                    </a:prstGeom>
                    <a:noFill/>
                    <a:ln>
                      <a:noFill/>
                    </a:ln>
                  </pic:spPr>
                </pic:pic>
              </a:graphicData>
            </a:graphic>
          </wp:inline>
        </w:drawing>
      </w:r>
    </w:p>
    <w:p w:rsidR="006732BC" w:rsidRDefault="006732BC" w:rsidP="006732BC">
      <w:pPr>
        <w:pStyle w:val="Titulek"/>
        <w:jc w:val="center"/>
        <w:rPr>
          <w:u w:val="single"/>
        </w:rPr>
      </w:pPr>
      <w:r>
        <w:t xml:space="preserve">Obrázek </w:t>
      </w:r>
      <w:r w:rsidR="002D0D54">
        <w:fldChar w:fldCharType="begin"/>
      </w:r>
      <w:r w:rsidR="002D0D54">
        <w:instrText xml:space="preserve"> SEQ Obrázek \* ARABIC </w:instrText>
      </w:r>
      <w:r w:rsidR="002D0D54">
        <w:fldChar w:fldCharType="separate"/>
      </w:r>
      <w:r w:rsidR="00A31F3B">
        <w:rPr>
          <w:noProof/>
        </w:rPr>
        <w:t>53</w:t>
      </w:r>
      <w:r w:rsidR="002D0D54">
        <w:rPr>
          <w:noProof/>
        </w:rPr>
        <w:fldChar w:fldCharType="end"/>
      </w:r>
      <w:r>
        <w:t xml:space="preserve">: </w:t>
      </w:r>
      <w:proofErr w:type="gramStart"/>
      <w:r>
        <w:t>Evidence - Náhled</w:t>
      </w:r>
      <w:proofErr w:type="gramEnd"/>
      <w:r>
        <w:t xml:space="preserve"> tisku celého seznamu smluv</w:t>
      </w:r>
    </w:p>
    <w:p w:rsidR="006732BC" w:rsidRDefault="006732BC" w:rsidP="00766E61">
      <w:r w:rsidRPr="006732BC">
        <w:t>Seznam</w:t>
      </w:r>
      <w:r>
        <w:t xml:space="preserve"> smluv může i filtrovat, a potom se v náhledu zobrazí pouze vyfiltrované položky seznamu.</w:t>
      </w:r>
    </w:p>
    <w:p w:rsidR="006732BC" w:rsidRDefault="006732BC" w:rsidP="006732BC">
      <w:pPr>
        <w:keepNext/>
        <w:jc w:val="center"/>
      </w:pPr>
      <w:r>
        <w:rPr>
          <w:noProof/>
        </w:rPr>
        <w:drawing>
          <wp:inline distT="0" distB="0" distL="0" distR="0" wp14:anchorId="219B914C" wp14:editId="6821D7A4">
            <wp:extent cx="5760000" cy="3036838"/>
            <wp:effectExtent l="0" t="0" r="0" b="0"/>
            <wp:docPr id="302" name="Obrázek 302" descr="C:\Users\cabajova\Desktop\Analýzy\Evidence smluv\Dokumentace EVIS\Evidence - Náhled tisku seznamu smluv u vyfiltrované slož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jova\Desktop\Analýzy\Evidence smluv\Dokumentace EVIS\Evidence - Náhled tisku seznamu smluv u vyfiltrované složky.PNG"/>
                    <pic:cNvPicPr>
                      <a:picLocks noChangeAspect="1" noChangeArrowheads="1"/>
                    </pic:cNvPicPr>
                  </pic:nvPicPr>
                  <pic:blipFill rotWithShape="1">
                    <a:blip r:embed="rId61">
                      <a:extLst>
                        <a:ext uri="{28A0092B-C50C-407E-A947-70E740481C1C}">
                          <a14:useLocalDpi xmlns:a14="http://schemas.microsoft.com/office/drawing/2010/main" val="0"/>
                        </a:ext>
                      </a:extLst>
                    </a:blip>
                    <a:srcRect l="28430" r="29256" b="58850"/>
                    <a:stretch/>
                  </pic:blipFill>
                  <pic:spPr bwMode="auto">
                    <a:xfrm>
                      <a:off x="0" y="0"/>
                      <a:ext cx="5760000" cy="3036838"/>
                    </a:xfrm>
                    <a:prstGeom prst="rect">
                      <a:avLst/>
                    </a:prstGeom>
                    <a:noFill/>
                    <a:ln>
                      <a:noFill/>
                    </a:ln>
                    <a:extLst>
                      <a:ext uri="{53640926-AAD7-44D8-BBD7-CCE9431645EC}">
                        <a14:shadowObscured xmlns:a14="http://schemas.microsoft.com/office/drawing/2010/main"/>
                      </a:ext>
                    </a:extLst>
                  </pic:spPr>
                </pic:pic>
              </a:graphicData>
            </a:graphic>
          </wp:inline>
        </w:drawing>
      </w:r>
    </w:p>
    <w:p w:rsidR="006732BC" w:rsidRPr="006732BC" w:rsidRDefault="006732BC" w:rsidP="006732B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54</w:t>
      </w:r>
      <w:r w:rsidR="002D0D54">
        <w:rPr>
          <w:noProof/>
        </w:rPr>
        <w:fldChar w:fldCharType="end"/>
      </w:r>
      <w:r>
        <w:t xml:space="preserve">: </w:t>
      </w:r>
      <w:proofErr w:type="gramStart"/>
      <w:r>
        <w:t>Evidence - Náhled</w:t>
      </w:r>
      <w:proofErr w:type="gramEnd"/>
      <w:r>
        <w:t xml:space="preserve"> tisku smluv z vyfiltrované složky</w:t>
      </w:r>
    </w:p>
    <w:p w:rsidR="00042078" w:rsidRDefault="00042078">
      <w:pPr>
        <w:spacing w:after="160" w:line="259" w:lineRule="auto"/>
        <w:rPr>
          <w:rFonts w:asciiTheme="majorHAnsi" w:eastAsiaTheme="majorEastAsia" w:hAnsiTheme="majorHAnsi" w:cstheme="majorBidi"/>
          <w:i/>
          <w:iCs/>
          <w:color w:val="2E74B5" w:themeColor="accent1" w:themeShade="BF"/>
        </w:rPr>
      </w:pPr>
      <w:r>
        <w:br w:type="page"/>
      </w:r>
    </w:p>
    <w:p w:rsidR="00454A01" w:rsidRDefault="00454A01" w:rsidP="00454A01">
      <w:pPr>
        <w:pStyle w:val="Nadpis4"/>
      </w:pPr>
      <w:r>
        <w:lastRenderedPageBreak/>
        <w:t>Tisknout seznam</w:t>
      </w:r>
    </w:p>
    <w:p w:rsidR="006732BC" w:rsidRDefault="006732BC" w:rsidP="006732BC">
      <w:r>
        <w:t>Zde máme na výběr dvě možnosti:</w:t>
      </w:r>
    </w:p>
    <w:p w:rsidR="006732BC" w:rsidRDefault="006732BC" w:rsidP="006732BC">
      <w:pPr>
        <w:pStyle w:val="Odstavecseseznamem"/>
        <w:numPr>
          <w:ilvl w:val="0"/>
          <w:numId w:val="9"/>
        </w:numPr>
      </w:pPr>
      <w:r>
        <w:t>Tisknout seznam – primárně nastavená možnost tisku</w:t>
      </w:r>
      <w:r w:rsidR="00964D5D">
        <w:t>. Zobrazí se klasický průvodce tiskem</w:t>
      </w:r>
    </w:p>
    <w:p w:rsidR="00964D5D" w:rsidRDefault="00964D5D" w:rsidP="00964D5D">
      <w:pPr>
        <w:pStyle w:val="Odstavecseseznamem"/>
        <w:keepNext/>
      </w:pPr>
      <w:r>
        <w:rPr>
          <w:noProof/>
        </w:rPr>
        <w:drawing>
          <wp:inline distT="0" distB="0" distL="0" distR="0" wp14:anchorId="755A8FE8" wp14:editId="2E4FB59D">
            <wp:extent cx="5310000" cy="2570804"/>
            <wp:effectExtent l="0" t="0" r="5080" b="1270"/>
            <wp:docPr id="303" name="Obrázek 303" descr="C:\Users\cabajova\Desktop\Analýzy\Evidence smluv\Dokumentace EVIS\Evidence - Tisknout seznam - T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bajova\Desktop\Analýzy\Evidence smluv\Dokumentace EVIS\Evidence - Tisknout seznam - Tisk.PN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r="21818" b="29969"/>
                    <a:stretch/>
                  </pic:blipFill>
                  <pic:spPr bwMode="auto">
                    <a:xfrm>
                      <a:off x="0" y="0"/>
                      <a:ext cx="5310000" cy="2570804"/>
                    </a:xfrm>
                    <a:prstGeom prst="rect">
                      <a:avLst/>
                    </a:prstGeom>
                    <a:noFill/>
                    <a:ln>
                      <a:noFill/>
                    </a:ln>
                    <a:extLst>
                      <a:ext uri="{53640926-AAD7-44D8-BBD7-CCE9431645EC}">
                        <a14:shadowObscured xmlns:a14="http://schemas.microsoft.com/office/drawing/2010/main"/>
                      </a:ext>
                    </a:extLst>
                  </pic:spPr>
                </pic:pic>
              </a:graphicData>
            </a:graphic>
          </wp:inline>
        </w:drawing>
      </w:r>
    </w:p>
    <w:p w:rsidR="00964D5D" w:rsidRPr="00964D5D" w:rsidRDefault="00964D5D" w:rsidP="00964D5D">
      <w:pPr>
        <w:pStyle w:val="Titulek"/>
        <w:ind w:left="709"/>
        <w:jc w:val="center"/>
      </w:pPr>
      <w:r>
        <w:t xml:space="preserve">Obrázek </w:t>
      </w:r>
      <w:r w:rsidR="002D0D54">
        <w:fldChar w:fldCharType="begin"/>
      </w:r>
      <w:r w:rsidR="002D0D54">
        <w:instrText xml:space="preserve"> SEQ Obrázek \</w:instrText>
      </w:r>
      <w:r w:rsidR="002D0D54">
        <w:instrText xml:space="preserve">* ARABIC </w:instrText>
      </w:r>
      <w:r w:rsidR="002D0D54">
        <w:fldChar w:fldCharType="separate"/>
      </w:r>
      <w:r w:rsidR="00A31F3B">
        <w:rPr>
          <w:noProof/>
        </w:rPr>
        <w:t>55</w:t>
      </w:r>
      <w:r w:rsidR="002D0D54">
        <w:rPr>
          <w:noProof/>
        </w:rPr>
        <w:fldChar w:fldCharType="end"/>
      </w:r>
      <w:r>
        <w:t xml:space="preserve">: </w:t>
      </w:r>
      <w:proofErr w:type="gramStart"/>
      <w:r>
        <w:t>Evidence - Tisknout</w:t>
      </w:r>
      <w:proofErr w:type="gramEnd"/>
      <w:r>
        <w:t xml:space="preserve"> seznam - Průvodce tiskem</w:t>
      </w:r>
    </w:p>
    <w:p w:rsidR="006732BC" w:rsidRDefault="006732BC" w:rsidP="006732BC">
      <w:pPr>
        <w:pStyle w:val="Odstavecseseznamem"/>
        <w:numPr>
          <w:ilvl w:val="0"/>
          <w:numId w:val="9"/>
        </w:numPr>
      </w:pPr>
      <w:r>
        <w:t>Export do PDF</w:t>
      </w:r>
      <w:r w:rsidR="00964D5D">
        <w:t xml:space="preserve"> </w:t>
      </w:r>
      <w:r w:rsidR="00DB5E2C">
        <w:t>–</w:t>
      </w:r>
      <w:r w:rsidR="00964D5D">
        <w:t xml:space="preserve"> </w:t>
      </w:r>
      <w:r w:rsidR="00DB5E2C">
        <w:t>seznam si můžeme uložit jako PDF.</w:t>
      </w:r>
    </w:p>
    <w:p w:rsidR="00964D5D" w:rsidRDefault="00964D5D" w:rsidP="00964D5D">
      <w:pPr>
        <w:pStyle w:val="Odstavecseseznamem"/>
        <w:keepNext/>
      </w:pPr>
      <w:r>
        <w:rPr>
          <w:noProof/>
        </w:rPr>
        <w:drawing>
          <wp:inline distT="0" distB="0" distL="0" distR="0" wp14:anchorId="42F7051A" wp14:editId="198B91B6">
            <wp:extent cx="5310000" cy="2981250"/>
            <wp:effectExtent l="0" t="0" r="5080" b="0"/>
            <wp:docPr id="304" name="Obrázek 304" descr="C:\Users\cabajova\Desktop\Analýzy\Evidence smluv\Dokumentace EVIS\Evidence - Tisknout seznam - Uložit jako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bajova\Desktop\Analýzy\Evidence smluv\Dokumentace EVIS\Evidence - Tisknout seznam - Uložit jako PDF.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r="21983" b="19208"/>
                    <a:stretch/>
                  </pic:blipFill>
                  <pic:spPr bwMode="auto">
                    <a:xfrm>
                      <a:off x="0" y="0"/>
                      <a:ext cx="5310000" cy="2981250"/>
                    </a:xfrm>
                    <a:prstGeom prst="rect">
                      <a:avLst/>
                    </a:prstGeom>
                    <a:noFill/>
                    <a:ln>
                      <a:noFill/>
                    </a:ln>
                    <a:extLst>
                      <a:ext uri="{53640926-AAD7-44D8-BBD7-CCE9431645EC}">
                        <a14:shadowObscured xmlns:a14="http://schemas.microsoft.com/office/drawing/2010/main"/>
                      </a:ext>
                    </a:extLst>
                  </pic:spPr>
                </pic:pic>
              </a:graphicData>
            </a:graphic>
          </wp:inline>
        </w:drawing>
      </w:r>
    </w:p>
    <w:p w:rsidR="00964D5D" w:rsidRDefault="00964D5D" w:rsidP="00964D5D">
      <w:pPr>
        <w:pStyle w:val="Titulek"/>
        <w:ind w:left="709"/>
        <w:jc w:val="center"/>
      </w:pPr>
      <w:r>
        <w:t xml:space="preserve">Obrázek </w:t>
      </w:r>
      <w:r w:rsidR="002D0D54">
        <w:fldChar w:fldCharType="begin"/>
      </w:r>
      <w:r w:rsidR="002D0D54">
        <w:instrText xml:space="preserve"> SEQ Obrázek \* ARABIC </w:instrText>
      </w:r>
      <w:r w:rsidR="002D0D54">
        <w:fldChar w:fldCharType="separate"/>
      </w:r>
      <w:r w:rsidR="00A31F3B">
        <w:rPr>
          <w:noProof/>
        </w:rPr>
        <w:t>56</w:t>
      </w:r>
      <w:r w:rsidR="002D0D54">
        <w:rPr>
          <w:noProof/>
        </w:rPr>
        <w:fldChar w:fldCharType="end"/>
      </w:r>
      <w:r>
        <w:t xml:space="preserve">: </w:t>
      </w:r>
      <w:proofErr w:type="gramStart"/>
      <w:r>
        <w:t>Evidence - Tisknout</w:t>
      </w:r>
      <w:proofErr w:type="gramEnd"/>
      <w:r>
        <w:t xml:space="preserve"> seznam - Průvodce „Uložit jako“</w:t>
      </w:r>
    </w:p>
    <w:p w:rsidR="00042078" w:rsidRDefault="00042078">
      <w:pPr>
        <w:spacing w:after="160" w:line="259" w:lineRule="auto"/>
        <w:rPr>
          <w:rFonts w:asciiTheme="majorHAnsi" w:eastAsiaTheme="majorEastAsia" w:hAnsiTheme="majorHAnsi" w:cstheme="majorBidi"/>
          <w:i/>
          <w:iCs/>
          <w:color w:val="2E74B5" w:themeColor="accent1" w:themeShade="BF"/>
        </w:rPr>
      </w:pPr>
      <w:r>
        <w:br w:type="page"/>
      </w:r>
    </w:p>
    <w:p w:rsidR="00454A01" w:rsidRDefault="00454A01" w:rsidP="00454A01">
      <w:pPr>
        <w:pStyle w:val="Nadpis4"/>
      </w:pPr>
      <w:r>
        <w:lastRenderedPageBreak/>
        <w:t>Seskupit do složek</w:t>
      </w:r>
    </w:p>
    <w:p w:rsidR="00DB5E2C" w:rsidRDefault="00DB5E2C" w:rsidP="00DB5E2C">
      <w:r>
        <w:t>Důležitá funkce pro práci se seznamem smluv. Pokud firma bude používat stromovou strukturu složek, tak v ní bude chtít seznam smluv zobrazit. Touto funkci se přepíná zobrazení seznamu mezi neseskupeným a seskupeným tvarem.</w:t>
      </w:r>
    </w:p>
    <w:p w:rsidR="00DB5E2C" w:rsidRDefault="00DB5E2C" w:rsidP="00656B8F">
      <w:pPr>
        <w:keepNext/>
        <w:jc w:val="center"/>
      </w:pPr>
      <w:r>
        <w:rPr>
          <w:noProof/>
        </w:rPr>
        <w:drawing>
          <wp:inline distT="0" distB="0" distL="0" distR="0" wp14:anchorId="1A61AFBD" wp14:editId="309F971D">
            <wp:extent cx="5762625" cy="1143000"/>
            <wp:effectExtent l="0" t="0" r="9525" b="0"/>
            <wp:docPr id="305" name="Obrázek 305" descr="C:\Users\cabajova\Desktop\Analýzy\Evidence smluv\Dokumentace EVIS\Evidence - Seznam sml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bajova\Desktop\Analýzy\Evidence smluv\Dokumentace EVIS\Evidence - Seznam smluv.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63415"/>
                    <a:stretch/>
                  </pic:blipFill>
                  <pic:spPr bwMode="auto">
                    <a:xfrm>
                      <a:off x="0" y="0"/>
                      <a:ext cx="5762625" cy="1143000"/>
                    </a:xfrm>
                    <a:prstGeom prst="rect">
                      <a:avLst/>
                    </a:prstGeom>
                    <a:noFill/>
                    <a:ln>
                      <a:noFill/>
                    </a:ln>
                    <a:extLst>
                      <a:ext uri="{53640926-AAD7-44D8-BBD7-CCE9431645EC}">
                        <a14:shadowObscured xmlns:a14="http://schemas.microsoft.com/office/drawing/2010/main"/>
                      </a:ext>
                    </a:extLst>
                  </pic:spPr>
                </pic:pic>
              </a:graphicData>
            </a:graphic>
          </wp:inline>
        </w:drawing>
      </w:r>
    </w:p>
    <w:p w:rsidR="00DB5E2C" w:rsidRDefault="00DB5E2C" w:rsidP="00DB5E2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57</w:t>
      </w:r>
      <w:r w:rsidR="002D0D54">
        <w:rPr>
          <w:noProof/>
        </w:rPr>
        <w:fldChar w:fldCharType="end"/>
      </w:r>
      <w:r>
        <w:t xml:space="preserve">: </w:t>
      </w:r>
      <w:proofErr w:type="gramStart"/>
      <w:r>
        <w:t>Evidence - Vypnutá</w:t>
      </w:r>
      <w:proofErr w:type="gramEnd"/>
      <w:r>
        <w:t xml:space="preserve"> funkce Seskupit do složek - Seznam smluv v neseskupeném tvaru</w:t>
      </w:r>
    </w:p>
    <w:p w:rsidR="00DB5E2C" w:rsidRPr="00DB5E2C" w:rsidRDefault="00DB5E2C" w:rsidP="00DB5E2C">
      <w:r>
        <w:rPr>
          <w:noProof/>
        </w:rPr>
        <mc:AlternateContent>
          <mc:Choice Requires="wps">
            <w:drawing>
              <wp:anchor distT="0" distB="0" distL="114300" distR="114300" simplePos="0" relativeHeight="251661312" behindDoc="0" locked="0" layoutInCell="1" allowOverlap="1" wp14:anchorId="757508E0" wp14:editId="25E2754F">
                <wp:simplePos x="0" y="0"/>
                <wp:positionH relativeFrom="margin">
                  <wp:align>center</wp:align>
                </wp:positionH>
                <wp:positionV relativeFrom="paragraph">
                  <wp:posOffset>8890</wp:posOffset>
                </wp:positionV>
                <wp:extent cx="685800" cy="447675"/>
                <wp:effectExtent l="38100" t="0" r="19050" b="47625"/>
                <wp:wrapNone/>
                <wp:docPr id="306" name="Šipka: dolů 306"/>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F9DA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306" o:spid="_x0000_s1026" type="#_x0000_t67" style="position:absolute;margin-left:0;margin-top:.7pt;width:54pt;height:35.25pt;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" adj="10800" fillcolor="#5b9bd5 [3204]" strokecolor="#1f4d78 [1604]" strokeweight="1pt">
                <w10:wrap anchorx="margin"/>
              </v:shape>
            </w:pict>
          </mc:Fallback>
        </mc:AlternateContent>
      </w:r>
    </w:p>
    <w:p w:rsidR="00DB5E2C" w:rsidRDefault="00DB5E2C" w:rsidP="00DB5E2C"/>
    <w:p w:rsidR="00DB5E2C" w:rsidRDefault="00DB5E2C" w:rsidP="00656B8F">
      <w:pPr>
        <w:keepNext/>
        <w:jc w:val="center"/>
      </w:pPr>
      <w:r>
        <w:rPr>
          <w:noProof/>
        </w:rPr>
        <w:drawing>
          <wp:inline distT="0" distB="0" distL="0" distR="0" wp14:anchorId="7BBB1BF5" wp14:editId="542C720D">
            <wp:extent cx="5760000" cy="1177695"/>
            <wp:effectExtent l="0" t="0" r="0" b="3810"/>
            <wp:docPr id="308" name="Obrázek 308" descr="C:\Users\cabajova\Desktop\Analýzy\Evidence smluv\Dokumentace EVIS\Evidence - Seskupit do složek - Stromová struk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bajova\Desktop\Analýzy\Evidence smluv\Dokumentace EVIS\Evidence - Seskupit do složek - Stromová struktura.PN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r="11075" b="66361"/>
                    <a:stretch/>
                  </pic:blipFill>
                  <pic:spPr bwMode="auto">
                    <a:xfrm>
                      <a:off x="0" y="0"/>
                      <a:ext cx="5760000" cy="1177695"/>
                    </a:xfrm>
                    <a:prstGeom prst="rect">
                      <a:avLst/>
                    </a:prstGeom>
                    <a:noFill/>
                    <a:ln>
                      <a:noFill/>
                    </a:ln>
                    <a:extLst>
                      <a:ext uri="{53640926-AAD7-44D8-BBD7-CCE9431645EC}">
                        <a14:shadowObscured xmlns:a14="http://schemas.microsoft.com/office/drawing/2010/main"/>
                      </a:ext>
                    </a:extLst>
                  </pic:spPr>
                </pic:pic>
              </a:graphicData>
            </a:graphic>
          </wp:inline>
        </w:drawing>
      </w:r>
    </w:p>
    <w:p w:rsidR="00D04FA8" w:rsidRDefault="00D04FA8" w:rsidP="00DB5E2C">
      <w:pPr>
        <w:pStyle w:val="Titulek"/>
        <w:jc w:val="center"/>
      </w:pPr>
      <w:r>
        <w:rPr>
          <w:noProof/>
        </w:rPr>
        <mc:AlternateContent>
          <mc:Choice Requires="wps">
            <w:drawing>
              <wp:anchor distT="0" distB="0" distL="114300" distR="114300" simplePos="0" relativeHeight="251663360" behindDoc="1" locked="0" layoutInCell="1" allowOverlap="1" wp14:anchorId="482033DD" wp14:editId="167288A5">
                <wp:simplePos x="0" y="0"/>
                <wp:positionH relativeFrom="margin">
                  <wp:posOffset>2989580</wp:posOffset>
                </wp:positionH>
                <wp:positionV relativeFrom="paragraph">
                  <wp:posOffset>276860</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10" name="Šipka: dolů 310"/>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8AFA73" id="Šipka: dolů 310" o:spid="_x0000_s1026" type="#_x0000_t67" style="position:absolute;margin-left:235.4pt;margin-top:21.8pt;width:54pt;height:35.25pt;z-index:-2516531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" adj="10800" fillcolor="#5b9bd5 [3204]" strokecolor="#1f4d78 [1604]" strokeweight="1pt">
                <w10:wrap type="tight" anchorx="margin"/>
              </v:shape>
            </w:pict>
          </mc:Fallback>
        </mc:AlternateContent>
      </w:r>
      <w:r w:rsidR="00DB5E2C">
        <w:t xml:space="preserve">Obrázek </w:t>
      </w:r>
      <w:r w:rsidR="002D0D54">
        <w:fldChar w:fldCharType="begin"/>
      </w:r>
      <w:r w:rsidR="002D0D54">
        <w:instrText xml:space="preserve"> SEQ Obrázek \* ARABIC </w:instrText>
      </w:r>
      <w:r w:rsidR="002D0D54">
        <w:fldChar w:fldCharType="separate"/>
      </w:r>
      <w:r w:rsidR="00A31F3B">
        <w:rPr>
          <w:noProof/>
        </w:rPr>
        <w:t>58</w:t>
      </w:r>
      <w:r w:rsidR="002D0D54">
        <w:rPr>
          <w:noProof/>
        </w:rPr>
        <w:fldChar w:fldCharType="end"/>
      </w:r>
      <w:r w:rsidR="00DB5E2C">
        <w:t xml:space="preserve">: </w:t>
      </w:r>
      <w:proofErr w:type="gramStart"/>
      <w:r w:rsidR="00DB5E2C">
        <w:t>Evidence - Zapnutá</w:t>
      </w:r>
      <w:proofErr w:type="gramEnd"/>
      <w:r w:rsidR="00DB5E2C">
        <w:t xml:space="preserve"> funkce Seskupit do složek - Sbalený seznam</w:t>
      </w:r>
      <w:r w:rsidR="00704296">
        <w:t xml:space="preserve"> smluv </w:t>
      </w:r>
      <w:r w:rsidR="00DB5E2C">
        <w:t>do složek</w:t>
      </w:r>
    </w:p>
    <w:p w:rsidR="00D04FA8" w:rsidRDefault="00D04FA8" w:rsidP="00D04FA8"/>
    <w:p w:rsidR="00DB5E2C" w:rsidRPr="00D04FA8" w:rsidRDefault="00DB5E2C" w:rsidP="00D04FA8"/>
    <w:p w:rsidR="00704296" w:rsidRDefault="00DB5E2C" w:rsidP="00D04FA8">
      <w:pPr>
        <w:jc w:val="center"/>
      </w:pPr>
      <w:r>
        <w:rPr>
          <w:noProof/>
        </w:rPr>
        <w:drawing>
          <wp:inline distT="0" distB="0" distL="0" distR="0" wp14:anchorId="42F0CFDF" wp14:editId="2B63851D">
            <wp:extent cx="5760000" cy="1916265"/>
            <wp:effectExtent l="0" t="0" r="0" b="8255"/>
            <wp:docPr id="311" name="Obrázek 311" descr="C:\Users\cabajova\Desktop\Analýzy\Evidence smluv\Dokumentace EVIS\Evidence - Seskupit do složek - Stromová struktura rozbalen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bajova\Desktop\Analýzy\Evidence smluv\Dokumentace EVIS\Evidence - Seskupit do složek - Stromová struktura rozbalená.PN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r="15041" b="47706"/>
                    <a:stretch/>
                  </pic:blipFill>
                  <pic:spPr bwMode="auto">
                    <a:xfrm>
                      <a:off x="0" y="0"/>
                      <a:ext cx="5760000" cy="1916265"/>
                    </a:xfrm>
                    <a:prstGeom prst="rect">
                      <a:avLst/>
                    </a:prstGeom>
                    <a:noFill/>
                    <a:ln>
                      <a:noFill/>
                    </a:ln>
                    <a:extLst>
                      <a:ext uri="{53640926-AAD7-44D8-BBD7-CCE9431645EC}">
                        <a14:shadowObscured xmlns:a14="http://schemas.microsoft.com/office/drawing/2010/main"/>
                      </a:ext>
                    </a:extLst>
                  </pic:spPr>
                </pic:pic>
              </a:graphicData>
            </a:graphic>
          </wp:inline>
        </w:drawing>
      </w:r>
    </w:p>
    <w:p w:rsidR="00DB5E2C" w:rsidRDefault="00704296" w:rsidP="0070429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59</w:t>
      </w:r>
      <w:r w:rsidR="002D0D54">
        <w:rPr>
          <w:noProof/>
        </w:rPr>
        <w:fldChar w:fldCharType="end"/>
      </w:r>
      <w:r w:rsidRPr="00B33F87">
        <w:t xml:space="preserve">: </w:t>
      </w:r>
      <w:proofErr w:type="gramStart"/>
      <w:r w:rsidRPr="00B33F87">
        <w:t>Evidence - Zapnutá</w:t>
      </w:r>
      <w:proofErr w:type="gramEnd"/>
      <w:r w:rsidRPr="00B33F87">
        <w:t xml:space="preserve"> funkce Sesk</w:t>
      </w:r>
      <w:r>
        <w:t>upit do složek - Rozbalený seznam smluv</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454A01" w:rsidRDefault="00454A01" w:rsidP="00454A01">
      <w:pPr>
        <w:pStyle w:val="Nadpis4"/>
      </w:pPr>
      <w:r>
        <w:lastRenderedPageBreak/>
        <w:t>Filtr</w:t>
      </w:r>
    </w:p>
    <w:p w:rsidR="006C2EFA" w:rsidRDefault="006C2EFA" w:rsidP="006C2EFA">
      <w:r>
        <w:t xml:space="preserve">Při zvolení </w:t>
      </w:r>
      <w:r>
        <w:rPr>
          <w:i/>
        </w:rPr>
        <w:t>Filtru</w:t>
      </w:r>
      <w:r>
        <w:t xml:space="preserve"> se zobrazí samostatné okno, ve kterém se nastavují filtry podle jednotlivých vlastností smluv. Filtr funguje obdobně jako filtr lhůt. Při vyplnění aspoň</w:t>
      </w:r>
      <w:r w:rsidR="00472F03">
        <w:t xml:space="preserve"> j</w:t>
      </w:r>
      <w:r>
        <w:t>ed</w:t>
      </w:r>
      <w:r w:rsidR="00472F03">
        <w:t>né</w:t>
      </w:r>
      <w:r>
        <w:t xml:space="preserve"> položky </w:t>
      </w:r>
      <w:r w:rsidR="00472F03">
        <w:t xml:space="preserve">filtru </w:t>
      </w:r>
      <w:r>
        <w:t>s</w:t>
      </w:r>
      <w:r w:rsidR="00472F03">
        <w:t xml:space="preserve">e </w:t>
      </w:r>
      <w:r>
        <w:t>a</w:t>
      </w:r>
      <w:r w:rsidR="00472F03">
        <w:t xml:space="preserve">utomaticky filtr aktivuje. Pokud chceme filtr vypnout, zvolíme opět </w:t>
      </w:r>
      <w:r w:rsidR="00472F03">
        <w:rPr>
          <w:i/>
        </w:rPr>
        <w:t>Filtr</w:t>
      </w:r>
      <w:r w:rsidR="00472F03">
        <w:t xml:space="preserve"> a zrušíme volbu </w:t>
      </w:r>
      <w:r w:rsidR="00472F03">
        <w:rPr>
          <w:i/>
        </w:rPr>
        <w:t>Filtr aktivní</w:t>
      </w:r>
      <w:r w:rsidR="00472F03">
        <w:t>.</w:t>
      </w:r>
    </w:p>
    <w:p w:rsidR="00472F03" w:rsidRDefault="00FD17F1" w:rsidP="00472F03">
      <w:pPr>
        <w:keepNext/>
        <w:jc w:val="center"/>
      </w:pPr>
      <w:r>
        <w:rPr>
          <w:noProof/>
        </w:rPr>
        <w:drawing>
          <wp:inline distT="0" distB="0" distL="0" distR="0" wp14:anchorId="62757298" wp14:editId="1C032AF8">
            <wp:extent cx="5760000" cy="4190400"/>
            <wp:effectExtent l="0" t="0" r="0" b="63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000" cy="4190400"/>
                    </a:xfrm>
                    <a:prstGeom prst="rect">
                      <a:avLst/>
                    </a:prstGeom>
                  </pic:spPr>
                </pic:pic>
              </a:graphicData>
            </a:graphic>
          </wp:inline>
        </w:drawing>
      </w:r>
    </w:p>
    <w:p w:rsidR="00472F03" w:rsidRDefault="00472F03" w:rsidP="00472F03">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60</w:t>
      </w:r>
      <w:r w:rsidR="002D0D54">
        <w:rPr>
          <w:noProof/>
        </w:rPr>
        <w:fldChar w:fldCharType="end"/>
      </w:r>
      <w:r>
        <w:t xml:space="preserve">: </w:t>
      </w:r>
      <w:proofErr w:type="gramStart"/>
      <w:r>
        <w:t>Evidence - Filtr</w:t>
      </w:r>
      <w:proofErr w:type="gramEnd"/>
      <w:r>
        <w:t xml:space="preserve"> - Nastavení filtru</w:t>
      </w:r>
    </w:p>
    <w:p w:rsidR="00472F03" w:rsidRDefault="00472F03" w:rsidP="00472F03">
      <w:r>
        <w:rPr>
          <w:noProof/>
        </w:rPr>
        <mc:AlternateContent>
          <mc:Choice Requires="wps">
            <w:drawing>
              <wp:anchor distT="0" distB="0" distL="114300" distR="114300" simplePos="0" relativeHeight="251665408" behindDoc="1" locked="0" layoutInCell="1" allowOverlap="1" wp14:anchorId="2D3256C0" wp14:editId="7F36C5FC">
                <wp:simplePos x="0" y="0"/>
                <wp:positionH relativeFrom="margin">
                  <wp:align>center</wp:align>
                </wp:positionH>
                <wp:positionV relativeFrom="paragraph">
                  <wp:posOffset>66040</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14" name="Šipka: dolů 314"/>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6A1BB2" id="Šipka: dolů 314" o:spid="_x0000_s1026" type="#_x0000_t67" style="position:absolute;margin-left:0;margin-top:5.2pt;width:54pt;height:35.25pt;z-index:-2516510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" adj="10800" fillcolor="#5b9bd5 [3204]" strokecolor="#1f4d78 [1604]" strokeweight="1pt">
                <w10:wrap type="tight" anchorx="margin"/>
              </v:shape>
            </w:pict>
          </mc:Fallback>
        </mc:AlternateContent>
      </w:r>
    </w:p>
    <w:p w:rsidR="00472F03" w:rsidRPr="00472F03" w:rsidRDefault="00472F03" w:rsidP="00472F03"/>
    <w:p w:rsidR="00472F03" w:rsidRDefault="00472F03" w:rsidP="00656B8F">
      <w:pPr>
        <w:keepNext/>
        <w:jc w:val="center"/>
      </w:pPr>
      <w:r>
        <w:rPr>
          <w:noProof/>
        </w:rPr>
        <w:drawing>
          <wp:inline distT="0" distB="0" distL="0" distR="0" wp14:anchorId="73564443" wp14:editId="4F85B7F3">
            <wp:extent cx="5760000" cy="1482532"/>
            <wp:effectExtent l="0" t="0" r="0" b="3810"/>
            <wp:docPr id="313" name="Obrázek 313" descr="C:\Users\cabajova\Desktop\Analýzy\Evidence smluv\Dokumentace EVIS\Evidence - Filtr - filtr seznamu smluv - výsledek filtrová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bajova\Desktop\Analýzy\Evidence smluv\Dokumentace EVIS\Evidence - Filtr - filtr seznamu smluv - výsledek filtrování.PN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21653" b="62691"/>
                    <a:stretch/>
                  </pic:blipFill>
                  <pic:spPr bwMode="auto">
                    <a:xfrm>
                      <a:off x="0" y="0"/>
                      <a:ext cx="5760000" cy="1482532"/>
                    </a:xfrm>
                    <a:prstGeom prst="rect">
                      <a:avLst/>
                    </a:prstGeom>
                    <a:noFill/>
                    <a:ln>
                      <a:noFill/>
                    </a:ln>
                    <a:extLst>
                      <a:ext uri="{53640926-AAD7-44D8-BBD7-CCE9431645EC}">
                        <a14:shadowObscured xmlns:a14="http://schemas.microsoft.com/office/drawing/2010/main"/>
                      </a:ext>
                    </a:extLst>
                  </pic:spPr>
                </pic:pic>
              </a:graphicData>
            </a:graphic>
          </wp:inline>
        </w:drawing>
      </w:r>
    </w:p>
    <w:p w:rsidR="00472F03" w:rsidRPr="00472F03" w:rsidRDefault="00472F03" w:rsidP="00472F03">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61</w:t>
      </w:r>
      <w:r w:rsidR="002D0D54">
        <w:rPr>
          <w:noProof/>
        </w:rPr>
        <w:fldChar w:fldCharType="end"/>
      </w:r>
      <w:r>
        <w:t xml:space="preserve">: </w:t>
      </w:r>
      <w:proofErr w:type="gramStart"/>
      <w:r>
        <w:t>Evidence - Filtr</w:t>
      </w:r>
      <w:proofErr w:type="gramEnd"/>
      <w:r>
        <w:t xml:space="preserve"> - Výsledek filtrování</w:t>
      </w:r>
    </w:p>
    <w:p w:rsidR="00D04FA8" w:rsidRDefault="002D2785">
      <w:pPr>
        <w:spacing w:after="160" w:line="259" w:lineRule="auto"/>
        <w:rPr>
          <w:rFonts w:asciiTheme="majorHAnsi" w:eastAsiaTheme="majorEastAsia" w:hAnsiTheme="majorHAnsi" w:cstheme="majorBidi"/>
          <w:i/>
          <w:iCs/>
          <w:color w:val="2E74B5" w:themeColor="accent1" w:themeShade="BF"/>
        </w:rPr>
      </w:pPr>
      <w:r>
        <w:t xml:space="preserve">Filtrovat můžeme podle </w:t>
      </w:r>
      <w:r w:rsidRPr="002D2785">
        <w:rPr>
          <w:i/>
        </w:rPr>
        <w:t>názvu smlouvy, čísla smlouvy</w:t>
      </w:r>
      <w:r>
        <w:rPr>
          <w:i/>
        </w:rPr>
        <w:t>, stavu,</w:t>
      </w:r>
      <w:r w:rsidRPr="002D2785">
        <w:rPr>
          <w:i/>
        </w:rPr>
        <w:t xml:space="preserve"> typu</w:t>
      </w:r>
      <w:r>
        <w:rPr>
          <w:i/>
        </w:rPr>
        <w:t xml:space="preserve"> a projektu</w:t>
      </w:r>
      <w:r w:rsidRPr="002D2785">
        <w:rPr>
          <w:i/>
        </w:rPr>
        <w:t xml:space="preserve"> smlouvy, správce, společnosti</w:t>
      </w:r>
      <w:r>
        <w:t xml:space="preserve">, za kterou jsou smlouvy sjednané, </w:t>
      </w:r>
      <w:r w:rsidRPr="002D2785">
        <w:rPr>
          <w:i/>
        </w:rPr>
        <w:t>protistrany</w:t>
      </w:r>
      <w:r>
        <w:t xml:space="preserve">, </w:t>
      </w:r>
      <w:r w:rsidRPr="002D2785">
        <w:rPr>
          <w:i/>
        </w:rPr>
        <w:t>složky</w:t>
      </w:r>
      <w:r>
        <w:t xml:space="preserve">, ve které je smlouva zařazená, </w:t>
      </w:r>
      <w:r>
        <w:rPr>
          <w:i/>
        </w:rPr>
        <w:t>platnosti smlouvy, zařazení smlouvy do systému</w:t>
      </w:r>
      <w:r>
        <w:t>. Lze filtrovat i podle to, zda je smlouva platná nebo jestli jsou smlouvy na dobu určitou.</w:t>
      </w:r>
      <w:r w:rsidR="00CD089A">
        <w:t xml:space="preserve"> Nově je možné filtrovat i </w:t>
      </w:r>
      <w:r w:rsidR="00CD089A" w:rsidRPr="00CD089A">
        <w:rPr>
          <w:i/>
        </w:rPr>
        <w:t>rámcové smlouvy</w:t>
      </w:r>
      <w:r w:rsidR="00CD089A">
        <w:t xml:space="preserve"> nebo podle </w:t>
      </w:r>
      <w:r w:rsidR="00CD089A" w:rsidRPr="00CD089A">
        <w:rPr>
          <w:i/>
        </w:rPr>
        <w:t>volitelných polí</w:t>
      </w:r>
      <w:r w:rsidR="00CD089A">
        <w:t xml:space="preserve">, pokud některé uživatel používá (popsáno v kapitolách </w:t>
      </w:r>
      <w:r w:rsidR="00CD089A" w:rsidRPr="00CD089A">
        <w:rPr>
          <w:i/>
        </w:rPr>
        <w:fldChar w:fldCharType="begin"/>
      </w:r>
      <w:r w:rsidR="00CD089A" w:rsidRPr="00CD089A">
        <w:rPr>
          <w:i/>
        </w:rPr>
        <w:instrText xml:space="preserve"> REF _Ref467766580 \h </w:instrText>
      </w:r>
      <w:r w:rsidR="00CD089A">
        <w:rPr>
          <w:i/>
        </w:rPr>
        <w:instrText xml:space="preserve"> \* MERGEFORMAT </w:instrText>
      </w:r>
      <w:r w:rsidR="00CD089A" w:rsidRPr="00CD089A">
        <w:rPr>
          <w:i/>
        </w:rPr>
      </w:r>
      <w:r w:rsidR="00CD089A" w:rsidRPr="00CD089A">
        <w:rPr>
          <w:i/>
        </w:rPr>
        <w:fldChar w:fldCharType="separate"/>
      </w:r>
      <w:r w:rsidR="00A31F3B" w:rsidRPr="00A31F3B">
        <w:rPr>
          <w:i/>
        </w:rPr>
        <w:t>Nastavení</w:t>
      </w:r>
      <w:r w:rsidR="00CD089A" w:rsidRPr="00CD089A">
        <w:rPr>
          <w:i/>
        </w:rPr>
        <w:fldChar w:fldCharType="end"/>
      </w:r>
      <w:r w:rsidR="00CD089A">
        <w:rPr>
          <w:i/>
        </w:rPr>
        <w:t xml:space="preserve"> (Vlastní data)</w:t>
      </w:r>
      <w:r w:rsidR="00CD089A">
        <w:t xml:space="preserve"> a </w:t>
      </w:r>
      <w:r w:rsidR="00CD089A" w:rsidRPr="00CD089A">
        <w:rPr>
          <w:i/>
        </w:rPr>
        <w:fldChar w:fldCharType="begin"/>
      </w:r>
      <w:r w:rsidR="00CD089A" w:rsidRPr="00CD089A">
        <w:rPr>
          <w:i/>
        </w:rPr>
        <w:instrText xml:space="preserve"> REF _Ref467829802 \h </w:instrText>
      </w:r>
      <w:r w:rsidR="00CD089A">
        <w:rPr>
          <w:i/>
        </w:rPr>
        <w:instrText xml:space="preserve"> \* MERGEFORMAT </w:instrText>
      </w:r>
      <w:r w:rsidR="00CD089A" w:rsidRPr="00CD089A">
        <w:rPr>
          <w:i/>
        </w:rPr>
      </w:r>
      <w:r w:rsidR="00CD089A" w:rsidRPr="00CD089A">
        <w:rPr>
          <w:i/>
        </w:rPr>
        <w:fldChar w:fldCharType="separate"/>
      </w:r>
      <w:r w:rsidR="00A31F3B" w:rsidRPr="00A31F3B">
        <w:rPr>
          <w:i/>
        </w:rPr>
        <w:t>Hlavní vlastnosti</w:t>
      </w:r>
      <w:r w:rsidR="00CD089A" w:rsidRPr="00CD089A">
        <w:fldChar w:fldCharType="end"/>
      </w:r>
      <w:r w:rsidR="00CD089A">
        <w:t>).</w:t>
      </w:r>
      <w:r w:rsidR="00D04FA8">
        <w:br w:type="page"/>
      </w:r>
    </w:p>
    <w:p w:rsidR="00454A01" w:rsidRDefault="00454A01" w:rsidP="00454A01">
      <w:pPr>
        <w:pStyle w:val="Nadpis4"/>
      </w:pPr>
      <w:r>
        <w:lastRenderedPageBreak/>
        <w:t>Export do MS Excelu</w:t>
      </w:r>
    </w:p>
    <w:p w:rsidR="00472F03" w:rsidRDefault="008A31BB" w:rsidP="00472F03">
      <w:r>
        <w:t>Probíhá to obdobně, jako Export do</w:t>
      </w:r>
      <w:r w:rsidR="004A3C4D">
        <w:t xml:space="preserve"> PDF u Tisku seznamu.  Seznam, k</w:t>
      </w:r>
      <w:r>
        <w:t>terý je zrovna zobrazený</w:t>
      </w:r>
      <w:r w:rsidR="004A3C4D">
        <w:t>,</w:t>
      </w:r>
      <w:r>
        <w:t xml:space="preserve"> se uloží do Excelu.</w:t>
      </w:r>
      <w:r w:rsidR="004A3C4D">
        <w:t xml:space="preserve"> Po volbě této funkce se nabídne okno pro umístění uložení seznamu. </w:t>
      </w:r>
    </w:p>
    <w:p w:rsidR="004A3C4D" w:rsidRDefault="004A3C4D" w:rsidP="00656B8F">
      <w:pPr>
        <w:keepNext/>
        <w:jc w:val="center"/>
      </w:pPr>
      <w:r>
        <w:rPr>
          <w:noProof/>
        </w:rPr>
        <w:drawing>
          <wp:inline distT="0" distB="0" distL="0" distR="0" wp14:anchorId="57EEB79F" wp14:editId="7C074080">
            <wp:extent cx="5760000" cy="3357957"/>
            <wp:effectExtent l="0" t="0" r="0" b="0"/>
            <wp:docPr id="309" name="Obrázek 309" descr="C:\Users\cabajova\Desktop\Analýzy\Evidence smluv\Dokumentace EVIS\Evidence - Export do Excelu - Uložit ja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ajova\Desktop\Analýzy\Evidence smluv\Dokumentace EVIS\Evidence - Export do Excelu - Uložit jako.PN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r="22314" b="16207"/>
                    <a:stretch/>
                  </pic:blipFill>
                  <pic:spPr bwMode="auto">
                    <a:xfrm>
                      <a:off x="0" y="0"/>
                      <a:ext cx="5760000" cy="3357957"/>
                    </a:xfrm>
                    <a:prstGeom prst="rect">
                      <a:avLst/>
                    </a:prstGeom>
                    <a:noFill/>
                    <a:ln>
                      <a:noFill/>
                    </a:ln>
                    <a:extLst>
                      <a:ext uri="{53640926-AAD7-44D8-BBD7-CCE9431645EC}">
                        <a14:shadowObscured xmlns:a14="http://schemas.microsoft.com/office/drawing/2010/main"/>
                      </a:ext>
                    </a:extLst>
                  </pic:spPr>
                </pic:pic>
              </a:graphicData>
            </a:graphic>
          </wp:inline>
        </w:drawing>
      </w:r>
    </w:p>
    <w:p w:rsidR="004A3C4D" w:rsidRDefault="004A3C4D" w:rsidP="004A3C4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62</w:t>
      </w:r>
      <w:r w:rsidR="002D0D54">
        <w:rPr>
          <w:noProof/>
        </w:rPr>
        <w:fldChar w:fldCharType="end"/>
      </w:r>
      <w:r>
        <w:t xml:space="preserve">: </w:t>
      </w:r>
      <w:proofErr w:type="gramStart"/>
      <w:r>
        <w:t>Evidence - Export</w:t>
      </w:r>
      <w:proofErr w:type="gramEnd"/>
      <w:r>
        <w:t xml:space="preserve"> do MS Excelu - Průvodce uložením dokumentu</w:t>
      </w:r>
    </w:p>
    <w:p w:rsidR="004A3C4D" w:rsidRDefault="004A3C4D" w:rsidP="004A3C4D">
      <w:r>
        <w:t>Jakmile dokument uložíme, tak se nás program zeptá, jestli dokument chceme otevřít.</w:t>
      </w:r>
    </w:p>
    <w:p w:rsidR="004A3C4D" w:rsidRDefault="004A3C4D" w:rsidP="00656B8F">
      <w:pPr>
        <w:keepNext/>
        <w:jc w:val="center"/>
      </w:pPr>
      <w:r>
        <w:rPr>
          <w:noProof/>
        </w:rPr>
        <w:drawing>
          <wp:inline distT="0" distB="0" distL="0" distR="0" wp14:anchorId="3D42645D" wp14:editId="371112FC">
            <wp:extent cx="5760000" cy="2419446"/>
            <wp:effectExtent l="0" t="0" r="0" b="0"/>
            <wp:docPr id="315" name="Obrázek 315" descr="C:\Users\cabajova\Desktop\Analýzy\Evidence smluv\Dokumentace EVIS\Evidence - Export do Excelu - Dotaz na zobrazení po uložení dokumen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Dokumentace EVIS\Evidence - Export do Excelu - Dotaz na zobrazení po uložení dokumentu.PN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22479" b="39939"/>
                    <a:stretch/>
                  </pic:blipFill>
                  <pic:spPr bwMode="auto">
                    <a:xfrm>
                      <a:off x="0" y="0"/>
                      <a:ext cx="5760000" cy="2419446"/>
                    </a:xfrm>
                    <a:prstGeom prst="rect">
                      <a:avLst/>
                    </a:prstGeom>
                    <a:noFill/>
                    <a:ln>
                      <a:noFill/>
                    </a:ln>
                    <a:extLst>
                      <a:ext uri="{53640926-AAD7-44D8-BBD7-CCE9431645EC}">
                        <a14:shadowObscured xmlns:a14="http://schemas.microsoft.com/office/drawing/2010/main"/>
                      </a:ext>
                    </a:extLst>
                  </pic:spPr>
                </pic:pic>
              </a:graphicData>
            </a:graphic>
          </wp:inline>
        </w:drawing>
      </w:r>
    </w:p>
    <w:p w:rsidR="004A3C4D" w:rsidRDefault="004A3C4D" w:rsidP="004A3C4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63</w:t>
      </w:r>
      <w:r w:rsidR="002D0D54">
        <w:rPr>
          <w:noProof/>
        </w:rPr>
        <w:fldChar w:fldCharType="end"/>
      </w:r>
      <w:r>
        <w:t xml:space="preserve">: </w:t>
      </w:r>
      <w:proofErr w:type="gramStart"/>
      <w:r>
        <w:t>Evidence - Export</w:t>
      </w:r>
      <w:proofErr w:type="gramEnd"/>
      <w:r>
        <w:t xml:space="preserve"> do MS Excelu - Dotaz na otevření uloženého MS Excelu</w:t>
      </w:r>
    </w:p>
    <w:p w:rsidR="004A3C4D" w:rsidRDefault="004A3C4D" w:rsidP="004A3C4D">
      <w:r>
        <w:t>Výsledný seznam v MS Excelu vypadá následovně.</w:t>
      </w:r>
    </w:p>
    <w:p w:rsidR="004A3C4D" w:rsidRDefault="004A3C4D" w:rsidP="00656B8F">
      <w:pPr>
        <w:keepNext/>
        <w:jc w:val="center"/>
      </w:pPr>
      <w:r>
        <w:rPr>
          <w:noProof/>
        </w:rPr>
        <w:lastRenderedPageBreak/>
        <w:drawing>
          <wp:inline distT="0" distB="0" distL="0" distR="0" wp14:anchorId="2512272A" wp14:editId="44753306">
            <wp:extent cx="6120000" cy="1897200"/>
            <wp:effectExtent l="0" t="0" r="0" b="8255"/>
            <wp:docPr id="316" name="Obrázek 316" descr="C:\Users\cabajova\Desktop\Analýzy\Evidence smluv\Dokumentace EVIS\Evidence - Export do Excelu - Výsledný Exc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Dokumentace EVIS\Evidence - Export do Excelu - Výsledný Excel.PN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331" b="42988"/>
                    <a:stretch/>
                  </pic:blipFill>
                  <pic:spPr bwMode="auto">
                    <a:xfrm>
                      <a:off x="0" y="0"/>
                      <a:ext cx="6120000" cy="1897200"/>
                    </a:xfrm>
                    <a:prstGeom prst="rect">
                      <a:avLst/>
                    </a:prstGeom>
                    <a:noFill/>
                    <a:ln>
                      <a:noFill/>
                    </a:ln>
                    <a:extLst>
                      <a:ext uri="{53640926-AAD7-44D8-BBD7-CCE9431645EC}">
                        <a14:shadowObscured xmlns:a14="http://schemas.microsoft.com/office/drawing/2010/main"/>
                      </a:ext>
                    </a:extLst>
                  </pic:spPr>
                </pic:pic>
              </a:graphicData>
            </a:graphic>
          </wp:inline>
        </w:drawing>
      </w:r>
    </w:p>
    <w:p w:rsidR="004A3C4D" w:rsidRDefault="004A3C4D" w:rsidP="004A3C4D">
      <w:pPr>
        <w:pStyle w:val="Titulek"/>
        <w:jc w:val="center"/>
      </w:pPr>
      <w:r>
        <w:t xml:space="preserve">Obrázek </w:t>
      </w:r>
      <w:r w:rsidR="002D0D54">
        <w:fldChar w:fldCharType="begin"/>
      </w:r>
      <w:r w:rsidR="002D0D54">
        <w:instrText xml:space="preserve"> SE</w:instrText>
      </w:r>
      <w:r w:rsidR="002D0D54">
        <w:instrText xml:space="preserve">Q Obrázek \* ARABIC </w:instrText>
      </w:r>
      <w:r w:rsidR="002D0D54">
        <w:fldChar w:fldCharType="separate"/>
      </w:r>
      <w:r w:rsidR="00A31F3B">
        <w:rPr>
          <w:noProof/>
        </w:rPr>
        <w:t>64</w:t>
      </w:r>
      <w:r w:rsidR="002D0D54">
        <w:rPr>
          <w:noProof/>
        </w:rPr>
        <w:fldChar w:fldCharType="end"/>
      </w:r>
      <w:r>
        <w:t xml:space="preserve">: </w:t>
      </w:r>
      <w:proofErr w:type="gramStart"/>
      <w:r>
        <w:t>Evidence - Export</w:t>
      </w:r>
      <w:proofErr w:type="gramEnd"/>
      <w:r>
        <w:t xml:space="preserve"> do MS Excelu - Výsledný seznam v MS Excelu</w:t>
      </w:r>
    </w:p>
    <w:p w:rsidR="008C3D0B" w:rsidRDefault="008C3D0B">
      <w:pPr>
        <w:spacing w:after="160" w:line="259" w:lineRule="auto"/>
        <w:rPr>
          <w:rFonts w:asciiTheme="majorHAnsi" w:eastAsiaTheme="majorEastAsia" w:hAnsiTheme="majorHAnsi" w:cstheme="majorBidi"/>
          <w:b/>
          <w:color w:val="1F4D78" w:themeColor="accent1" w:themeShade="7F"/>
          <w:sz w:val="24"/>
          <w:szCs w:val="24"/>
        </w:rPr>
      </w:pPr>
      <w:r>
        <w:br w:type="page"/>
      </w:r>
    </w:p>
    <w:p w:rsidR="00C05323" w:rsidRDefault="00C05323" w:rsidP="008A1189">
      <w:pPr>
        <w:pStyle w:val="Nadpis3"/>
      </w:pPr>
      <w:bookmarkStart w:id="13" w:name="_Toc466539303"/>
      <w:r>
        <w:lastRenderedPageBreak/>
        <w:t>Smlouva</w:t>
      </w:r>
      <w:bookmarkEnd w:id="13"/>
    </w:p>
    <w:p w:rsidR="0074630F" w:rsidRDefault="0074630F" w:rsidP="0074630F">
      <w:pPr>
        <w:keepNext/>
        <w:jc w:val="center"/>
      </w:pPr>
      <w:r>
        <w:rPr>
          <w:noProof/>
        </w:rPr>
        <w:drawing>
          <wp:inline distT="0" distB="0" distL="0" distR="0" wp14:anchorId="5F3352EE" wp14:editId="4F0167ED">
            <wp:extent cx="5040000" cy="853200"/>
            <wp:effectExtent l="0" t="0" r="0" b="4445"/>
            <wp:docPr id="415" name="Obrázek 415" descr="C:\Users\cabajova\Desktop\Analýzy\Evidence smluv\Dokumentace EVIS\Pas karet - Smlou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Dokumentace EVIS\Pas karet - Smlouva.PNG"/>
                    <pic:cNvPicPr>
                      <a:picLocks noChangeAspect="1" noChangeArrowheads="1"/>
                    </pic:cNvPicPr>
                  </pic:nvPicPr>
                  <pic:blipFill rotWithShape="1">
                    <a:blip r:embed="rId71">
                      <a:extLst>
                        <a:ext uri="{28A0092B-C50C-407E-A947-70E740481C1C}">
                          <a14:useLocalDpi xmlns:a14="http://schemas.microsoft.com/office/drawing/2010/main" val="0"/>
                        </a:ext>
                      </a:extLst>
                    </a:blip>
                    <a:srcRect r="56882" b="86626"/>
                    <a:stretch/>
                  </pic:blipFill>
                  <pic:spPr bwMode="auto">
                    <a:xfrm>
                      <a:off x="0" y="0"/>
                      <a:ext cx="5040000" cy="853200"/>
                    </a:xfrm>
                    <a:prstGeom prst="rect">
                      <a:avLst/>
                    </a:prstGeom>
                    <a:noFill/>
                    <a:ln>
                      <a:noFill/>
                    </a:ln>
                    <a:extLst>
                      <a:ext uri="{53640926-AAD7-44D8-BBD7-CCE9431645EC}">
                        <a14:shadowObscured xmlns:a14="http://schemas.microsoft.com/office/drawing/2010/main"/>
                      </a:ext>
                    </a:extLst>
                  </pic:spPr>
                </pic:pic>
              </a:graphicData>
            </a:graphic>
          </wp:inline>
        </w:drawing>
      </w:r>
    </w:p>
    <w:p w:rsidR="0074630F" w:rsidRPr="0074630F" w:rsidRDefault="0074630F" w:rsidP="0074630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65</w:t>
      </w:r>
      <w:r w:rsidR="002D0D54">
        <w:rPr>
          <w:noProof/>
        </w:rPr>
        <w:fldChar w:fldCharType="end"/>
      </w:r>
      <w:r>
        <w:t xml:space="preserve">: Pas </w:t>
      </w:r>
      <w:proofErr w:type="gramStart"/>
      <w:r>
        <w:t>karet - Smlouva</w:t>
      </w:r>
      <w:proofErr w:type="gramEnd"/>
    </w:p>
    <w:p w:rsidR="0056031F" w:rsidRDefault="0056031F" w:rsidP="0056031F">
      <w:pPr>
        <w:pStyle w:val="Nadpis4"/>
      </w:pPr>
      <w:r>
        <w:t>Nová smlouva</w:t>
      </w:r>
    </w:p>
    <w:p w:rsidR="0056031F" w:rsidRDefault="0056031F" w:rsidP="0056031F">
      <w:r>
        <w:t xml:space="preserve">Jedná se o stejnou funkci vytvoření nové smlouvy, jako je popsaná na straně </w:t>
      </w:r>
      <w:r>
        <w:fldChar w:fldCharType="begin"/>
      </w:r>
      <w:r>
        <w:instrText xml:space="preserve"> PAGEREF _Ref457311681 \h </w:instrText>
      </w:r>
      <w:r>
        <w:fldChar w:fldCharType="separate"/>
      </w:r>
      <w:r w:rsidR="00A31F3B">
        <w:rPr>
          <w:noProof/>
        </w:rPr>
        <w:t>11</w:t>
      </w:r>
      <w:r>
        <w:fldChar w:fldCharType="end"/>
      </w:r>
      <w:r>
        <w:t>.</w:t>
      </w:r>
    </w:p>
    <w:p w:rsidR="001C30B1" w:rsidRDefault="000F152F" w:rsidP="001C30B1">
      <w:pPr>
        <w:pStyle w:val="Nadpis4"/>
      </w:pPr>
      <w:bookmarkStart w:id="14" w:name="_Ref458759559"/>
      <w:r>
        <w:t xml:space="preserve">Přidat </w:t>
      </w:r>
      <w:r w:rsidR="001C30B1">
        <w:t>Dokument</w:t>
      </w:r>
      <w:bookmarkEnd w:id="14"/>
    </w:p>
    <w:p w:rsidR="00FC4D5E" w:rsidRDefault="00FC4D5E" w:rsidP="00FC4D5E">
      <w:r>
        <w:t>Přidání nového dokumentu ke smlouvě. Tato funkce je aktivní, pouze pokud máme otevřenou smlouvu, ke které chceme přidat dokument.</w:t>
      </w:r>
    </w:p>
    <w:p w:rsidR="00392066" w:rsidRDefault="00006EC9" w:rsidP="00BA404D">
      <w:pPr>
        <w:keepNext/>
        <w:jc w:val="center"/>
      </w:pPr>
      <w:r>
        <w:rPr>
          <w:noProof/>
        </w:rPr>
        <w:drawing>
          <wp:inline distT="0" distB="0" distL="0" distR="0" wp14:anchorId="03FCC56B" wp14:editId="132E56F1">
            <wp:extent cx="5730742" cy="3775710"/>
            <wp:effectExtent l="0" t="0" r="3810" b="0"/>
            <wp:docPr id="14" name="Obrázek 14" descr="C:\Users\cabajova\Desktop\Analýzy\Evidence smluv\Dokumentace EVIS\Smlouva - Dokument - Základní úda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Smlouva - Dokument - Základní údaje.PNG"/>
                    <pic:cNvPicPr>
                      <a:picLocks noChangeAspect="1" noChangeArrowheads="1"/>
                    </pic:cNvPicPr>
                  </pic:nvPicPr>
                  <pic:blipFill rotWithShape="1">
                    <a:blip r:embed="rId72">
                      <a:extLst>
                        <a:ext uri="{28A0092B-C50C-407E-A947-70E740481C1C}">
                          <a14:useLocalDpi xmlns:a14="http://schemas.microsoft.com/office/drawing/2010/main" val="0"/>
                        </a:ext>
                      </a:extLst>
                    </a:blip>
                    <a:srcRect l="7" t="2304" r="32396" b="15548"/>
                    <a:stretch/>
                  </pic:blipFill>
                  <pic:spPr bwMode="auto">
                    <a:xfrm>
                      <a:off x="0" y="0"/>
                      <a:ext cx="5731422" cy="3776158"/>
                    </a:xfrm>
                    <a:prstGeom prst="rect">
                      <a:avLst/>
                    </a:prstGeom>
                    <a:noFill/>
                    <a:ln>
                      <a:noFill/>
                    </a:ln>
                    <a:extLst>
                      <a:ext uri="{53640926-AAD7-44D8-BBD7-CCE9431645EC}">
                        <a14:shadowObscured xmlns:a14="http://schemas.microsoft.com/office/drawing/2010/main"/>
                      </a:ext>
                    </a:extLst>
                  </pic:spPr>
                </pic:pic>
              </a:graphicData>
            </a:graphic>
          </wp:inline>
        </w:drawing>
      </w:r>
    </w:p>
    <w:p w:rsidR="00FC4D5E" w:rsidRDefault="00392066" w:rsidP="0039206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66</w:t>
      </w:r>
      <w:r w:rsidR="002D0D54">
        <w:rPr>
          <w:noProof/>
        </w:rPr>
        <w:fldChar w:fldCharType="end"/>
      </w:r>
      <w:r>
        <w:t xml:space="preserve">: </w:t>
      </w:r>
      <w:proofErr w:type="gramStart"/>
      <w:r>
        <w:t>Smlouva - Přidat</w:t>
      </w:r>
      <w:proofErr w:type="gramEnd"/>
      <w:r>
        <w:t xml:space="preserve"> dokument - Základní údaje dokumentu</w:t>
      </w:r>
    </w:p>
    <w:p w:rsidR="00392066" w:rsidRDefault="00392066" w:rsidP="00392066">
      <w:r>
        <w:t>Při volbě přidání dokumentu se otevře okno průvodce přidáním dokumentu. Uživatel vy</w:t>
      </w:r>
      <w:r w:rsidR="009064FD">
        <w:t>plní základní údaje. Vybere možnost uložení dokumentu:</w:t>
      </w:r>
    </w:p>
    <w:p w:rsidR="009064FD" w:rsidRDefault="009064FD" w:rsidP="009064FD">
      <w:pPr>
        <w:pStyle w:val="Odstavecseseznamem"/>
        <w:numPr>
          <w:ilvl w:val="0"/>
          <w:numId w:val="9"/>
        </w:numPr>
      </w:pPr>
      <w:r>
        <w:t>Dokument zůstane pouze na disku</w:t>
      </w:r>
      <w:r w:rsidR="002D2785">
        <w:t xml:space="preserve"> (</w:t>
      </w:r>
      <w:r w:rsidR="002D2785">
        <w:rPr>
          <w:i/>
        </w:rPr>
        <w:t>nikdo jiný kromě osoby, která dokument vložila, dokument neuvidí)</w:t>
      </w:r>
    </w:p>
    <w:p w:rsidR="009064FD" w:rsidRDefault="009064FD" w:rsidP="009064FD">
      <w:pPr>
        <w:pStyle w:val="Odstavecseseznamem"/>
        <w:numPr>
          <w:ilvl w:val="0"/>
          <w:numId w:val="9"/>
        </w:numPr>
      </w:pPr>
      <w:r>
        <w:t>Dokument bude primárně používán z disku, ale bude uložena kopie do databáze</w:t>
      </w:r>
      <w:r w:rsidR="002D2785">
        <w:t xml:space="preserve"> (</w:t>
      </w:r>
      <w:r w:rsidR="002D2785" w:rsidRPr="002D2785">
        <w:rPr>
          <w:i/>
        </w:rPr>
        <w:t>dokument uvidí všichni, ale stáhnout ho bude moct pouze osoba, která ho ke smlouvě vkládá</w:t>
      </w:r>
      <w:r w:rsidR="002D2785">
        <w:t>)</w:t>
      </w:r>
    </w:p>
    <w:p w:rsidR="009064FD" w:rsidRDefault="009064FD" w:rsidP="009064FD">
      <w:pPr>
        <w:pStyle w:val="Odstavecseseznamem"/>
        <w:numPr>
          <w:ilvl w:val="0"/>
          <w:numId w:val="9"/>
        </w:numPr>
      </w:pPr>
      <w:r>
        <w:t>Dokument bude uložen do databáze a bude primárně používána tato kopie</w:t>
      </w:r>
      <w:r w:rsidR="002D2785">
        <w:t xml:space="preserve"> (</w:t>
      </w:r>
      <w:r w:rsidR="002D2785">
        <w:rPr>
          <w:i/>
        </w:rPr>
        <w:t>dokument budou moct všechny osoby, které budou mít oprávnění smlouvu prohlížet)</w:t>
      </w:r>
    </w:p>
    <w:p w:rsidR="009064FD" w:rsidRDefault="009064FD" w:rsidP="009064FD">
      <w:r>
        <w:t>K dokumentu bude moct přidat poznámku v druhé záložce okna Dokument.</w:t>
      </w:r>
    </w:p>
    <w:p w:rsidR="009064FD" w:rsidRDefault="009064FD" w:rsidP="00656B8F">
      <w:pPr>
        <w:keepNext/>
        <w:jc w:val="center"/>
      </w:pPr>
      <w:r>
        <w:rPr>
          <w:noProof/>
        </w:rPr>
        <w:lastRenderedPageBreak/>
        <w:drawing>
          <wp:inline distT="0" distB="0" distL="0" distR="0" wp14:anchorId="73CA1073" wp14:editId="29E5EEC2">
            <wp:extent cx="5760000" cy="3877463"/>
            <wp:effectExtent l="0" t="0" r="0" b="8890"/>
            <wp:docPr id="9" name="Obrázek 9" descr="C:\Users\cabajova\Desktop\Analýzy\Evidence smluv\Dokumentace EVIS\Smlouva - Dokument - Poznám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ajova\Desktop\Analýzy\Evidence smluv\Dokumentace EVIS\Smlouva - Dokument - Poznámka.PNG"/>
                    <pic:cNvPicPr>
                      <a:picLocks noChangeAspect="1" noChangeArrowheads="1"/>
                    </pic:cNvPicPr>
                  </pic:nvPicPr>
                  <pic:blipFill rotWithShape="1">
                    <a:blip r:embed="rId73">
                      <a:extLst>
                        <a:ext uri="{28A0092B-C50C-407E-A947-70E740481C1C}">
                          <a14:useLocalDpi xmlns:a14="http://schemas.microsoft.com/office/drawing/2010/main" val="0"/>
                        </a:ext>
                      </a:extLst>
                    </a:blip>
                    <a:srcRect r="32231" b="15854"/>
                    <a:stretch/>
                  </pic:blipFill>
                  <pic:spPr bwMode="auto">
                    <a:xfrm>
                      <a:off x="0" y="0"/>
                      <a:ext cx="5760000" cy="3877463"/>
                    </a:xfrm>
                    <a:prstGeom prst="rect">
                      <a:avLst/>
                    </a:prstGeom>
                    <a:noFill/>
                    <a:ln>
                      <a:noFill/>
                    </a:ln>
                    <a:extLst>
                      <a:ext uri="{53640926-AAD7-44D8-BBD7-CCE9431645EC}">
                        <a14:shadowObscured xmlns:a14="http://schemas.microsoft.com/office/drawing/2010/main"/>
                      </a:ext>
                    </a:extLst>
                  </pic:spPr>
                </pic:pic>
              </a:graphicData>
            </a:graphic>
          </wp:inline>
        </w:drawing>
      </w:r>
    </w:p>
    <w:p w:rsidR="009064FD" w:rsidRDefault="009064FD" w:rsidP="009064F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67</w:t>
      </w:r>
      <w:r w:rsidR="002D0D54">
        <w:rPr>
          <w:noProof/>
        </w:rPr>
        <w:fldChar w:fldCharType="end"/>
      </w:r>
      <w:r w:rsidRPr="0049036C">
        <w:t xml:space="preserve">: </w:t>
      </w:r>
      <w:proofErr w:type="gramStart"/>
      <w:r w:rsidRPr="0049036C">
        <w:t>Smlouva - Přidat</w:t>
      </w:r>
      <w:proofErr w:type="gramEnd"/>
      <w:r w:rsidRPr="0049036C">
        <w:t xml:space="preserve"> dokument - </w:t>
      </w:r>
      <w:r>
        <w:t>Poznámka k dokumentu</w:t>
      </w:r>
    </w:p>
    <w:p w:rsidR="009064FD" w:rsidRDefault="009064FD" w:rsidP="009064FD">
      <w:r>
        <w:t>V poslední záložce okna bude seznam revizí daného dokumentu.</w:t>
      </w:r>
    </w:p>
    <w:p w:rsidR="009064FD" w:rsidRDefault="009064FD" w:rsidP="00656B8F">
      <w:pPr>
        <w:keepNext/>
        <w:jc w:val="center"/>
      </w:pPr>
      <w:r>
        <w:rPr>
          <w:noProof/>
        </w:rPr>
        <w:drawing>
          <wp:inline distT="0" distB="0" distL="0" distR="0" wp14:anchorId="7505605D" wp14:editId="6A4ED275">
            <wp:extent cx="5759450" cy="3695661"/>
            <wp:effectExtent l="0" t="0" r="0" b="635"/>
            <wp:docPr id="28" name="Obrázek 28" descr="C:\Users\cabajova\Desktop\Analýzy\Evidence smluv\Dokumentace EVIS\Smlouva - Dokument - Rev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Dokumentace EVIS\Smlouva - Dokument - Revize.PNG"/>
                    <pic:cNvPicPr>
                      <a:picLocks noChangeAspect="1" noChangeArrowheads="1"/>
                    </pic:cNvPicPr>
                  </pic:nvPicPr>
                  <pic:blipFill rotWithShape="1">
                    <a:blip r:embed="rId74">
                      <a:extLst>
                        <a:ext uri="{28A0092B-C50C-407E-A947-70E740481C1C}">
                          <a14:useLocalDpi xmlns:a14="http://schemas.microsoft.com/office/drawing/2010/main" val="0"/>
                        </a:ext>
                      </a:extLst>
                    </a:blip>
                    <a:srcRect t="4351" r="32066" b="15245"/>
                    <a:stretch/>
                  </pic:blipFill>
                  <pic:spPr bwMode="auto">
                    <a:xfrm>
                      <a:off x="0" y="0"/>
                      <a:ext cx="5760000" cy="3696014"/>
                    </a:xfrm>
                    <a:prstGeom prst="rect">
                      <a:avLst/>
                    </a:prstGeom>
                    <a:noFill/>
                    <a:ln>
                      <a:noFill/>
                    </a:ln>
                    <a:extLst>
                      <a:ext uri="{53640926-AAD7-44D8-BBD7-CCE9431645EC}">
                        <a14:shadowObscured xmlns:a14="http://schemas.microsoft.com/office/drawing/2010/main"/>
                      </a:ext>
                    </a:extLst>
                  </pic:spPr>
                </pic:pic>
              </a:graphicData>
            </a:graphic>
          </wp:inline>
        </w:drawing>
      </w:r>
    </w:p>
    <w:p w:rsidR="009064FD" w:rsidRDefault="009064FD" w:rsidP="009064F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68</w:t>
      </w:r>
      <w:r w:rsidR="002D0D54">
        <w:rPr>
          <w:noProof/>
        </w:rPr>
        <w:fldChar w:fldCharType="end"/>
      </w:r>
      <w:r w:rsidRPr="00BC4247">
        <w:t xml:space="preserve">: </w:t>
      </w:r>
      <w:proofErr w:type="gramStart"/>
      <w:r w:rsidRPr="00BC4247">
        <w:t>Smlouva - Přidat</w:t>
      </w:r>
      <w:proofErr w:type="gramEnd"/>
      <w:r w:rsidRPr="00BC4247">
        <w:t xml:space="preserve"> dokument - </w:t>
      </w:r>
      <w:r>
        <w:t>Revize dokumentu</w:t>
      </w:r>
    </w:p>
    <w:p w:rsidR="001C30B1" w:rsidRDefault="000F152F" w:rsidP="001C30B1">
      <w:pPr>
        <w:pStyle w:val="Nadpis4"/>
      </w:pPr>
      <w:bookmarkStart w:id="15" w:name="_Ref458762084"/>
      <w:r>
        <w:lastRenderedPageBreak/>
        <w:t>Přidat Lhůtu</w:t>
      </w:r>
      <w:bookmarkEnd w:id="15"/>
    </w:p>
    <w:p w:rsidR="000F152F" w:rsidRDefault="000F152F" w:rsidP="000F152F">
      <w:r>
        <w:t xml:space="preserve">Vytvoření lhůty k dané smlouvě. </w:t>
      </w:r>
    </w:p>
    <w:p w:rsidR="000F152F" w:rsidRDefault="000F152F" w:rsidP="000F152F">
      <w:pPr>
        <w:keepNext/>
        <w:jc w:val="center"/>
      </w:pPr>
      <w:r>
        <w:rPr>
          <w:noProof/>
        </w:rPr>
        <w:drawing>
          <wp:inline distT="0" distB="0" distL="0" distR="0" wp14:anchorId="6CECCA50" wp14:editId="531A49E9">
            <wp:extent cx="5040000" cy="3774980"/>
            <wp:effectExtent l="0" t="0" r="8255" b="0"/>
            <wp:docPr id="325" name="Obrázek 325" descr="C:\Users\cabajova\Desktop\Analýzy\Evidence smluv\Dokumentace EVIS\Smlouva - Lhůta - Přidání lhůty ke smlouvě.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Dokumentace EVIS\Smlouva - Lhůta - Přidání lhůty ke smlouvě.PNG"/>
                    <pic:cNvPicPr>
                      <a:picLocks noChangeAspect="1" noChangeArrowheads="1"/>
                    </pic:cNvPicPr>
                  </pic:nvPicPr>
                  <pic:blipFill rotWithShape="1">
                    <a:blip r:embed="rId75">
                      <a:extLst>
                        <a:ext uri="{28A0092B-C50C-407E-A947-70E740481C1C}">
                          <a14:useLocalDpi xmlns:a14="http://schemas.microsoft.com/office/drawing/2010/main" val="0"/>
                        </a:ext>
                      </a:extLst>
                    </a:blip>
                    <a:srcRect l="29257" t="21647" r="29256" b="21036"/>
                    <a:stretch/>
                  </pic:blipFill>
                  <pic:spPr bwMode="auto">
                    <a:xfrm>
                      <a:off x="0" y="0"/>
                      <a:ext cx="5040000" cy="3774980"/>
                    </a:xfrm>
                    <a:prstGeom prst="rect">
                      <a:avLst/>
                    </a:prstGeom>
                    <a:noFill/>
                    <a:ln>
                      <a:noFill/>
                    </a:ln>
                    <a:extLst>
                      <a:ext uri="{53640926-AAD7-44D8-BBD7-CCE9431645EC}">
                        <a14:shadowObscured xmlns:a14="http://schemas.microsoft.com/office/drawing/2010/main"/>
                      </a:ext>
                    </a:extLst>
                  </pic:spPr>
                </pic:pic>
              </a:graphicData>
            </a:graphic>
          </wp:inline>
        </w:drawing>
      </w:r>
    </w:p>
    <w:p w:rsidR="000F152F" w:rsidRDefault="000F152F" w:rsidP="000F152F">
      <w:pPr>
        <w:pStyle w:val="Titulek"/>
        <w:jc w:val="center"/>
      </w:pPr>
      <w:r>
        <w:t xml:space="preserve">Obrázek </w:t>
      </w:r>
      <w:r w:rsidR="002D0D54">
        <w:fldChar w:fldCharType="begin"/>
      </w:r>
      <w:r w:rsidR="002D0D54">
        <w:instrText xml:space="preserve"> </w:instrText>
      </w:r>
      <w:r w:rsidR="002D0D54">
        <w:instrText xml:space="preserve">SEQ Obrázek \* ARABIC </w:instrText>
      </w:r>
      <w:r w:rsidR="002D0D54">
        <w:fldChar w:fldCharType="separate"/>
      </w:r>
      <w:r w:rsidR="00A31F3B">
        <w:rPr>
          <w:noProof/>
        </w:rPr>
        <w:t>69</w:t>
      </w:r>
      <w:r w:rsidR="002D0D54">
        <w:rPr>
          <w:noProof/>
        </w:rPr>
        <w:fldChar w:fldCharType="end"/>
      </w:r>
      <w:r>
        <w:t xml:space="preserve">: </w:t>
      </w:r>
      <w:proofErr w:type="gramStart"/>
      <w:r>
        <w:t>Smlouva - Přidat</w:t>
      </w:r>
      <w:proofErr w:type="gramEnd"/>
      <w:r>
        <w:t xml:space="preserve"> lhůtu - Formulář pro vyplnění lhůty</w:t>
      </w:r>
    </w:p>
    <w:p w:rsidR="00FC1B3A" w:rsidRDefault="00FC1B3A" w:rsidP="00FC1B3A">
      <w:r>
        <w:t>V okně pro vytváření lhůty jsou 3 sekce. První je určená pro vytváření lhůty, druhá je pro zaznamenání splnění a v třetí volíme zodpovědné osoby za splnění lhůty. Osoby, které jsou červené, tak nemají oprávnění k danému spisu.</w:t>
      </w:r>
    </w:p>
    <w:p w:rsidR="00FC1B3A" w:rsidRDefault="00FC1B3A" w:rsidP="00FC1B3A">
      <w:r>
        <w:t>Smlouva je nastavená primárně ta, u které volíme tuto funkci. Umístění lhůty k jiné sml</w:t>
      </w:r>
      <w:r w:rsidR="006708FD">
        <w:t xml:space="preserve">ouvě vybereme pomocí nabídky </w:t>
      </w:r>
      <w:r w:rsidR="006708FD">
        <w:rPr>
          <w:noProof/>
        </w:rPr>
        <w:drawing>
          <wp:inline distT="0" distB="0" distL="0" distR="0">
            <wp:extent cx="295275" cy="266700"/>
            <wp:effectExtent l="0" t="0" r="9525" b="0"/>
            <wp:docPr id="440" name="Obrázek 440" descr="C:\Users\cabajova\Desktop\Analýzy\Evidence smluv\Uživatelská příručka\Verze Smluv 1.1.2.0\teč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bajova\Desktop\Analýzy\Evidence smluv\Uživatelská příručka\Verze Smluv 1.1.2.0\tečky.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5275" cy="266700"/>
                    </a:xfrm>
                    <a:prstGeom prst="rect">
                      <a:avLst/>
                    </a:prstGeom>
                    <a:noFill/>
                    <a:ln>
                      <a:noFill/>
                    </a:ln>
                  </pic:spPr>
                </pic:pic>
              </a:graphicData>
            </a:graphic>
          </wp:inline>
        </w:drawing>
      </w:r>
      <w:r>
        <w:t>, která nás přesměruje do seznamu smluv.</w:t>
      </w:r>
    </w:p>
    <w:p w:rsidR="00FC1B3A" w:rsidRDefault="00FC1B3A" w:rsidP="00FC1B3A">
      <w:r>
        <w:t>Dále lhůtu pojmenujeme a nastavíme termíny lhůty.</w:t>
      </w:r>
    </w:p>
    <w:p w:rsidR="00FC1B3A" w:rsidRPr="00FC1B3A" w:rsidRDefault="00FC1B3A" w:rsidP="00FC1B3A">
      <w:r>
        <w:t>V části pro zaznamenání lhůty nastavujeme datum splnění a můžeme ke splnění připsat poznámku.</w:t>
      </w:r>
      <w:r w:rsidR="00575968">
        <w:t xml:space="preserve"> Pokud je lhůta splněná, tak se v seznamu lhůt změní stav a také se to propíše do kalendáře, kde se změní barva dané lhůty na zelenou.</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Náhled tisku</w:t>
      </w:r>
    </w:p>
    <w:p w:rsidR="00575968" w:rsidRDefault="00575968" w:rsidP="00575968">
      <w:r>
        <w:t xml:space="preserve">Jedná se o náhled tisku smlouvy. </w:t>
      </w:r>
    </w:p>
    <w:p w:rsidR="00575968" w:rsidRDefault="00575968" w:rsidP="00656B8F">
      <w:pPr>
        <w:keepNext/>
        <w:jc w:val="center"/>
      </w:pPr>
      <w:r>
        <w:rPr>
          <w:noProof/>
        </w:rPr>
        <w:drawing>
          <wp:inline distT="0" distB="0" distL="0" distR="0" wp14:anchorId="32924A62" wp14:editId="313C6A2B">
            <wp:extent cx="5760000" cy="4364047"/>
            <wp:effectExtent l="0" t="0" r="0" b="0"/>
            <wp:docPr id="331" name="Obrázek 331" descr="C:\Users\cabajova\Desktop\Analýzy\Evidence smluv\Dokumentace EVIS\Smlouva - Náhled tisku - Náhled tisku smlou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Smlouva - Náhled tisku - Náhled tisku smlouvy.PNG"/>
                    <pic:cNvPicPr>
                      <a:picLocks noChangeAspect="1" noChangeArrowheads="1"/>
                    </pic:cNvPicPr>
                  </pic:nvPicPr>
                  <pic:blipFill rotWithShape="1">
                    <a:blip r:embed="rId76">
                      <a:extLst>
                        <a:ext uri="{28A0092B-C50C-407E-A947-70E740481C1C}">
                          <a14:useLocalDpi xmlns:a14="http://schemas.microsoft.com/office/drawing/2010/main" val="0"/>
                        </a:ext>
                      </a:extLst>
                    </a:blip>
                    <a:srcRect r="29752" b="1829"/>
                    <a:stretch/>
                  </pic:blipFill>
                  <pic:spPr bwMode="auto">
                    <a:xfrm>
                      <a:off x="0" y="0"/>
                      <a:ext cx="5760000" cy="4364047"/>
                    </a:xfrm>
                    <a:prstGeom prst="rect">
                      <a:avLst/>
                    </a:prstGeom>
                    <a:noFill/>
                    <a:ln>
                      <a:noFill/>
                    </a:ln>
                    <a:extLst>
                      <a:ext uri="{53640926-AAD7-44D8-BBD7-CCE9431645EC}">
                        <a14:shadowObscured xmlns:a14="http://schemas.microsoft.com/office/drawing/2010/main"/>
                      </a:ext>
                    </a:extLst>
                  </pic:spPr>
                </pic:pic>
              </a:graphicData>
            </a:graphic>
          </wp:inline>
        </w:drawing>
      </w:r>
    </w:p>
    <w:p w:rsidR="00575968" w:rsidRDefault="00575968" w:rsidP="0057596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70</w:t>
      </w:r>
      <w:r w:rsidR="002D0D54">
        <w:rPr>
          <w:noProof/>
        </w:rPr>
        <w:fldChar w:fldCharType="end"/>
      </w:r>
      <w:r>
        <w:t xml:space="preserve">: </w:t>
      </w:r>
      <w:proofErr w:type="gramStart"/>
      <w:r>
        <w:t>Smlouva - Náhled</w:t>
      </w:r>
      <w:proofErr w:type="gramEnd"/>
      <w:r>
        <w:t xml:space="preserve"> tisku smlouvy</w:t>
      </w:r>
    </w:p>
    <w:p w:rsidR="00575968" w:rsidRPr="00575968" w:rsidRDefault="00575968" w:rsidP="00575968">
      <w:r>
        <w:t>Náhled smlouvy je rozdělen do sekcí podle seskupení údajů. V prvním bloku jsou základní údaje smlouvy. Následně jsou informace o smluvních stranách a potom jsou informace o platnosti a věcném plnění.</w:t>
      </w:r>
    </w:p>
    <w:p w:rsidR="00575968" w:rsidRPr="00575968" w:rsidRDefault="00575968" w:rsidP="00575968"/>
    <w:p w:rsidR="001C30B1" w:rsidRDefault="001C30B1" w:rsidP="001C30B1">
      <w:pPr>
        <w:pStyle w:val="Nadpis4"/>
      </w:pPr>
      <w:r>
        <w:t>Tisk</w:t>
      </w:r>
    </w:p>
    <w:p w:rsidR="00575968" w:rsidRPr="00575968" w:rsidRDefault="00575968" w:rsidP="00575968">
      <w:r>
        <w:t>Z tohoto tlačítka je nabídka tisku a exportu do PDF. Je to stejné jako u tisku seznamu. Při volbě Tisk se zobrazí průvodce tiskem smlouvy. U exportu do PDF se objeví okno pro uložení dokumentu na disk počítače.</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Export do ZIP</w:t>
      </w:r>
    </w:p>
    <w:p w:rsidR="00575968" w:rsidRDefault="00656B8F" w:rsidP="00575968">
      <w:r>
        <w:t>D</w:t>
      </w:r>
      <w:r w:rsidR="00575968">
        <w:t xml:space="preserve">anou smlouvu můžeme zazipovat. Při volbě funkce se otevře průvodce „Uložit jako“. </w:t>
      </w:r>
    </w:p>
    <w:p w:rsidR="00575968" w:rsidRDefault="00575968" w:rsidP="00656B8F">
      <w:pPr>
        <w:keepNext/>
        <w:jc w:val="center"/>
      </w:pPr>
      <w:r>
        <w:rPr>
          <w:noProof/>
        </w:rPr>
        <w:drawing>
          <wp:inline distT="0" distB="0" distL="0" distR="0" wp14:anchorId="75C1C1EB" wp14:editId="25394D75">
            <wp:extent cx="5760000" cy="3506667"/>
            <wp:effectExtent l="0" t="0" r="0" b="0"/>
            <wp:docPr id="336" name="Obrázek 336" descr="C:\Users\cabajova\Desktop\Analýzy\Evidence smluv\Dokumentace EVIS\Smlouva - Export do Z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Dokumentace EVIS\Smlouva - Export do ZIP.PNG"/>
                    <pic:cNvPicPr>
                      <a:picLocks noChangeAspect="1" noChangeArrowheads="1"/>
                    </pic:cNvPicPr>
                  </pic:nvPicPr>
                  <pic:blipFill rotWithShape="1">
                    <a:blip r:embed="rId77">
                      <a:extLst>
                        <a:ext uri="{28A0092B-C50C-407E-A947-70E740481C1C}">
                          <a14:useLocalDpi xmlns:a14="http://schemas.microsoft.com/office/drawing/2010/main" val="0"/>
                        </a:ext>
                      </a:extLst>
                    </a:blip>
                    <a:srcRect r="28595" b="19572"/>
                    <a:stretch/>
                  </pic:blipFill>
                  <pic:spPr bwMode="auto">
                    <a:xfrm>
                      <a:off x="0" y="0"/>
                      <a:ext cx="5760000" cy="3506667"/>
                    </a:xfrm>
                    <a:prstGeom prst="rect">
                      <a:avLst/>
                    </a:prstGeom>
                    <a:noFill/>
                    <a:ln>
                      <a:noFill/>
                    </a:ln>
                    <a:extLst>
                      <a:ext uri="{53640926-AAD7-44D8-BBD7-CCE9431645EC}">
                        <a14:shadowObscured xmlns:a14="http://schemas.microsoft.com/office/drawing/2010/main"/>
                      </a:ext>
                    </a:extLst>
                  </pic:spPr>
                </pic:pic>
              </a:graphicData>
            </a:graphic>
          </wp:inline>
        </w:drawing>
      </w:r>
    </w:p>
    <w:p w:rsidR="00575968" w:rsidRDefault="00575968" w:rsidP="0057596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71</w:t>
      </w:r>
      <w:r w:rsidR="002D0D54">
        <w:rPr>
          <w:noProof/>
        </w:rPr>
        <w:fldChar w:fldCharType="end"/>
      </w:r>
      <w:r>
        <w:t xml:space="preserve">: </w:t>
      </w:r>
      <w:proofErr w:type="gramStart"/>
      <w:r>
        <w:t>Smlouva - Export</w:t>
      </w:r>
      <w:proofErr w:type="gramEnd"/>
      <w:r>
        <w:t xml:space="preserve"> do </w:t>
      </w:r>
      <w:proofErr w:type="spellStart"/>
      <w:r>
        <w:t>ZIPu</w:t>
      </w:r>
      <w:proofErr w:type="spellEnd"/>
      <w:r>
        <w:t xml:space="preserve"> - Průvodce uložením souboru</w:t>
      </w:r>
    </w:p>
    <w:p w:rsidR="001C30B1" w:rsidRDefault="001C30B1" w:rsidP="001C30B1">
      <w:pPr>
        <w:pStyle w:val="Nadpis4"/>
      </w:pPr>
      <w:r>
        <w:t>E-mail přes MS Outlook</w:t>
      </w:r>
    </w:p>
    <w:p w:rsidR="00575968" w:rsidRDefault="00575968" w:rsidP="00575968">
      <w:r>
        <w:t>Zaslání dokumentu smlouvy e-mailem pomocí MS Outlook. Otevře se okno pro výběr</w:t>
      </w:r>
      <w:r w:rsidR="006401AC">
        <w:t xml:space="preserve"> dokumentů, které chceme zaslat.</w:t>
      </w:r>
      <w:r>
        <w:t xml:space="preserve"> </w:t>
      </w:r>
      <w:r w:rsidR="006401AC">
        <w:t>N</w:t>
      </w:r>
      <w:r>
        <w:t>ásledně se otevře nová zpráva s daným dokumentem.</w:t>
      </w:r>
    </w:p>
    <w:p w:rsidR="006401AC" w:rsidRDefault="006401AC" w:rsidP="006401AC">
      <w:pPr>
        <w:keepNext/>
        <w:jc w:val="center"/>
      </w:pPr>
      <w:r>
        <w:rPr>
          <w:noProof/>
        </w:rPr>
        <w:drawing>
          <wp:inline distT="0" distB="0" distL="0" distR="0" wp14:anchorId="225D495D" wp14:editId="6FD42FAD">
            <wp:extent cx="5760000" cy="3422200"/>
            <wp:effectExtent l="0" t="0" r="0" b="6985"/>
            <wp:docPr id="337" name="Obrázek 337" descr="C:\Users\cabajova\Desktop\Analýzy\Evidence smluv\Dokumentace EVIS\Smlouva - e_mailem přes Outlook - volba dokumentu k zaslá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jova\Desktop\Analýzy\Evidence smluv\Dokumentace EVIS\Smlouva - e_mailem přes Outlook - volba dokumentu k zaslání.PNG"/>
                    <pic:cNvPicPr>
                      <a:picLocks noChangeAspect="1" noChangeArrowheads="1"/>
                    </pic:cNvPicPr>
                  </pic:nvPicPr>
                  <pic:blipFill rotWithShape="1">
                    <a:blip r:embed="rId78">
                      <a:extLst>
                        <a:ext uri="{28A0092B-C50C-407E-A947-70E740481C1C}">
                          <a14:useLocalDpi xmlns:a14="http://schemas.microsoft.com/office/drawing/2010/main" val="0"/>
                        </a:ext>
                      </a:extLst>
                    </a:blip>
                    <a:srcRect r="32397" b="25688"/>
                    <a:stretch/>
                  </pic:blipFill>
                  <pic:spPr bwMode="auto">
                    <a:xfrm>
                      <a:off x="0" y="0"/>
                      <a:ext cx="5760000" cy="3422200"/>
                    </a:xfrm>
                    <a:prstGeom prst="rect">
                      <a:avLst/>
                    </a:prstGeom>
                    <a:noFill/>
                    <a:ln>
                      <a:noFill/>
                    </a:ln>
                    <a:extLst>
                      <a:ext uri="{53640926-AAD7-44D8-BBD7-CCE9431645EC}">
                        <a14:shadowObscured xmlns:a14="http://schemas.microsoft.com/office/drawing/2010/main"/>
                      </a:ext>
                    </a:extLst>
                  </pic:spPr>
                </pic:pic>
              </a:graphicData>
            </a:graphic>
          </wp:inline>
        </w:drawing>
      </w:r>
    </w:p>
    <w:p w:rsidR="006401AC" w:rsidRDefault="006401AC" w:rsidP="006401A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72</w:t>
      </w:r>
      <w:r w:rsidR="002D0D54">
        <w:rPr>
          <w:noProof/>
        </w:rPr>
        <w:fldChar w:fldCharType="end"/>
      </w:r>
      <w:r>
        <w:t xml:space="preserve">: </w:t>
      </w:r>
      <w:proofErr w:type="gramStart"/>
      <w:r>
        <w:t>Smlouva - Zaslat</w:t>
      </w:r>
      <w:proofErr w:type="gramEnd"/>
      <w:r>
        <w:t xml:space="preserve"> e-mailem pomocí MS Outlook - Výběr dokumentu k zaslání</w:t>
      </w:r>
    </w:p>
    <w:p w:rsidR="006401AC" w:rsidRPr="006401AC" w:rsidRDefault="006401AC" w:rsidP="006401AC">
      <w:r>
        <w:rPr>
          <w:noProof/>
        </w:rPr>
        <w:lastRenderedPageBreak/>
        <mc:AlternateContent>
          <mc:Choice Requires="wps">
            <w:drawing>
              <wp:anchor distT="0" distB="0" distL="114300" distR="114300" simplePos="0" relativeHeight="251669504" behindDoc="1" locked="0" layoutInCell="1" allowOverlap="1" wp14:anchorId="3A35F736" wp14:editId="435993BB">
                <wp:simplePos x="0" y="0"/>
                <wp:positionH relativeFrom="margin">
                  <wp:align>center</wp:align>
                </wp:positionH>
                <wp:positionV relativeFrom="paragraph">
                  <wp:posOffset>635</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38" name="Šipka: dolů 338"/>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DF52C5" id="Šipka: dolů 338" o:spid="_x0000_s1026" type="#_x0000_t67" style="position:absolute;margin-left:0;margin-top:.05pt;width:54pt;height:35.25pt;z-index:-25164697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" adj="10800" fillcolor="#5b9bd5 [3204]" strokecolor="#1f4d78 [1604]" strokeweight="1pt">
                <w10:wrap type="tight" anchorx="margin"/>
              </v:shape>
            </w:pict>
          </mc:Fallback>
        </mc:AlternateContent>
      </w:r>
    </w:p>
    <w:p w:rsidR="006401AC" w:rsidRDefault="006401AC" w:rsidP="006401AC"/>
    <w:p w:rsidR="006401AC" w:rsidRDefault="006401AC" w:rsidP="00656B8F">
      <w:pPr>
        <w:jc w:val="center"/>
      </w:pPr>
      <w:r>
        <w:rPr>
          <w:noProof/>
        </w:rPr>
        <w:drawing>
          <wp:inline distT="0" distB="0" distL="0" distR="0" wp14:anchorId="5E8540DA" wp14:editId="3915D5D2">
            <wp:extent cx="5400000" cy="3038400"/>
            <wp:effectExtent l="0" t="0" r="0" b="0"/>
            <wp:docPr id="339" name="Obrázek 339" descr="C:\Users\cabajova\Desktop\Analýzy\Evidence smluv\Dokumentace EVIS\Smlouva - e_mailem přes Outlook - nová zpráva v outloo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bajova\Desktop\Analýzy\Evidence smluv\Dokumentace EVIS\Smlouva - e_mailem přes Outlook - nová zpráva v outlooku.PN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19835" b="17021"/>
                    <a:stretch/>
                  </pic:blipFill>
                  <pic:spPr bwMode="auto">
                    <a:xfrm>
                      <a:off x="0" y="0"/>
                      <a:ext cx="5400000" cy="3038400"/>
                    </a:xfrm>
                    <a:prstGeom prst="rect">
                      <a:avLst/>
                    </a:prstGeom>
                    <a:noFill/>
                    <a:ln>
                      <a:noFill/>
                    </a:ln>
                    <a:extLst>
                      <a:ext uri="{53640926-AAD7-44D8-BBD7-CCE9431645EC}">
                        <a14:shadowObscured xmlns:a14="http://schemas.microsoft.com/office/drawing/2010/main"/>
                      </a:ext>
                    </a:extLst>
                  </pic:spPr>
                </pic:pic>
              </a:graphicData>
            </a:graphic>
          </wp:inline>
        </w:drawing>
      </w:r>
    </w:p>
    <w:p w:rsidR="006401AC" w:rsidRDefault="006401AC" w:rsidP="006401A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73</w:t>
      </w:r>
      <w:r w:rsidR="002D0D54">
        <w:rPr>
          <w:noProof/>
        </w:rPr>
        <w:fldChar w:fldCharType="end"/>
      </w:r>
      <w:r>
        <w:t xml:space="preserve">: </w:t>
      </w:r>
      <w:proofErr w:type="gramStart"/>
      <w:r>
        <w:t>Smlouva - Zaslat</w:t>
      </w:r>
      <w:proofErr w:type="gramEnd"/>
      <w:r>
        <w:t xml:space="preserve"> e-mailem pomocí MS Outlook – Nová zpráva v MS Outlooku</w:t>
      </w:r>
    </w:p>
    <w:p w:rsidR="001C30B1" w:rsidRDefault="001C30B1" w:rsidP="001C30B1">
      <w:pPr>
        <w:pStyle w:val="Nadpis4"/>
      </w:pPr>
      <w:r>
        <w:t>Datovou zprávou</w:t>
      </w:r>
    </w:p>
    <w:p w:rsidR="00CE5505" w:rsidRDefault="00CE5505" w:rsidP="00CE5505">
      <w:r>
        <w:t>Pro odeslání smlouvy datovou zprávou je nutné mít nastaveno spojení s aplikací Manažer datových stránek. Kromě toho, že je nutné vlastnit licenci k této aplikaci, tak se musí nastavit propojení. To se provede v </w:t>
      </w:r>
      <w:r w:rsidRPr="00CE5505">
        <w:rPr>
          <w:i/>
        </w:rPr>
        <w:t>Nástroje -&gt; Nastavení -&gt; Externí aplikace</w:t>
      </w:r>
      <w:r>
        <w:t>.</w:t>
      </w:r>
    </w:p>
    <w:p w:rsidR="00D04FA8" w:rsidRDefault="004E6345" w:rsidP="00D04FA8">
      <w:r>
        <w:t>Při zvolení Odeslat datovou zprávou se otevře seznam dokumentů dané smlouvy, které chceme k datové zprávě přiložit.</w:t>
      </w:r>
    </w:p>
    <w:p w:rsidR="004E6345" w:rsidRDefault="004E6345" w:rsidP="00D04FA8">
      <w:pPr>
        <w:jc w:val="center"/>
      </w:pPr>
      <w:r>
        <w:rPr>
          <w:noProof/>
        </w:rPr>
        <w:drawing>
          <wp:inline distT="0" distB="0" distL="0" distR="0" wp14:anchorId="15B89EFA" wp14:editId="66B78D72">
            <wp:extent cx="4320000" cy="3193200"/>
            <wp:effectExtent l="0" t="0" r="4445" b="7620"/>
            <wp:docPr id="355" name="Obrázek 355" descr="C:\Users\cabajova\Desktop\Analýzy\Evidence smluv\Dokumentace EVIS\Smlouva - Datovou zprávou - Seznam dokument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bajova\Desktop\Analýzy\Evidence smluv\Dokumentace EVIS\Smlouva - Datovou zprávou - Seznam dokumentů.png"/>
                    <pic:cNvPicPr>
                      <a:picLocks noChangeAspect="1" noChangeArrowheads="1"/>
                    </pic:cNvPicPr>
                  </pic:nvPicPr>
                  <pic:blipFill rotWithShape="1">
                    <a:blip r:embed="rId80">
                      <a:extLst>
                        <a:ext uri="{28A0092B-C50C-407E-A947-70E740481C1C}">
                          <a14:useLocalDpi xmlns:a14="http://schemas.microsoft.com/office/drawing/2010/main" val="0"/>
                        </a:ext>
                      </a:extLst>
                    </a:blip>
                    <a:srcRect r="53642" b="18823"/>
                    <a:stretch/>
                  </pic:blipFill>
                  <pic:spPr bwMode="auto">
                    <a:xfrm>
                      <a:off x="0" y="0"/>
                      <a:ext cx="4320000" cy="3193200"/>
                    </a:xfrm>
                    <a:prstGeom prst="rect">
                      <a:avLst/>
                    </a:prstGeom>
                    <a:noFill/>
                    <a:ln>
                      <a:noFill/>
                    </a:ln>
                    <a:extLst>
                      <a:ext uri="{53640926-AAD7-44D8-BBD7-CCE9431645EC}">
                        <a14:shadowObscured xmlns:a14="http://schemas.microsoft.com/office/drawing/2010/main"/>
                      </a:ext>
                    </a:extLst>
                  </pic:spPr>
                </pic:pic>
              </a:graphicData>
            </a:graphic>
          </wp:inline>
        </w:drawing>
      </w:r>
    </w:p>
    <w:p w:rsidR="004E6345" w:rsidRDefault="004E6345" w:rsidP="004E6345">
      <w:pPr>
        <w:pStyle w:val="Titulek"/>
        <w:jc w:val="center"/>
      </w:pPr>
      <w:r>
        <w:t xml:space="preserve">Obrázek </w:t>
      </w:r>
      <w:r w:rsidR="002D0D54">
        <w:fldChar w:fldCharType="begin"/>
      </w:r>
      <w:r w:rsidR="002D0D54">
        <w:instrText xml:space="preserve"> SEQ</w:instrText>
      </w:r>
      <w:r w:rsidR="002D0D54">
        <w:instrText xml:space="preserve"> Obrázek \* ARABIC </w:instrText>
      </w:r>
      <w:r w:rsidR="002D0D54">
        <w:fldChar w:fldCharType="separate"/>
      </w:r>
      <w:r w:rsidR="00A31F3B">
        <w:rPr>
          <w:noProof/>
        </w:rPr>
        <w:t>74</w:t>
      </w:r>
      <w:r w:rsidR="002D0D54">
        <w:rPr>
          <w:noProof/>
        </w:rPr>
        <w:fldChar w:fldCharType="end"/>
      </w:r>
      <w:r>
        <w:t xml:space="preserve">: </w:t>
      </w:r>
      <w:proofErr w:type="gramStart"/>
      <w:r>
        <w:t>Smlouva - Odeslat</w:t>
      </w:r>
      <w:proofErr w:type="gramEnd"/>
      <w:r>
        <w:t xml:space="preserve"> datovou zprávou - Seznam dokumentů dané smlouvu</w:t>
      </w:r>
    </w:p>
    <w:p w:rsidR="004E6345" w:rsidRDefault="004E6345" w:rsidP="004E6345">
      <w:r>
        <w:lastRenderedPageBreak/>
        <w:t xml:space="preserve">Po potvrzení nás to přesune do Manažera datové schránky, kde </w:t>
      </w:r>
      <w:r w:rsidR="00597FB3">
        <w:t>se postupuje standartním způsobem odesílání</w:t>
      </w:r>
      <w:r>
        <w:t xml:space="preserve"> datové zprávy.</w:t>
      </w:r>
    </w:p>
    <w:p w:rsidR="004E6345" w:rsidRDefault="004E6345" w:rsidP="004E6345">
      <w:pPr>
        <w:keepNext/>
        <w:jc w:val="center"/>
      </w:pPr>
      <w:r>
        <w:rPr>
          <w:noProof/>
        </w:rPr>
        <w:drawing>
          <wp:inline distT="0" distB="0" distL="0" distR="0" wp14:anchorId="2ABA4A32" wp14:editId="47BD3CB3">
            <wp:extent cx="5040000" cy="3536354"/>
            <wp:effectExtent l="0" t="0" r="8255" b="6985"/>
            <wp:docPr id="356" name="Obrázek 356" descr="C:\Users\cabajova\Desktop\Analýzy\Evidence smluv\Dokumentace EVIS\Smlouva - Datovou zprávou - M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bajova\Desktop\Analýzy\Evidence smluv\Dokumentace EVIS\Smlouva - Datovou zprávou - MDS.png"/>
                    <pic:cNvPicPr>
                      <a:picLocks noChangeAspect="1" noChangeArrowheads="1"/>
                    </pic:cNvPicPr>
                  </pic:nvPicPr>
                  <pic:blipFill rotWithShape="1">
                    <a:blip r:embed="rId81">
                      <a:extLst>
                        <a:ext uri="{28A0092B-C50C-407E-A947-70E740481C1C}">
                          <a14:useLocalDpi xmlns:a14="http://schemas.microsoft.com/office/drawing/2010/main" val="0"/>
                        </a:ext>
                      </a:extLst>
                    </a:blip>
                    <a:srcRect r="40066" b="392"/>
                    <a:stretch/>
                  </pic:blipFill>
                  <pic:spPr bwMode="auto">
                    <a:xfrm>
                      <a:off x="0" y="0"/>
                      <a:ext cx="5040000" cy="3536354"/>
                    </a:xfrm>
                    <a:prstGeom prst="rect">
                      <a:avLst/>
                    </a:prstGeom>
                    <a:noFill/>
                    <a:ln>
                      <a:noFill/>
                    </a:ln>
                    <a:extLst>
                      <a:ext uri="{53640926-AAD7-44D8-BBD7-CCE9431645EC}">
                        <a14:shadowObscured xmlns:a14="http://schemas.microsoft.com/office/drawing/2010/main"/>
                      </a:ext>
                    </a:extLst>
                  </pic:spPr>
                </pic:pic>
              </a:graphicData>
            </a:graphic>
          </wp:inline>
        </w:drawing>
      </w:r>
    </w:p>
    <w:p w:rsidR="004E6345" w:rsidRPr="004E6345" w:rsidRDefault="004E6345" w:rsidP="004E634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75</w:t>
      </w:r>
      <w:r w:rsidR="002D0D54">
        <w:rPr>
          <w:noProof/>
        </w:rPr>
        <w:fldChar w:fldCharType="end"/>
      </w:r>
      <w:r w:rsidRPr="00AA4A33">
        <w:t xml:space="preserve">: </w:t>
      </w:r>
      <w:proofErr w:type="gramStart"/>
      <w:r w:rsidRPr="00AA4A33">
        <w:t>Smlouva - Odeslat</w:t>
      </w:r>
      <w:proofErr w:type="gramEnd"/>
      <w:r w:rsidRPr="00AA4A33">
        <w:t xml:space="preserve"> datovou zprávou</w:t>
      </w:r>
      <w:r>
        <w:t xml:space="preserve"> - Přesunutí dokumentů do zprávy v Manažeru datových schránek</w:t>
      </w:r>
    </w:p>
    <w:p w:rsidR="001C30B1" w:rsidRDefault="001C30B1" w:rsidP="001C30B1">
      <w:pPr>
        <w:pStyle w:val="Nadpis4"/>
      </w:pPr>
      <w:bookmarkStart w:id="16" w:name="_Ref458513196"/>
      <w:r>
        <w:t>Přidat do registru</w:t>
      </w:r>
      <w:bookmarkEnd w:id="16"/>
    </w:p>
    <w:p w:rsidR="00CE5505" w:rsidRDefault="008B068E" w:rsidP="00CE5505">
      <w:r>
        <w:t>Funkce pro přidání smlouvy do Registru smluv. Při volbě této funkce se otevře průvodce přidání smlouvy.</w:t>
      </w:r>
    </w:p>
    <w:p w:rsidR="008B068E" w:rsidRDefault="00AF5523" w:rsidP="00656B8F">
      <w:pPr>
        <w:keepNext/>
        <w:jc w:val="center"/>
      </w:pPr>
      <w:r>
        <w:rPr>
          <w:noProof/>
        </w:rPr>
        <w:drawing>
          <wp:inline distT="0" distB="0" distL="0" distR="0" wp14:anchorId="424DA6E2" wp14:editId="3AFCFE7D">
            <wp:extent cx="4680000" cy="3499200"/>
            <wp:effectExtent l="0" t="0" r="6350" b="6350"/>
            <wp:docPr id="441" name="Obrázek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680000" cy="3499200"/>
                    </a:xfrm>
                    <a:prstGeom prst="rect">
                      <a:avLst/>
                    </a:prstGeom>
                  </pic:spPr>
                </pic:pic>
              </a:graphicData>
            </a:graphic>
          </wp:inline>
        </w:drawing>
      </w:r>
    </w:p>
    <w:p w:rsidR="008B068E" w:rsidRDefault="008B068E" w:rsidP="008B068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76</w:t>
      </w:r>
      <w:r w:rsidR="002D0D54">
        <w:rPr>
          <w:noProof/>
        </w:rPr>
        <w:fldChar w:fldCharType="end"/>
      </w:r>
      <w:r>
        <w:t xml:space="preserve">: </w:t>
      </w:r>
      <w:proofErr w:type="gramStart"/>
      <w:r>
        <w:t>Smlouva - Přidat</w:t>
      </w:r>
      <w:proofErr w:type="gramEnd"/>
      <w:r>
        <w:t xml:space="preserve"> do registru smluv - Výběr smlouvy</w:t>
      </w:r>
    </w:p>
    <w:p w:rsidR="00AF5523" w:rsidRDefault="00AF5523" w:rsidP="00AF5523">
      <w:r>
        <w:rPr>
          <w:noProof/>
        </w:rPr>
        <w:lastRenderedPageBreak/>
        <mc:AlternateContent>
          <mc:Choice Requires="wps">
            <w:drawing>
              <wp:anchor distT="0" distB="0" distL="114300" distR="114300" simplePos="0" relativeHeight="251684864" behindDoc="1" locked="0" layoutInCell="1" allowOverlap="1" wp14:anchorId="3F81841D" wp14:editId="66B6124B">
                <wp:simplePos x="0" y="0"/>
                <wp:positionH relativeFrom="margin">
                  <wp:align>center</wp:align>
                </wp:positionH>
                <wp:positionV relativeFrom="paragraph">
                  <wp:posOffset>8890</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443" name="Šipka: dolů 443"/>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5BDCD6" id="Šipka: dolů 443" o:spid="_x0000_s1026" type="#_x0000_t67" style="position:absolute;margin-left:0;margin-top:.7pt;width:54pt;height:35.25pt;z-index:-2516316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" adj="10800" fillcolor="#5b9bd5 [3204]" strokecolor="#1f4d78 [1604]" strokeweight="1pt">
                <w10:wrap type="tight" anchorx="margin"/>
              </v:shape>
            </w:pict>
          </mc:Fallback>
        </mc:AlternateContent>
      </w:r>
    </w:p>
    <w:p w:rsidR="00AF5523" w:rsidRPr="00AF5523" w:rsidRDefault="00AF5523" w:rsidP="00AF5523"/>
    <w:p w:rsidR="00AF5523" w:rsidRDefault="00AF5523" w:rsidP="00AF5523">
      <w:pPr>
        <w:keepNext/>
        <w:jc w:val="center"/>
      </w:pPr>
      <w:r>
        <w:rPr>
          <w:noProof/>
        </w:rPr>
        <w:drawing>
          <wp:inline distT="0" distB="0" distL="0" distR="0" wp14:anchorId="0CE8F12E" wp14:editId="6C8967CE">
            <wp:extent cx="4680000" cy="3495600"/>
            <wp:effectExtent l="0" t="0" r="6350" b="0"/>
            <wp:docPr id="442" name="Obráze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680000" cy="3495600"/>
                    </a:xfrm>
                    <a:prstGeom prst="rect">
                      <a:avLst/>
                    </a:prstGeom>
                  </pic:spPr>
                </pic:pic>
              </a:graphicData>
            </a:graphic>
          </wp:inline>
        </w:drawing>
      </w:r>
    </w:p>
    <w:p w:rsidR="00AF5523" w:rsidRPr="00AF5523" w:rsidRDefault="00AF5523" w:rsidP="00AF5523">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77</w:t>
      </w:r>
      <w:r w:rsidR="002D0D54">
        <w:rPr>
          <w:noProof/>
        </w:rPr>
        <w:fldChar w:fldCharType="end"/>
      </w:r>
      <w:r w:rsidR="00D04061">
        <w:t xml:space="preserve">: </w:t>
      </w:r>
      <w:proofErr w:type="gramStart"/>
      <w:r w:rsidRPr="007E3AF2">
        <w:t>Smlouva - Přidat</w:t>
      </w:r>
      <w:proofErr w:type="gramEnd"/>
      <w:r w:rsidRPr="007E3AF2">
        <w:t xml:space="preserve"> do registru smluv - </w:t>
      </w:r>
      <w:r>
        <w:t>Upozornění</w:t>
      </w:r>
    </w:p>
    <w:p w:rsidR="008B068E" w:rsidRDefault="008B068E" w:rsidP="008B068E">
      <w:r>
        <w:rPr>
          <w:noProof/>
        </w:rPr>
        <mc:AlternateContent>
          <mc:Choice Requires="wps">
            <w:drawing>
              <wp:anchor distT="0" distB="0" distL="114300" distR="114300" simplePos="0" relativeHeight="251671552" behindDoc="1" locked="0" layoutInCell="1" allowOverlap="1" wp14:anchorId="63BE6CEB" wp14:editId="1B6559CD">
                <wp:simplePos x="0" y="0"/>
                <wp:positionH relativeFrom="margin">
                  <wp:align>center</wp:align>
                </wp:positionH>
                <wp:positionV relativeFrom="paragraph">
                  <wp:posOffset>7620</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41" name="Šipka: dolů 341"/>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212ABC" id="Šipka: dolů 341" o:spid="_x0000_s1026" type="#_x0000_t67" style="position:absolute;margin-left:0;margin-top:.6pt;width:54pt;height:35.25pt;z-index:-25164492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" adj="10800" fillcolor="#5b9bd5 [3204]" strokecolor="#1f4d78 [1604]" strokeweight="1pt">
                <w10:wrap type="tight" anchorx="margin"/>
              </v:shape>
            </w:pict>
          </mc:Fallback>
        </mc:AlternateContent>
      </w:r>
    </w:p>
    <w:p w:rsidR="008B068E" w:rsidRDefault="008B068E" w:rsidP="008B068E"/>
    <w:p w:rsidR="008B068E" w:rsidRDefault="00AF5523" w:rsidP="008B068E">
      <w:pPr>
        <w:keepNext/>
        <w:jc w:val="center"/>
      </w:pPr>
      <w:r>
        <w:rPr>
          <w:noProof/>
        </w:rPr>
        <w:drawing>
          <wp:inline distT="0" distB="0" distL="0" distR="0" wp14:anchorId="5625E4B6" wp14:editId="1C46F792">
            <wp:extent cx="4680000" cy="3495600"/>
            <wp:effectExtent l="0" t="0" r="6350" b="0"/>
            <wp:docPr id="444" name="Obráze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680000" cy="3495600"/>
                    </a:xfrm>
                    <a:prstGeom prst="rect">
                      <a:avLst/>
                    </a:prstGeom>
                  </pic:spPr>
                </pic:pic>
              </a:graphicData>
            </a:graphic>
          </wp:inline>
        </w:drawing>
      </w:r>
    </w:p>
    <w:p w:rsidR="008B068E" w:rsidRDefault="008B068E" w:rsidP="008B068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78</w:t>
      </w:r>
      <w:r w:rsidR="002D0D54">
        <w:rPr>
          <w:noProof/>
        </w:rPr>
        <w:fldChar w:fldCharType="end"/>
      </w:r>
      <w:r w:rsidRPr="00F903BE">
        <w:t xml:space="preserve">: </w:t>
      </w:r>
      <w:proofErr w:type="gramStart"/>
      <w:r w:rsidRPr="00F903BE">
        <w:t>Smlouva - Přidat</w:t>
      </w:r>
      <w:proofErr w:type="gramEnd"/>
      <w:r w:rsidRPr="00F903BE">
        <w:t xml:space="preserve"> do registru smluv - </w:t>
      </w:r>
      <w:r>
        <w:t>Publikující smluvní strana</w:t>
      </w:r>
    </w:p>
    <w:p w:rsidR="008B068E" w:rsidRDefault="008B068E" w:rsidP="008B068E">
      <w:r>
        <w:rPr>
          <w:noProof/>
        </w:rPr>
        <w:lastRenderedPageBreak/>
        <mc:AlternateContent>
          <mc:Choice Requires="wps">
            <w:drawing>
              <wp:anchor distT="0" distB="0" distL="114300" distR="114300" simplePos="0" relativeHeight="251673600" behindDoc="1" locked="0" layoutInCell="1" allowOverlap="1" wp14:anchorId="59108FB8" wp14:editId="6B6667C6">
                <wp:simplePos x="0" y="0"/>
                <wp:positionH relativeFrom="margin">
                  <wp:align>center</wp:align>
                </wp:positionH>
                <wp:positionV relativeFrom="paragraph">
                  <wp:posOffset>9525</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44" name="Šipka: dolů 344"/>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3FDD27" id="Šipka: dolů 344" o:spid="_x0000_s1026" type="#_x0000_t67" style="position:absolute;margin-left:0;margin-top:.75pt;width:54pt;height:35.25pt;z-index:-2516428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" adj="10800" fillcolor="#5b9bd5 [3204]" strokecolor="#1f4d78 [1604]" strokeweight="1pt">
                <w10:wrap type="tight" anchorx="margin"/>
              </v:shape>
            </w:pict>
          </mc:Fallback>
        </mc:AlternateContent>
      </w:r>
    </w:p>
    <w:p w:rsidR="008B068E" w:rsidRDefault="008B068E" w:rsidP="008B068E"/>
    <w:p w:rsidR="008B068E" w:rsidRDefault="00AF5523" w:rsidP="008B068E">
      <w:pPr>
        <w:keepNext/>
        <w:jc w:val="center"/>
      </w:pPr>
      <w:r>
        <w:rPr>
          <w:noProof/>
        </w:rPr>
        <w:drawing>
          <wp:inline distT="0" distB="0" distL="0" distR="0" wp14:anchorId="39051B94" wp14:editId="3F218562">
            <wp:extent cx="4680000" cy="3495600"/>
            <wp:effectExtent l="0" t="0" r="6350" b="0"/>
            <wp:docPr id="445" name="Obráze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680000" cy="3495600"/>
                    </a:xfrm>
                    <a:prstGeom prst="rect">
                      <a:avLst/>
                    </a:prstGeom>
                  </pic:spPr>
                </pic:pic>
              </a:graphicData>
            </a:graphic>
          </wp:inline>
        </w:drawing>
      </w:r>
    </w:p>
    <w:p w:rsidR="008B068E" w:rsidRDefault="008B068E" w:rsidP="008B068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79</w:t>
      </w:r>
      <w:r w:rsidR="002D0D54">
        <w:rPr>
          <w:noProof/>
        </w:rPr>
        <w:fldChar w:fldCharType="end"/>
      </w:r>
      <w:r w:rsidRPr="005C7338">
        <w:t xml:space="preserve">: </w:t>
      </w:r>
      <w:proofErr w:type="gramStart"/>
      <w:r w:rsidRPr="005C7338">
        <w:t>Smlouva - Přidat</w:t>
      </w:r>
      <w:proofErr w:type="gramEnd"/>
      <w:r w:rsidRPr="005C7338">
        <w:t xml:space="preserve"> do registru smluv - </w:t>
      </w:r>
      <w:r>
        <w:t>Smluvní strany</w:t>
      </w:r>
    </w:p>
    <w:p w:rsidR="008B068E" w:rsidRDefault="008B068E" w:rsidP="008B068E">
      <w:r>
        <w:rPr>
          <w:noProof/>
        </w:rPr>
        <mc:AlternateContent>
          <mc:Choice Requires="wps">
            <w:drawing>
              <wp:anchor distT="0" distB="0" distL="114300" distR="114300" simplePos="0" relativeHeight="251675648" behindDoc="1" locked="0" layoutInCell="1" allowOverlap="1" wp14:anchorId="5F6267A8" wp14:editId="5D2F8533">
                <wp:simplePos x="0" y="0"/>
                <wp:positionH relativeFrom="margin">
                  <wp:align>center</wp:align>
                </wp:positionH>
                <wp:positionV relativeFrom="paragraph">
                  <wp:posOffset>0</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45" name="Šipka: dolů 345"/>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318A79" id="Šipka: dolů 345" o:spid="_x0000_s1026" type="#_x0000_t67" style="position:absolute;margin-left:0;margin-top:0;width:54pt;height:35.25pt;z-index:-2516408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" adj="10800" fillcolor="#5b9bd5 [3204]" strokecolor="#1f4d78 [1604]" strokeweight="1pt">
                <w10:wrap type="tight" anchorx="margin"/>
              </v:shape>
            </w:pict>
          </mc:Fallback>
        </mc:AlternateContent>
      </w:r>
    </w:p>
    <w:p w:rsidR="008B068E" w:rsidRDefault="008B068E" w:rsidP="008B068E"/>
    <w:p w:rsidR="008B068E" w:rsidRDefault="00D04061" w:rsidP="008B068E">
      <w:pPr>
        <w:keepNext/>
        <w:jc w:val="center"/>
      </w:pPr>
      <w:r>
        <w:rPr>
          <w:noProof/>
        </w:rPr>
        <w:drawing>
          <wp:inline distT="0" distB="0" distL="0" distR="0" wp14:anchorId="5A61B608" wp14:editId="5A3463D6">
            <wp:extent cx="4680000" cy="3495600"/>
            <wp:effectExtent l="0" t="0" r="6350" b="0"/>
            <wp:docPr id="446" name="Obráze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680000" cy="3495600"/>
                    </a:xfrm>
                    <a:prstGeom prst="rect">
                      <a:avLst/>
                    </a:prstGeom>
                  </pic:spPr>
                </pic:pic>
              </a:graphicData>
            </a:graphic>
          </wp:inline>
        </w:drawing>
      </w:r>
    </w:p>
    <w:p w:rsidR="008B068E" w:rsidRDefault="008B068E" w:rsidP="008B068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80</w:t>
      </w:r>
      <w:r w:rsidR="002D0D54">
        <w:rPr>
          <w:noProof/>
        </w:rPr>
        <w:fldChar w:fldCharType="end"/>
      </w:r>
      <w:r w:rsidRPr="0096721F">
        <w:t xml:space="preserve">: </w:t>
      </w:r>
      <w:proofErr w:type="gramStart"/>
      <w:r w:rsidRPr="0096721F">
        <w:t>Smlouva - Přidat</w:t>
      </w:r>
      <w:proofErr w:type="gramEnd"/>
      <w:r w:rsidRPr="0096721F">
        <w:t xml:space="preserve"> do registru smluv -</w:t>
      </w:r>
      <w:r>
        <w:t xml:space="preserve"> Informace o smlouvě - vyplnění základních údajů smlouvy</w:t>
      </w:r>
    </w:p>
    <w:p w:rsidR="008B068E" w:rsidRDefault="008B068E" w:rsidP="00D04061">
      <w:pPr>
        <w:jc w:val="center"/>
        <w:rPr>
          <w:noProof/>
        </w:rPr>
      </w:pPr>
      <w:r>
        <w:rPr>
          <w:noProof/>
        </w:rPr>
        <w:lastRenderedPageBreak/>
        <mc:AlternateContent>
          <mc:Choice Requires="wps">
            <w:drawing>
              <wp:anchor distT="0" distB="0" distL="114300" distR="114300" simplePos="0" relativeHeight="251677696" behindDoc="1" locked="0" layoutInCell="1" allowOverlap="1" wp14:anchorId="5AC68145" wp14:editId="0C5A230A">
                <wp:simplePos x="0" y="0"/>
                <wp:positionH relativeFrom="margin">
                  <wp:align>center</wp:align>
                </wp:positionH>
                <wp:positionV relativeFrom="paragraph">
                  <wp:posOffset>8890</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48" name="Šipka: dolů 348"/>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D063B7" id="Šipka: dolů 348" o:spid="_x0000_s1026" type="#_x0000_t67" style="position:absolute;margin-left:0;margin-top:.7pt;width:54pt;height:35.25pt;z-index:-2516387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" adj="10800" fillcolor="#5b9bd5 [3204]" strokecolor="#1f4d78 [1604]" strokeweight="1pt">
                <w10:wrap type="tight" anchorx="margin"/>
              </v:shape>
            </w:pict>
          </mc:Fallback>
        </mc:AlternateContent>
      </w:r>
    </w:p>
    <w:p w:rsidR="00D04061" w:rsidRDefault="00D04061" w:rsidP="00D04061">
      <w:pPr>
        <w:jc w:val="center"/>
        <w:rPr>
          <w:noProof/>
        </w:rPr>
      </w:pPr>
    </w:p>
    <w:p w:rsidR="00D04061" w:rsidRPr="00D04061" w:rsidRDefault="00D04061" w:rsidP="00D04061">
      <w:pPr>
        <w:jc w:val="center"/>
        <w:rPr>
          <w:b/>
        </w:rPr>
      </w:pPr>
      <w:r>
        <w:rPr>
          <w:noProof/>
        </w:rPr>
        <w:drawing>
          <wp:inline distT="0" distB="0" distL="0" distR="0" wp14:anchorId="326B4FBD" wp14:editId="19BAC4CA">
            <wp:extent cx="4680000" cy="3495600"/>
            <wp:effectExtent l="0" t="0" r="6350" b="0"/>
            <wp:docPr id="447" name="Obráze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680000" cy="3495600"/>
                    </a:xfrm>
                    <a:prstGeom prst="rect">
                      <a:avLst/>
                    </a:prstGeom>
                  </pic:spPr>
                </pic:pic>
              </a:graphicData>
            </a:graphic>
          </wp:inline>
        </w:drawing>
      </w:r>
    </w:p>
    <w:p w:rsidR="008B068E" w:rsidRDefault="008B068E" w:rsidP="008B068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81</w:t>
      </w:r>
      <w:r w:rsidR="002D0D54">
        <w:rPr>
          <w:noProof/>
        </w:rPr>
        <w:fldChar w:fldCharType="end"/>
      </w:r>
      <w:r w:rsidRPr="009E61FA">
        <w:t xml:space="preserve">: </w:t>
      </w:r>
      <w:proofErr w:type="gramStart"/>
      <w:r w:rsidRPr="009E61FA">
        <w:t>Smlouva - Přidat</w:t>
      </w:r>
      <w:proofErr w:type="gramEnd"/>
      <w:r w:rsidRPr="009E61FA">
        <w:t xml:space="preserve"> do registru smluv -</w:t>
      </w:r>
      <w:r>
        <w:t xml:space="preserve"> Výběr dokumentu pro publikování</w:t>
      </w:r>
    </w:p>
    <w:p w:rsidR="008B068E" w:rsidRDefault="008B068E" w:rsidP="008B068E">
      <w:r>
        <w:rPr>
          <w:noProof/>
        </w:rPr>
        <mc:AlternateContent>
          <mc:Choice Requires="wps">
            <w:drawing>
              <wp:anchor distT="0" distB="0" distL="114300" distR="114300" simplePos="0" relativeHeight="251679744" behindDoc="1" locked="0" layoutInCell="1" allowOverlap="1" wp14:anchorId="67151A62" wp14:editId="2FA21F08">
                <wp:simplePos x="0" y="0"/>
                <wp:positionH relativeFrom="margin">
                  <wp:align>center</wp:align>
                </wp:positionH>
                <wp:positionV relativeFrom="paragraph">
                  <wp:posOffset>9525</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50" name="Šipka: dolů 350"/>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1C0258" id="Šipka: dolů 350" o:spid="_x0000_s1026" type="#_x0000_t67" style="position:absolute;margin-left:0;margin-top:.75pt;width:54pt;height:35.25pt;z-index:-2516367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" adj="10800" fillcolor="#5b9bd5 [3204]" strokecolor="#1f4d78 [1604]" strokeweight="1pt">
                <w10:wrap type="tight" anchorx="margin"/>
              </v:shape>
            </w:pict>
          </mc:Fallback>
        </mc:AlternateContent>
      </w:r>
    </w:p>
    <w:p w:rsidR="008B068E" w:rsidRDefault="008B068E" w:rsidP="008B068E"/>
    <w:p w:rsidR="00C830A8" w:rsidRDefault="00D04061" w:rsidP="00C830A8">
      <w:pPr>
        <w:pStyle w:val="Titulek"/>
        <w:jc w:val="center"/>
      </w:pPr>
      <w:r>
        <w:rPr>
          <w:noProof/>
        </w:rPr>
        <w:drawing>
          <wp:inline distT="0" distB="0" distL="0" distR="0" wp14:anchorId="1A64BCBF" wp14:editId="69032D11">
            <wp:extent cx="4680000" cy="3495600"/>
            <wp:effectExtent l="0" t="0" r="6350" b="0"/>
            <wp:docPr id="448" name="Obráze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680000" cy="3495600"/>
                    </a:xfrm>
                    <a:prstGeom prst="rect">
                      <a:avLst/>
                    </a:prstGeom>
                  </pic:spPr>
                </pic:pic>
              </a:graphicData>
            </a:graphic>
          </wp:inline>
        </w:drawing>
      </w:r>
    </w:p>
    <w:p w:rsidR="008B068E" w:rsidRDefault="00F73AB8" w:rsidP="00C830A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82</w:t>
      </w:r>
      <w:r w:rsidR="002D0D54">
        <w:rPr>
          <w:noProof/>
        </w:rPr>
        <w:fldChar w:fldCharType="end"/>
      </w:r>
      <w:r w:rsidRPr="00A46CA9">
        <w:t xml:space="preserve">: </w:t>
      </w:r>
      <w:proofErr w:type="gramStart"/>
      <w:r w:rsidRPr="00A46CA9">
        <w:t>Smlouva - Přidat</w:t>
      </w:r>
      <w:proofErr w:type="gramEnd"/>
      <w:r w:rsidRPr="00A46CA9">
        <w:t xml:space="preserve"> do registru smluv </w:t>
      </w:r>
      <w:r>
        <w:t>- Zapisující - Údaje datové schránky</w:t>
      </w:r>
    </w:p>
    <w:p w:rsidR="00D660EE" w:rsidRPr="00D660EE" w:rsidRDefault="00D660EE" w:rsidP="00D660EE">
      <w:r>
        <w:rPr>
          <w:noProof/>
        </w:rPr>
        <w:lastRenderedPageBreak/>
        <mc:AlternateContent>
          <mc:Choice Requires="wps">
            <w:drawing>
              <wp:anchor distT="0" distB="0" distL="114300" distR="114300" simplePos="0" relativeHeight="251682816" behindDoc="1" locked="0" layoutInCell="1" allowOverlap="1" wp14:anchorId="79833D1E" wp14:editId="3ACCA93A">
                <wp:simplePos x="0" y="0"/>
                <wp:positionH relativeFrom="margin">
                  <wp:align>center</wp:align>
                </wp:positionH>
                <wp:positionV relativeFrom="paragraph">
                  <wp:posOffset>78740</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430" name="Šipka: dolů 430"/>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64FB03" id="Šipka: dolů 430" o:spid="_x0000_s1026" type="#_x0000_t67" style="position:absolute;margin-left:0;margin-top:6.2pt;width:54pt;height:35.25pt;z-index:-2516336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" adj="10800" fillcolor="#5b9bd5 [3204]" strokecolor="#1f4d78 [1604]" strokeweight="1pt">
                <w10:wrap type="tight" anchorx="margin"/>
              </v:shape>
            </w:pict>
          </mc:Fallback>
        </mc:AlternateContent>
      </w:r>
    </w:p>
    <w:p w:rsidR="00C830A8" w:rsidRDefault="00C830A8" w:rsidP="00C830A8">
      <w:pPr>
        <w:keepNext/>
        <w:jc w:val="center"/>
        <w:rPr>
          <w:noProof/>
        </w:rPr>
      </w:pPr>
    </w:p>
    <w:p w:rsidR="00D04061" w:rsidRDefault="00D04061" w:rsidP="00C830A8">
      <w:pPr>
        <w:keepNext/>
        <w:jc w:val="center"/>
      </w:pPr>
      <w:r>
        <w:rPr>
          <w:noProof/>
        </w:rPr>
        <w:drawing>
          <wp:inline distT="0" distB="0" distL="0" distR="0" wp14:anchorId="002F001F" wp14:editId="50A53BEB">
            <wp:extent cx="4680000" cy="3495600"/>
            <wp:effectExtent l="0" t="0" r="6350" b="0"/>
            <wp:docPr id="449" name="Obráze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680000" cy="3495600"/>
                    </a:xfrm>
                    <a:prstGeom prst="rect">
                      <a:avLst/>
                    </a:prstGeom>
                  </pic:spPr>
                </pic:pic>
              </a:graphicData>
            </a:graphic>
          </wp:inline>
        </w:drawing>
      </w:r>
    </w:p>
    <w:p w:rsidR="00D41ACB" w:rsidRDefault="00C830A8" w:rsidP="00C830A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83</w:t>
      </w:r>
      <w:r w:rsidR="002D0D54">
        <w:rPr>
          <w:noProof/>
        </w:rPr>
        <w:fldChar w:fldCharType="end"/>
      </w:r>
      <w:r w:rsidRPr="00BD27B0">
        <w:t xml:space="preserve">: </w:t>
      </w:r>
      <w:proofErr w:type="gramStart"/>
      <w:r w:rsidRPr="00BD27B0">
        <w:t>Smlouva - Přidat</w:t>
      </w:r>
      <w:proofErr w:type="gramEnd"/>
      <w:r w:rsidRPr="00BD27B0">
        <w:t xml:space="preserve"> do registru smluv </w:t>
      </w:r>
      <w:r>
        <w:t>– Odeslání</w:t>
      </w:r>
    </w:p>
    <w:p w:rsidR="00C830A8" w:rsidRDefault="00C830A8" w:rsidP="00C830A8">
      <w:r>
        <w:t>V posledním kroku vkládání do registru smluv může</w:t>
      </w:r>
      <w:r w:rsidR="00D660EE">
        <w:t>me</w:t>
      </w:r>
      <w:r>
        <w:t xml:space="preserve"> postup</w:t>
      </w:r>
      <w:r w:rsidR="00D660EE">
        <w:t>ovat 3</w:t>
      </w:r>
      <w:r>
        <w:t xml:space="preserve"> způsoby:</w:t>
      </w:r>
    </w:p>
    <w:p w:rsidR="00C830A8" w:rsidRDefault="00AF0FC5" w:rsidP="00C830A8">
      <w:pPr>
        <w:pStyle w:val="Odstavecseseznamem"/>
        <w:numPr>
          <w:ilvl w:val="0"/>
          <w:numId w:val="13"/>
        </w:numPr>
      </w:pPr>
      <w:r>
        <w:t>Odeslat smlouvu do registru smluv</w:t>
      </w:r>
    </w:p>
    <w:p w:rsidR="00AF0FC5" w:rsidRDefault="00AF0FC5" w:rsidP="00C830A8">
      <w:pPr>
        <w:pStyle w:val="Odstavecseseznamem"/>
        <w:numPr>
          <w:ilvl w:val="0"/>
          <w:numId w:val="13"/>
        </w:numPr>
      </w:pPr>
      <w:r>
        <w:t xml:space="preserve">Generovat a uložit </w:t>
      </w:r>
      <w:proofErr w:type="spellStart"/>
      <w:r>
        <w:t>metada</w:t>
      </w:r>
      <w:proofErr w:type="spellEnd"/>
    </w:p>
    <w:p w:rsidR="00AF0FC5" w:rsidRDefault="00AF0FC5" w:rsidP="00C830A8">
      <w:pPr>
        <w:pStyle w:val="Odstavecseseznamem"/>
        <w:numPr>
          <w:ilvl w:val="0"/>
          <w:numId w:val="13"/>
        </w:numPr>
      </w:pPr>
      <w:r>
        <w:t xml:space="preserve">Generovat </w:t>
      </w:r>
      <w:proofErr w:type="spellStart"/>
      <w:r>
        <w:t>metada</w:t>
      </w:r>
      <w:proofErr w:type="spellEnd"/>
      <w:r>
        <w:t xml:space="preserve"> a spustit MDS</w:t>
      </w:r>
    </w:p>
    <w:p w:rsidR="00AF0FC5" w:rsidRPr="00C830A8" w:rsidRDefault="00AF0FC5" w:rsidP="00AF0FC5">
      <w:r>
        <w:t>Uživatel se sám může rozhodnout pro jednu z variant.</w:t>
      </w:r>
    </w:p>
    <w:p w:rsidR="00D41ACB" w:rsidRDefault="00D41ACB" w:rsidP="00D41ACB">
      <w:pPr>
        <w:pStyle w:val="Nadpis4"/>
      </w:pPr>
      <w:r>
        <w:t>Přidat přílohu</w:t>
      </w:r>
    </w:p>
    <w:p w:rsidR="00AF0FC5" w:rsidRDefault="00AF0FC5" w:rsidP="00AF0FC5">
      <w:r>
        <w:t>Otevře se okno, které bude obsahovat čtyři záložky, které jsou stejné jako při př</w:t>
      </w:r>
      <w:r w:rsidR="00D660EE">
        <w:t>idání smlo</w:t>
      </w:r>
      <w:r>
        <w:t>uvy do registru:</w:t>
      </w:r>
    </w:p>
    <w:p w:rsidR="00AF0FC5" w:rsidRDefault="00AF0FC5" w:rsidP="00AF0FC5">
      <w:pPr>
        <w:pStyle w:val="Odstavecseseznamem"/>
        <w:numPr>
          <w:ilvl w:val="0"/>
          <w:numId w:val="14"/>
        </w:numPr>
      </w:pPr>
      <w:r>
        <w:t>Výběr smlouvy</w:t>
      </w:r>
    </w:p>
    <w:p w:rsidR="00AF0FC5" w:rsidRDefault="00AF0FC5" w:rsidP="00AF0FC5">
      <w:pPr>
        <w:pStyle w:val="Odstavecseseznamem"/>
        <w:numPr>
          <w:ilvl w:val="0"/>
          <w:numId w:val="14"/>
        </w:numPr>
      </w:pPr>
      <w:r>
        <w:t>Dokumenty</w:t>
      </w:r>
    </w:p>
    <w:p w:rsidR="00AF0FC5" w:rsidRDefault="00AF0FC5" w:rsidP="00AF0FC5">
      <w:pPr>
        <w:pStyle w:val="Odstavecseseznamem"/>
        <w:numPr>
          <w:ilvl w:val="0"/>
          <w:numId w:val="14"/>
        </w:numPr>
      </w:pPr>
      <w:r>
        <w:t>Zapisující</w:t>
      </w:r>
    </w:p>
    <w:p w:rsidR="00AF0FC5" w:rsidRDefault="00AF0FC5" w:rsidP="00AF0FC5">
      <w:pPr>
        <w:pStyle w:val="Odstavecseseznamem"/>
        <w:numPr>
          <w:ilvl w:val="0"/>
          <w:numId w:val="14"/>
        </w:numPr>
      </w:pPr>
      <w:r>
        <w:t>Odesílání</w:t>
      </w:r>
    </w:p>
    <w:p w:rsidR="001C30B1" w:rsidRDefault="001C30B1" w:rsidP="00D41ACB">
      <w:pPr>
        <w:pStyle w:val="Nadpis4"/>
      </w:pPr>
      <w:r>
        <w:t>Upravit informace</w:t>
      </w:r>
    </w:p>
    <w:p w:rsidR="00AF0FC5" w:rsidRPr="00AF0FC5" w:rsidRDefault="00D660EE" w:rsidP="00AF0FC5">
      <w:r>
        <w:t>Jedná se o stejného</w:t>
      </w:r>
      <w:r w:rsidR="00AF0FC5">
        <w:t xml:space="preserve"> průvodce, jak u přidávání smlouvy, jen je určen k editaci stávajících informací.</w:t>
      </w:r>
    </w:p>
    <w:p w:rsidR="001C30B1" w:rsidRDefault="001C30B1" w:rsidP="001C30B1">
      <w:pPr>
        <w:pStyle w:val="Nadpis4"/>
      </w:pPr>
      <w:r>
        <w:t>Odebrat z</w:t>
      </w:r>
      <w:r w:rsidR="00AF0FC5">
        <w:t> </w:t>
      </w:r>
      <w:r>
        <w:t>registru</w:t>
      </w:r>
    </w:p>
    <w:p w:rsidR="00AF0FC5" w:rsidRDefault="00AF0FC5" w:rsidP="00AF0FC5">
      <w:r>
        <w:t>Funkce sloužící k znepřístupnění smlouvy v Registru smluv. Obsahuje 3 záložky:</w:t>
      </w:r>
    </w:p>
    <w:p w:rsidR="00AF0FC5" w:rsidRDefault="00AF0FC5" w:rsidP="00AF0FC5">
      <w:pPr>
        <w:pStyle w:val="Odstavecseseznamem"/>
        <w:numPr>
          <w:ilvl w:val="0"/>
          <w:numId w:val="15"/>
        </w:numPr>
      </w:pPr>
      <w:r>
        <w:t>Výběr smlouvy</w:t>
      </w:r>
    </w:p>
    <w:p w:rsidR="00AF0FC5" w:rsidRDefault="00AF0FC5" w:rsidP="00AF0FC5">
      <w:pPr>
        <w:pStyle w:val="Odstavecseseznamem"/>
        <w:numPr>
          <w:ilvl w:val="0"/>
          <w:numId w:val="15"/>
        </w:numPr>
      </w:pPr>
      <w:r>
        <w:t>Zapisující</w:t>
      </w:r>
    </w:p>
    <w:p w:rsidR="00AF0FC5" w:rsidRPr="00AF0FC5" w:rsidRDefault="00AF0FC5" w:rsidP="00AF0FC5">
      <w:pPr>
        <w:pStyle w:val="Odstavecseseznamem"/>
        <w:numPr>
          <w:ilvl w:val="0"/>
          <w:numId w:val="15"/>
        </w:numPr>
      </w:pPr>
      <w:r>
        <w:t>Odesílání</w:t>
      </w:r>
    </w:p>
    <w:p w:rsidR="00C05323" w:rsidRDefault="00C05323" w:rsidP="00C05323">
      <w:pPr>
        <w:pStyle w:val="Nadpis3"/>
      </w:pPr>
      <w:bookmarkStart w:id="17" w:name="_Toc466539304"/>
      <w:r>
        <w:lastRenderedPageBreak/>
        <w:t>Registr smluv</w:t>
      </w:r>
      <w:bookmarkEnd w:id="17"/>
    </w:p>
    <w:p w:rsidR="00B556BA" w:rsidRDefault="00B556BA" w:rsidP="00B556BA">
      <w:pPr>
        <w:keepNext/>
        <w:jc w:val="center"/>
      </w:pPr>
      <w:r>
        <w:rPr>
          <w:noProof/>
        </w:rPr>
        <w:drawing>
          <wp:inline distT="0" distB="0" distL="0" distR="0" wp14:anchorId="32F45AEF" wp14:editId="635140F0">
            <wp:extent cx="5040000" cy="694800"/>
            <wp:effectExtent l="0" t="0" r="8255" b="0"/>
            <wp:docPr id="423" name="Obrázek 423" descr="C:\Users\cabajova\Desktop\Analýzy\Evidence smluv\Dokumentace EVIS\Pas karet - Registr sml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bajova\Desktop\Analýzy\Evidence smluv\Dokumentace EVIS\Pas karet - Registr smluv.PNG"/>
                    <pic:cNvPicPr>
                      <a:picLocks noChangeAspect="1" noChangeArrowheads="1"/>
                    </pic:cNvPicPr>
                  </pic:nvPicPr>
                  <pic:blipFill rotWithShape="1">
                    <a:blip r:embed="rId90">
                      <a:extLst>
                        <a:ext uri="{28A0092B-C50C-407E-A947-70E740481C1C}">
                          <a14:useLocalDpi xmlns:a14="http://schemas.microsoft.com/office/drawing/2010/main" val="0"/>
                        </a:ext>
                      </a:extLst>
                    </a:blip>
                    <a:srcRect r="45937" b="86322"/>
                    <a:stretch/>
                  </pic:blipFill>
                  <pic:spPr bwMode="auto">
                    <a:xfrm>
                      <a:off x="0" y="0"/>
                      <a:ext cx="5040000" cy="694800"/>
                    </a:xfrm>
                    <a:prstGeom prst="rect">
                      <a:avLst/>
                    </a:prstGeom>
                    <a:noFill/>
                    <a:ln>
                      <a:noFill/>
                    </a:ln>
                    <a:extLst>
                      <a:ext uri="{53640926-AAD7-44D8-BBD7-CCE9431645EC}">
                        <a14:shadowObscured xmlns:a14="http://schemas.microsoft.com/office/drawing/2010/main"/>
                      </a:ext>
                    </a:extLst>
                  </pic:spPr>
                </pic:pic>
              </a:graphicData>
            </a:graphic>
          </wp:inline>
        </w:drawing>
      </w:r>
    </w:p>
    <w:p w:rsidR="00B556BA" w:rsidRPr="00B556BA" w:rsidRDefault="00B556BA" w:rsidP="00B556B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84</w:t>
      </w:r>
      <w:r w:rsidR="002D0D54">
        <w:rPr>
          <w:noProof/>
        </w:rPr>
        <w:fldChar w:fldCharType="end"/>
      </w:r>
      <w:r>
        <w:t xml:space="preserve">: Pas </w:t>
      </w:r>
      <w:proofErr w:type="gramStart"/>
      <w:r>
        <w:t>karet - Registr</w:t>
      </w:r>
      <w:proofErr w:type="gramEnd"/>
      <w:r>
        <w:t xml:space="preserve"> smluv</w:t>
      </w:r>
    </w:p>
    <w:p w:rsidR="001C30B1" w:rsidRDefault="001C30B1" w:rsidP="001C30B1">
      <w:pPr>
        <w:pStyle w:val="Nadpis4"/>
      </w:pPr>
      <w:r>
        <w:t>Přidat do registru</w:t>
      </w:r>
    </w:p>
    <w:p w:rsidR="00822BF6" w:rsidRPr="00822BF6" w:rsidRDefault="00822BF6" w:rsidP="00822BF6">
      <w:r>
        <w:t xml:space="preserve">Jedná se o stejnou funkci, která je v záložce </w:t>
      </w:r>
      <w:r>
        <w:rPr>
          <w:i/>
        </w:rPr>
        <w:t>Smlouvy</w:t>
      </w:r>
      <w:r>
        <w:t xml:space="preserve">. Celý postup přidávání je popsán na straně </w:t>
      </w:r>
      <w:r>
        <w:fldChar w:fldCharType="begin"/>
      </w:r>
      <w:r>
        <w:instrText xml:space="preserve"> PAGEREF _Ref458513196 \h </w:instrText>
      </w:r>
      <w:r>
        <w:fldChar w:fldCharType="separate"/>
      </w:r>
      <w:r w:rsidR="00A31F3B">
        <w:rPr>
          <w:noProof/>
        </w:rPr>
        <w:t>47</w:t>
      </w:r>
      <w:r>
        <w:fldChar w:fldCharType="end"/>
      </w:r>
      <w:r>
        <w:t>.</w:t>
      </w:r>
    </w:p>
    <w:p w:rsidR="001C30B1" w:rsidRDefault="001C30B1" w:rsidP="001C30B1">
      <w:pPr>
        <w:pStyle w:val="Nadpis4"/>
      </w:pPr>
      <w:r>
        <w:t>Seznam zveřejněných</w:t>
      </w:r>
    </w:p>
    <w:p w:rsidR="00822BF6" w:rsidRDefault="00822BF6" w:rsidP="00822BF6">
      <w:r>
        <w:t>Okno obsahující seznam zveř</w:t>
      </w:r>
      <w:r w:rsidR="00D04061">
        <w:t>ejněných smluv dané společnosti, které lze dle daných filtrů vyfiltrovat.</w:t>
      </w:r>
    </w:p>
    <w:p w:rsidR="00822BF6" w:rsidRDefault="00D04061" w:rsidP="00822BF6">
      <w:pPr>
        <w:keepNext/>
        <w:jc w:val="center"/>
      </w:pPr>
      <w:r>
        <w:rPr>
          <w:noProof/>
        </w:rPr>
        <w:drawing>
          <wp:inline distT="0" distB="0" distL="0" distR="0" wp14:anchorId="4D6813C5" wp14:editId="7E71A3CB">
            <wp:extent cx="5400000" cy="3542400"/>
            <wp:effectExtent l="0" t="0" r="0" b="1270"/>
            <wp:docPr id="450" name="Obráze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00000" cy="3542400"/>
                    </a:xfrm>
                    <a:prstGeom prst="rect">
                      <a:avLst/>
                    </a:prstGeom>
                  </pic:spPr>
                </pic:pic>
              </a:graphicData>
            </a:graphic>
          </wp:inline>
        </w:drawing>
      </w:r>
    </w:p>
    <w:p w:rsidR="00822BF6" w:rsidRDefault="00822BF6" w:rsidP="00822BF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85</w:t>
      </w:r>
      <w:r w:rsidR="002D0D54">
        <w:rPr>
          <w:noProof/>
        </w:rPr>
        <w:fldChar w:fldCharType="end"/>
      </w:r>
      <w:r>
        <w:t xml:space="preserve">: Registr </w:t>
      </w:r>
      <w:proofErr w:type="gramStart"/>
      <w:r>
        <w:t>smluv - Seznam</w:t>
      </w:r>
      <w:proofErr w:type="gramEnd"/>
      <w:r>
        <w:t xml:space="preserve"> zveřejněných smluv</w:t>
      </w:r>
    </w:p>
    <w:p w:rsidR="00D04061" w:rsidRDefault="00D04061" w:rsidP="00D04061">
      <w:r>
        <w:t>U každé smlouvy můžeme nastavit, jestli má být daná smlouva zveřejněná</w:t>
      </w:r>
      <w:r w:rsidR="00A646DF">
        <w:t>. Potom v seznamu evidovaných smluv v registru smluv můžeme zobrazit ty smlouvy, které nejsou dosud zveřejněné.</w:t>
      </w:r>
    </w:p>
    <w:p w:rsidR="00A646DF" w:rsidRDefault="00A646DF" w:rsidP="00D04061">
      <w:r>
        <w:t xml:space="preserve">Kromě nezveřejněných smluv můžeme zobrazovat seznam zveřejněných smluv za určité období. </w:t>
      </w:r>
    </w:p>
    <w:p w:rsidR="00A646DF" w:rsidRDefault="00A646DF" w:rsidP="00D04061">
      <w:r>
        <w:t xml:space="preserve">Smlouvy mohou být zveřejněné i protistranou, potom si je zde můžeme také </w:t>
      </w:r>
      <w:proofErr w:type="spellStart"/>
      <w:r>
        <w:t>vyfitrovat</w:t>
      </w:r>
      <w:proofErr w:type="spellEnd"/>
      <w:r>
        <w:t>.</w:t>
      </w:r>
    </w:p>
    <w:p w:rsidR="00BB3E28" w:rsidRDefault="00BB3E28" w:rsidP="00D04061">
      <w:r>
        <w:t>Seznam evidovaných smluv můžeme přes pravé tlačítko myši exportovat do MS Excelu.</w:t>
      </w:r>
    </w:p>
    <w:p w:rsidR="00BB3E28" w:rsidRDefault="00BB3E28" w:rsidP="00BB3E28">
      <w:pPr>
        <w:keepNext/>
        <w:jc w:val="center"/>
      </w:pPr>
      <w:r>
        <w:rPr>
          <w:noProof/>
        </w:rPr>
        <w:lastRenderedPageBreak/>
        <w:drawing>
          <wp:inline distT="0" distB="0" distL="0" distR="0">
            <wp:extent cx="5400000" cy="3571200"/>
            <wp:effectExtent l="0" t="0" r="0" b="0"/>
            <wp:docPr id="491" name="Obrázek 491" descr="C:\Users\cabajova\Desktop\Analýzy\Evidence smluv\Uživatelská příručka\Verze Smluv 1.1.2.0\Registr smlu - Seznam zveřejněných - Export do MS Exce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bajova\Desktop\Analýzy\Evidence smluv\Uživatelská příručka\Verze Smluv 1.1.2.0\Registr smlu - Seznam zveřejněných - Export do MS Excelu.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00000" cy="3571200"/>
                    </a:xfrm>
                    <a:prstGeom prst="rect">
                      <a:avLst/>
                    </a:prstGeom>
                    <a:noFill/>
                    <a:ln>
                      <a:noFill/>
                    </a:ln>
                  </pic:spPr>
                </pic:pic>
              </a:graphicData>
            </a:graphic>
          </wp:inline>
        </w:drawing>
      </w:r>
    </w:p>
    <w:p w:rsidR="00BB3E28" w:rsidRPr="00D04061" w:rsidRDefault="00BB3E28" w:rsidP="00BB3E2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86</w:t>
      </w:r>
      <w:r w:rsidR="002D0D54">
        <w:rPr>
          <w:noProof/>
        </w:rPr>
        <w:fldChar w:fldCharType="end"/>
      </w:r>
      <w:r>
        <w:t xml:space="preserve">: Registr </w:t>
      </w:r>
      <w:proofErr w:type="gramStart"/>
      <w:r>
        <w:t>smluv - Seznam</w:t>
      </w:r>
      <w:proofErr w:type="gramEnd"/>
      <w:r>
        <w:t xml:space="preserve"> zveřejněných smluv - export seznamu do MS Excelu</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Nastavení prostředí</w:t>
      </w:r>
    </w:p>
    <w:p w:rsidR="00822BF6" w:rsidRDefault="00822BF6" w:rsidP="00822BF6">
      <w:r>
        <w:t>Uživatel má na výběr ze dvou typů prostředí. Prvním je oficiální prostředí a druhým je testovací prostředí Registru smluv.</w:t>
      </w:r>
    </w:p>
    <w:p w:rsidR="00822BF6" w:rsidRDefault="00822BF6" w:rsidP="00822BF6">
      <w:pPr>
        <w:keepNext/>
        <w:jc w:val="center"/>
      </w:pPr>
      <w:r>
        <w:rPr>
          <w:noProof/>
        </w:rPr>
        <w:drawing>
          <wp:inline distT="0" distB="0" distL="0" distR="0" wp14:anchorId="6AFAEFE5" wp14:editId="37D2151C">
            <wp:extent cx="4536000" cy="3902400"/>
            <wp:effectExtent l="0" t="0" r="0" b="3175"/>
            <wp:docPr id="361" name="Obrázek 361" descr="C:\Users\cabajova\Desktop\Analýzy\Evidence smluv\Dokumentace EVIS\Registr smluv - Nastavení prostřed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bajova\Desktop\Analýzy\Evidence smluv\Dokumentace EVIS\Registr smluv - Nastavení prostředí.PNG"/>
                    <pic:cNvPicPr>
                      <a:picLocks noChangeAspect="1" noChangeArrowheads="1"/>
                    </pic:cNvPicPr>
                  </pic:nvPicPr>
                  <pic:blipFill rotWithShape="1">
                    <a:blip r:embed="rId93">
                      <a:extLst>
                        <a:ext uri="{28A0092B-C50C-407E-A947-70E740481C1C}">
                          <a14:useLocalDpi xmlns:a14="http://schemas.microsoft.com/office/drawing/2010/main" val="0"/>
                        </a:ext>
                      </a:extLst>
                    </a:blip>
                    <a:srcRect l="33553" t="24085" r="33554" b="23780"/>
                    <a:stretch/>
                  </pic:blipFill>
                  <pic:spPr bwMode="auto">
                    <a:xfrm>
                      <a:off x="0" y="0"/>
                      <a:ext cx="4536000" cy="3902400"/>
                    </a:xfrm>
                    <a:prstGeom prst="rect">
                      <a:avLst/>
                    </a:prstGeom>
                    <a:noFill/>
                    <a:ln>
                      <a:noFill/>
                    </a:ln>
                    <a:extLst>
                      <a:ext uri="{53640926-AAD7-44D8-BBD7-CCE9431645EC}">
                        <a14:shadowObscured xmlns:a14="http://schemas.microsoft.com/office/drawing/2010/main"/>
                      </a:ext>
                    </a:extLst>
                  </pic:spPr>
                </pic:pic>
              </a:graphicData>
            </a:graphic>
          </wp:inline>
        </w:drawing>
      </w:r>
    </w:p>
    <w:p w:rsidR="00822BF6" w:rsidRPr="00822BF6" w:rsidRDefault="00822BF6" w:rsidP="00822BF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87</w:t>
      </w:r>
      <w:r w:rsidR="002D0D54">
        <w:rPr>
          <w:noProof/>
        </w:rPr>
        <w:fldChar w:fldCharType="end"/>
      </w:r>
      <w:r>
        <w:t xml:space="preserve">: </w:t>
      </w:r>
      <w:r w:rsidR="00D660EE">
        <w:t>Registr</w:t>
      </w:r>
      <w:r>
        <w:t xml:space="preserve"> </w:t>
      </w:r>
      <w:proofErr w:type="gramStart"/>
      <w:r>
        <w:t>smluv - Nastavení</w:t>
      </w:r>
      <w:proofErr w:type="gramEnd"/>
      <w:r>
        <w:t xml:space="preserve"> prostředí pro komunikaci</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Datové schránky</w:t>
      </w:r>
    </w:p>
    <w:p w:rsidR="00822BF6" w:rsidRDefault="00822BF6" w:rsidP="00822BF6">
      <w:r>
        <w:t>Seznam datových schránek. Lze sem přidávat datové schránky.</w:t>
      </w:r>
    </w:p>
    <w:p w:rsidR="00822BF6" w:rsidRDefault="00822BF6" w:rsidP="00822BF6">
      <w:pPr>
        <w:keepNext/>
        <w:jc w:val="center"/>
      </w:pPr>
      <w:r>
        <w:rPr>
          <w:noProof/>
        </w:rPr>
        <w:drawing>
          <wp:inline distT="0" distB="0" distL="0" distR="0" wp14:anchorId="1180A2D3" wp14:editId="0EF32F5A">
            <wp:extent cx="4320000" cy="3733200"/>
            <wp:effectExtent l="0" t="0" r="4445" b="635"/>
            <wp:docPr id="357" name="Obrázek 357" descr="C:\Users\cabajova\Desktop\Analýzy\Evidence smluv\Dokumentace EVIS\Registr smluv - Datové schrán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bajova\Desktop\Analýzy\Evidence smluv\Dokumentace EVIS\Registr smluv - Datové schránky.PNG"/>
                    <pic:cNvPicPr>
                      <a:picLocks noChangeAspect="1" noChangeArrowheads="1"/>
                    </pic:cNvPicPr>
                  </pic:nvPicPr>
                  <pic:blipFill rotWithShape="1">
                    <a:blip r:embed="rId94">
                      <a:extLst>
                        <a:ext uri="{28A0092B-C50C-407E-A947-70E740481C1C}">
                          <a14:useLocalDpi xmlns:a14="http://schemas.microsoft.com/office/drawing/2010/main" val="0"/>
                        </a:ext>
                      </a:extLst>
                    </a:blip>
                    <a:srcRect l="33719" t="23475" r="33223" b="23780"/>
                    <a:stretch/>
                  </pic:blipFill>
                  <pic:spPr bwMode="auto">
                    <a:xfrm>
                      <a:off x="0" y="0"/>
                      <a:ext cx="4320000" cy="3733200"/>
                    </a:xfrm>
                    <a:prstGeom prst="rect">
                      <a:avLst/>
                    </a:prstGeom>
                    <a:noFill/>
                    <a:ln>
                      <a:noFill/>
                    </a:ln>
                    <a:extLst>
                      <a:ext uri="{53640926-AAD7-44D8-BBD7-CCE9431645EC}">
                        <a14:shadowObscured xmlns:a14="http://schemas.microsoft.com/office/drawing/2010/main"/>
                      </a:ext>
                    </a:extLst>
                  </pic:spPr>
                </pic:pic>
              </a:graphicData>
            </a:graphic>
          </wp:inline>
        </w:drawing>
      </w:r>
    </w:p>
    <w:p w:rsidR="00822BF6" w:rsidRDefault="00822BF6" w:rsidP="00822BF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88</w:t>
      </w:r>
      <w:r w:rsidR="002D0D54">
        <w:rPr>
          <w:noProof/>
        </w:rPr>
        <w:fldChar w:fldCharType="end"/>
      </w:r>
      <w:r>
        <w:t xml:space="preserve">: Registr </w:t>
      </w:r>
      <w:proofErr w:type="gramStart"/>
      <w:r>
        <w:t>smluv - Datové</w:t>
      </w:r>
      <w:proofErr w:type="gramEnd"/>
      <w:r>
        <w:t xml:space="preserve"> schránky - Seznam datových schránek</w:t>
      </w:r>
    </w:p>
    <w:p w:rsidR="00822BF6" w:rsidRDefault="00822BF6" w:rsidP="00822BF6">
      <w:r>
        <w:t>Pro přidání datové schránky je třeba vyplnit následující údaje:</w:t>
      </w:r>
    </w:p>
    <w:p w:rsidR="00822BF6" w:rsidRDefault="00822BF6" w:rsidP="00822BF6">
      <w:pPr>
        <w:keepNext/>
        <w:jc w:val="center"/>
      </w:pPr>
      <w:r>
        <w:rPr>
          <w:noProof/>
        </w:rPr>
        <w:drawing>
          <wp:inline distT="0" distB="0" distL="0" distR="0" wp14:anchorId="226C5A1A" wp14:editId="31C95915">
            <wp:extent cx="3600000" cy="3690000"/>
            <wp:effectExtent l="0" t="0" r="635" b="5715"/>
            <wp:docPr id="358" name="Obrázek 358" descr="C:\Users\cabajova\Desktop\Analýzy\Evidence smluv\Dokumentace EVIS\Registr smluv - Datové schránky - Základní nastavení úč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bajova\Desktop\Analýzy\Evidence smluv\Dokumentace EVIS\Registr smluv - Datové schránky - Základní nastavení účtu.PNG"/>
                    <pic:cNvPicPr>
                      <a:picLocks noChangeAspect="1" noChangeArrowheads="1"/>
                    </pic:cNvPicPr>
                  </pic:nvPicPr>
                  <pic:blipFill rotWithShape="1">
                    <a:blip r:embed="rId95">
                      <a:extLst>
                        <a:ext uri="{28A0092B-C50C-407E-A947-70E740481C1C}">
                          <a14:useLocalDpi xmlns:a14="http://schemas.microsoft.com/office/drawing/2010/main" val="0"/>
                        </a:ext>
                      </a:extLst>
                    </a:blip>
                    <a:srcRect l="33553" t="18293" r="33058" b="18597"/>
                    <a:stretch/>
                  </pic:blipFill>
                  <pic:spPr bwMode="auto">
                    <a:xfrm>
                      <a:off x="0" y="0"/>
                      <a:ext cx="3600000" cy="3690000"/>
                    </a:xfrm>
                    <a:prstGeom prst="rect">
                      <a:avLst/>
                    </a:prstGeom>
                    <a:noFill/>
                    <a:ln>
                      <a:noFill/>
                    </a:ln>
                    <a:extLst>
                      <a:ext uri="{53640926-AAD7-44D8-BBD7-CCE9431645EC}">
                        <a14:shadowObscured xmlns:a14="http://schemas.microsoft.com/office/drawing/2010/main"/>
                      </a:ext>
                    </a:extLst>
                  </pic:spPr>
                </pic:pic>
              </a:graphicData>
            </a:graphic>
          </wp:inline>
        </w:drawing>
      </w:r>
    </w:p>
    <w:p w:rsidR="00822BF6" w:rsidRDefault="00822BF6" w:rsidP="00822BF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89</w:t>
      </w:r>
      <w:r w:rsidR="002D0D54">
        <w:rPr>
          <w:noProof/>
        </w:rPr>
        <w:fldChar w:fldCharType="end"/>
      </w:r>
      <w:r w:rsidRPr="00E6256A">
        <w:t xml:space="preserve">: Registr </w:t>
      </w:r>
      <w:proofErr w:type="gramStart"/>
      <w:r w:rsidRPr="00E6256A">
        <w:t>smluv - Datové</w:t>
      </w:r>
      <w:proofErr w:type="gramEnd"/>
      <w:r w:rsidRPr="00E6256A">
        <w:t xml:space="preserve"> schránky - </w:t>
      </w:r>
      <w:r>
        <w:t>Přidání účtu datové schránky</w:t>
      </w:r>
    </w:p>
    <w:p w:rsidR="001C30B1" w:rsidRDefault="001C30B1" w:rsidP="001C30B1">
      <w:pPr>
        <w:pStyle w:val="Nadpis4"/>
      </w:pPr>
      <w:r>
        <w:lastRenderedPageBreak/>
        <w:t>Webové prostředí</w:t>
      </w:r>
    </w:p>
    <w:p w:rsidR="00822BF6" w:rsidRDefault="00822BF6" w:rsidP="00822BF6">
      <w:r>
        <w:t>Zobrazí se nám webová stránka Registru smluv.</w:t>
      </w:r>
    </w:p>
    <w:p w:rsidR="00822BF6" w:rsidRDefault="00822BF6" w:rsidP="00822BF6">
      <w:pPr>
        <w:keepNext/>
        <w:jc w:val="center"/>
      </w:pPr>
      <w:r>
        <w:rPr>
          <w:noProof/>
        </w:rPr>
        <w:drawing>
          <wp:inline distT="0" distB="0" distL="0" distR="0" wp14:anchorId="146B58F7" wp14:editId="7540C981">
            <wp:extent cx="5040000" cy="5545232"/>
            <wp:effectExtent l="0" t="0" r="8255" b="0"/>
            <wp:docPr id="359" name="Obrázek 359" descr="C:\Users\cabajova\Desktop\Analýzy\Evidence smluv\Dokumentace EVIS\Registr smluv - Webové prostřed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bajova\Desktop\Analýzy\Evidence smluv\Dokumentace EVIS\Registr smluv - Webové prostředí.png"/>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16086" r="16086" b="222"/>
                    <a:stretch/>
                  </pic:blipFill>
                  <pic:spPr bwMode="auto">
                    <a:xfrm>
                      <a:off x="0" y="0"/>
                      <a:ext cx="5040000" cy="5545232"/>
                    </a:xfrm>
                    <a:prstGeom prst="rect">
                      <a:avLst/>
                    </a:prstGeom>
                    <a:noFill/>
                    <a:ln>
                      <a:noFill/>
                    </a:ln>
                    <a:extLst>
                      <a:ext uri="{53640926-AAD7-44D8-BBD7-CCE9431645EC}">
                        <a14:shadowObscured xmlns:a14="http://schemas.microsoft.com/office/drawing/2010/main"/>
                      </a:ext>
                    </a:extLst>
                  </pic:spPr>
                </pic:pic>
              </a:graphicData>
            </a:graphic>
          </wp:inline>
        </w:drawing>
      </w:r>
    </w:p>
    <w:p w:rsidR="00822BF6" w:rsidRPr="00822BF6" w:rsidRDefault="00822BF6" w:rsidP="00822BF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90</w:t>
      </w:r>
      <w:r w:rsidR="002D0D54">
        <w:rPr>
          <w:noProof/>
        </w:rPr>
        <w:fldChar w:fldCharType="end"/>
      </w:r>
      <w:r>
        <w:t xml:space="preserve">: Registr </w:t>
      </w:r>
      <w:proofErr w:type="gramStart"/>
      <w:r>
        <w:t>smluv - Webové</w:t>
      </w:r>
      <w:proofErr w:type="gramEnd"/>
      <w:r>
        <w:t xml:space="preserve"> prostředí - webová stránka Registru smluv</w:t>
      </w:r>
    </w:p>
    <w:p w:rsidR="001C30B1" w:rsidRDefault="001C30B1" w:rsidP="001C30B1">
      <w:pPr>
        <w:pStyle w:val="Nadpis4"/>
      </w:pPr>
      <w:r>
        <w:t>Nápověda</w:t>
      </w:r>
    </w:p>
    <w:p w:rsidR="00822BF6" w:rsidRPr="00822BF6" w:rsidRDefault="00822BF6" w:rsidP="00822BF6">
      <w:r>
        <w:t>Otevře se okno s nápovědou na odpovídající záložce.</w:t>
      </w:r>
    </w:p>
    <w:p w:rsidR="00D660EE" w:rsidRDefault="00D660EE" w:rsidP="00F96524"/>
    <w:p w:rsidR="00D660EE" w:rsidRDefault="00D660EE">
      <w:pPr>
        <w:spacing w:after="160" w:line="259" w:lineRule="auto"/>
        <w:rPr>
          <w:rFonts w:asciiTheme="majorHAnsi" w:eastAsiaTheme="majorEastAsia" w:hAnsiTheme="majorHAnsi" w:cstheme="majorBidi"/>
          <w:b/>
          <w:color w:val="1F4D78" w:themeColor="accent1" w:themeShade="7F"/>
          <w:sz w:val="24"/>
          <w:szCs w:val="24"/>
        </w:rPr>
      </w:pPr>
      <w:r>
        <w:br w:type="page"/>
      </w:r>
    </w:p>
    <w:p w:rsidR="008A1189" w:rsidRDefault="008A1189" w:rsidP="008A1189">
      <w:pPr>
        <w:pStyle w:val="Nadpis3"/>
      </w:pPr>
      <w:bookmarkStart w:id="18" w:name="_Toc466539305"/>
      <w:r>
        <w:lastRenderedPageBreak/>
        <w:t>Číselníky</w:t>
      </w:r>
      <w:bookmarkEnd w:id="18"/>
    </w:p>
    <w:p w:rsidR="00A46551" w:rsidRDefault="00A46551" w:rsidP="00A46551">
      <w:r>
        <w:t xml:space="preserve">Číselníky máme rozdělené do 3 sekcí. První se týká subjektů, druhá smlouvy a třetí výběrových seznamů. Všechny číselníky z výběrových seznamů jsou postavené na stejném principu. </w:t>
      </w:r>
    </w:p>
    <w:p w:rsidR="00B556BA" w:rsidRDefault="00B556BA" w:rsidP="00B556BA">
      <w:pPr>
        <w:keepNext/>
        <w:jc w:val="center"/>
      </w:pPr>
      <w:r>
        <w:rPr>
          <w:noProof/>
        </w:rPr>
        <w:drawing>
          <wp:inline distT="0" distB="0" distL="0" distR="0" wp14:anchorId="517F4888" wp14:editId="1B0E6E30">
            <wp:extent cx="5040000" cy="687600"/>
            <wp:effectExtent l="0" t="0" r="0" b="0"/>
            <wp:docPr id="424" name="Obrázek 424" descr="C:\Users\cabajova\Desktop\Analýzy\Evidence smluv\Dokumentace EVIS\Pas karet - Číselní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bajova\Desktop\Analýzy\Evidence smluv\Dokumentace EVIS\Pas karet - Číselníky.PNG"/>
                    <pic:cNvPicPr>
                      <a:picLocks noChangeAspect="1" noChangeArrowheads="1"/>
                    </pic:cNvPicPr>
                  </pic:nvPicPr>
                  <pic:blipFill rotWithShape="1">
                    <a:blip r:embed="rId97">
                      <a:extLst>
                        <a:ext uri="{28A0092B-C50C-407E-A947-70E740481C1C}">
                          <a14:useLocalDpi xmlns:a14="http://schemas.microsoft.com/office/drawing/2010/main" val="0"/>
                        </a:ext>
                      </a:extLst>
                    </a:blip>
                    <a:srcRect r="46435" b="86626"/>
                    <a:stretch/>
                  </pic:blipFill>
                  <pic:spPr bwMode="auto">
                    <a:xfrm>
                      <a:off x="0" y="0"/>
                      <a:ext cx="5040000" cy="687600"/>
                    </a:xfrm>
                    <a:prstGeom prst="rect">
                      <a:avLst/>
                    </a:prstGeom>
                    <a:noFill/>
                    <a:ln>
                      <a:noFill/>
                    </a:ln>
                    <a:extLst>
                      <a:ext uri="{53640926-AAD7-44D8-BBD7-CCE9431645EC}">
                        <a14:shadowObscured xmlns:a14="http://schemas.microsoft.com/office/drawing/2010/main"/>
                      </a:ext>
                    </a:extLst>
                  </pic:spPr>
                </pic:pic>
              </a:graphicData>
            </a:graphic>
          </wp:inline>
        </w:drawing>
      </w:r>
    </w:p>
    <w:p w:rsidR="00B556BA" w:rsidRPr="00A46551" w:rsidRDefault="00B556BA" w:rsidP="00B556B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91</w:t>
      </w:r>
      <w:r w:rsidR="002D0D54">
        <w:rPr>
          <w:noProof/>
        </w:rPr>
        <w:fldChar w:fldCharType="end"/>
      </w:r>
      <w:r>
        <w:t xml:space="preserve">: Pas </w:t>
      </w:r>
      <w:proofErr w:type="gramStart"/>
      <w:r>
        <w:t>karet - Číselníky</w:t>
      </w:r>
      <w:proofErr w:type="gramEnd"/>
    </w:p>
    <w:p w:rsidR="0061070C" w:rsidRDefault="00E3659D" w:rsidP="0061070C">
      <w:pPr>
        <w:pStyle w:val="Nadpis4"/>
      </w:pPr>
      <w:r>
        <w:t>Mateřská s</w:t>
      </w:r>
      <w:r w:rsidR="0061070C">
        <w:t>polečnost</w:t>
      </w:r>
    </w:p>
    <w:p w:rsidR="0061070C" w:rsidRDefault="0061070C" w:rsidP="0061070C">
      <w:r>
        <w:t xml:space="preserve">Majitel </w:t>
      </w:r>
      <w:r w:rsidR="002411B9">
        <w:t>aplikace</w:t>
      </w:r>
      <w:r>
        <w:t xml:space="preserve">, si zde </w:t>
      </w:r>
      <w:r w:rsidR="00D660EE">
        <w:t>založí vlastní subjekt. Subjektů</w:t>
      </w:r>
      <w:r>
        <w:t xml:space="preserve"> může být i více, pokud se uzaví</w:t>
      </w:r>
      <w:r w:rsidR="00A80781">
        <w:t>rají smlouvy za více společnosti</w:t>
      </w:r>
      <w:r>
        <w:t xml:space="preserve"> (např. ATLAS </w:t>
      </w:r>
      <w:proofErr w:type="spellStart"/>
      <w:r w:rsidR="00E64727">
        <w:t>c</w:t>
      </w:r>
      <w:r>
        <w:t>onsulting</w:t>
      </w:r>
      <w:proofErr w:type="spellEnd"/>
      <w:r>
        <w:t xml:space="preserve"> a ATLAS software).</w:t>
      </w:r>
    </w:p>
    <w:p w:rsidR="00E3659D" w:rsidRDefault="002B5CC5" w:rsidP="0061070C">
      <w:r>
        <w:t xml:space="preserve">Pokud máme vytvořenou jednu společnost, tak se při volbě </w:t>
      </w:r>
      <w:r>
        <w:rPr>
          <w:i/>
        </w:rPr>
        <w:t>Společnost</w:t>
      </w:r>
      <w:r>
        <w:t xml:space="preserve"> zobrazí okno s informacemi o subjektu, kde můžeme upravovat informace. </w:t>
      </w:r>
    </w:p>
    <w:p w:rsidR="00E3659D" w:rsidRDefault="00E3659D" w:rsidP="00E3659D">
      <w:pPr>
        <w:keepNext/>
        <w:jc w:val="center"/>
      </w:pPr>
      <w:r>
        <w:rPr>
          <w:noProof/>
        </w:rPr>
        <w:drawing>
          <wp:inline distT="0" distB="0" distL="0" distR="0" wp14:anchorId="13A5E6AE" wp14:editId="5E8F6060">
            <wp:extent cx="5040000" cy="4629013"/>
            <wp:effectExtent l="0" t="0" r="8255" b="635"/>
            <wp:docPr id="362" name="Obrázek 362" descr="C:\Users\cabajova\Desktop\Analýzy\Evidence smluv\Dokumentace EVIS\Číselníky - MAteřská společnost - Informace o společno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bajova\Desktop\Analýzy\Evidence smluv\Dokumentace EVIS\Číselníky - MAteřská společnost - Informace o společnosti.PNG"/>
                    <pic:cNvPicPr>
                      <a:picLocks noChangeAspect="1" noChangeArrowheads="1"/>
                    </pic:cNvPicPr>
                  </pic:nvPicPr>
                  <pic:blipFill rotWithShape="1">
                    <a:blip r:embed="rId98">
                      <a:extLst>
                        <a:ext uri="{28A0092B-C50C-407E-A947-70E740481C1C}">
                          <a14:useLocalDpi xmlns:a14="http://schemas.microsoft.com/office/drawing/2010/main" val="0"/>
                        </a:ext>
                      </a:extLst>
                    </a:blip>
                    <a:srcRect l="30744" t="17629" r="30744" b="17325"/>
                    <a:stretch/>
                  </pic:blipFill>
                  <pic:spPr bwMode="auto">
                    <a:xfrm>
                      <a:off x="0" y="0"/>
                      <a:ext cx="5040000" cy="4629013"/>
                    </a:xfrm>
                    <a:prstGeom prst="rect">
                      <a:avLst/>
                    </a:prstGeom>
                    <a:noFill/>
                    <a:ln>
                      <a:noFill/>
                    </a:ln>
                    <a:extLst>
                      <a:ext uri="{53640926-AAD7-44D8-BBD7-CCE9431645EC}">
                        <a14:shadowObscured xmlns:a14="http://schemas.microsoft.com/office/drawing/2010/main"/>
                      </a:ext>
                    </a:extLst>
                  </pic:spPr>
                </pic:pic>
              </a:graphicData>
            </a:graphic>
          </wp:inline>
        </w:drawing>
      </w:r>
    </w:p>
    <w:p w:rsidR="00E3659D" w:rsidRDefault="00E3659D" w:rsidP="00E3659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92</w:t>
      </w:r>
      <w:r w:rsidR="002D0D54">
        <w:rPr>
          <w:noProof/>
        </w:rPr>
        <w:fldChar w:fldCharType="end"/>
      </w:r>
      <w:r>
        <w:t xml:space="preserve">: </w:t>
      </w:r>
      <w:proofErr w:type="gramStart"/>
      <w:r>
        <w:t>Číselníky - Mateřská</w:t>
      </w:r>
      <w:proofErr w:type="gramEnd"/>
      <w:r>
        <w:t xml:space="preserve"> společnost - Informace o mateřské společnosti</w:t>
      </w:r>
    </w:p>
    <w:p w:rsidR="00E3659D" w:rsidRDefault="002B5CC5" w:rsidP="0061070C">
      <w:r>
        <w:t xml:space="preserve">Další subjekt přidáme pomocí rozevírací nabídky u daného tlačítka. </w:t>
      </w:r>
    </w:p>
    <w:p w:rsidR="00E3659D" w:rsidRDefault="00E3659D" w:rsidP="00E3659D">
      <w:pPr>
        <w:keepNext/>
        <w:jc w:val="center"/>
      </w:pPr>
      <w:r>
        <w:rPr>
          <w:noProof/>
        </w:rPr>
        <w:lastRenderedPageBreak/>
        <w:drawing>
          <wp:inline distT="0" distB="0" distL="0" distR="0" wp14:anchorId="3D71216F" wp14:editId="381C8201">
            <wp:extent cx="4950000" cy="3274905"/>
            <wp:effectExtent l="0" t="0" r="3175" b="1905"/>
            <wp:docPr id="363" name="Obrázek 363" descr="C:\Users\cabajova\Desktop\Analýzy\Evidence smluv\Dokumentace EVIS\Číselníky - MAteřská společnost - Přidání společno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bajova\Desktop\Analýzy\Evidence smluv\Dokumentace EVIS\Číselníky - MAteřská společnost - Přidání společnosti.png"/>
                    <pic:cNvPicPr>
                      <a:picLocks noChangeAspect="1" noChangeArrowheads="1"/>
                    </pic:cNvPicPr>
                  </pic:nvPicPr>
                  <pic:blipFill rotWithShape="1">
                    <a:blip r:embed="rId99">
                      <a:extLst>
                        <a:ext uri="{28A0092B-C50C-407E-A947-70E740481C1C}">
                          <a14:useLocalDpi xmlns:a14="http://schemas.microsoft.com/office/drawing/2010/main" val="0"/>
                        </a:ext>
                      </a:extLst>
                    </a:blip>
                    <a:srcRect r="56385" b="48673"/>
                    <a:stretch/>
                  </pic:blipFill>
                  <pic:spPr bwMode="auto">
                    <a:xfrm>
                      <a:off x="0" y="0"/>
                      <a:ext cx="4950000" cy="3274905"/>
                    </a:xfrm>
                    <a:prstGeom prst="rect">
                      <a:avLst/>
                    </a:prstGeom>
                    <a:noFill/>
                    <a:ln>
                      <a:noFill/>
                    </a:ln>
                    <a:extLst>
                      <a:ext uri="{53640926-AAD7-44D8-BBD7-CCE9431645EC}">
                        <a14:shadowObscured xmlns:a14="http://schemas.microsoft.com/office/drawing/2010/main"/>
                      </a:ext>
                    </a:extLst>
                  </pic:spPr>
                </pic:pic>
              </a:graphicData>
            </a:graphic>
          </wp:inline>
        </w:drawing>
      </w:r>
    </w:p>
    <w:p w:rsidR="00E3659D" w:rsidRDefault="00E3659D" w:rsidP="00E3659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93</w:t>
      </w:r>
      <w:r w:rsidR="002D0D54">
        <w:rPr>
          <w:noProof/>
        </w:rPr>
        <w:fldChar w:fldCharType="end"/>
      </w:r>
      <w:r w:rsidRPr="00DA6744">
        <w:t xml:space="preserve">: </w:t>
      </w:r>
      <w:proofErr w:type="gramStart"/>
      <w:r w:rsidRPr="00DA6744">
        <w:t>Číselníky - Mateřská</w:t>
      </w:r>
      <w:proofErr w:type="gramEnd"/>
      <w:r w:rsidRPr="00DA6744">
        <w:t xml:space="preserve"> společnost -</w:t>
      </w:r>
      <w:r>
        <w:t xml:space="preserve"> Přidání další mateřské společnosti</w:t>
      </w:r>
    </w:p>
    <w:p w:rsidR="002B5CC5" w:rsidRDefault="002B5CC5" w:rsidP="0061070C">
      <w:r>
        <w:t xml:space="preserve">Otevře se nám prázdný formulář vytvářející nový subjekt. </w:t>
      </w:r>
    </w:p>
    <w:p w:rsidR="00E3659D" w:rsidRDefault="00E3659D" w:rsidP="00E3659D">
      <w:pPr>
        <w:keepNext/>
        <w:jc w:val="center"/>
      </w:pPr>
      <w:r>
        <w:rPr>
          <w:noProof/>
        </w:rPr>
        <w:drawing>
          <wp:inline distT="0" distB="0" distL="0" distR="0" wp14:anchorId="38B442AC" wp14:editId="766E7FF2">
            <wp:extent cx="4950000" cy="4457143"/>
            <wp:effectExtent l="0" t="0" r="3175" b="635"/>
            <wp:docPr id="364" name="Obrázek 364" descr="C:\Users\cabajova\Desktop\Analýzy\Evidence smluv\Dokumentace EVIS\Číselníky - MAteřská společnost - Vytvoření nové společno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abajova\Desktop\Analýzy\Evidence smluv\Dokumentace EVIS\Číselníky - MAteřská společnost - Vytvoření nové společnosti.PNG"/>
                    <pic:cNvPicPr>
                      <a:picLocks noChangeAspect="1" noChangeArrowheads="1"/>
                    </pic:cNvPicPr>
                  </pic:nvPicPr>
                  <pic:blipFill rotWithShape="1">
                    <a:blip r:embed="rId100">
                      <a:extLst>
                        <a:ext uri="{28A0092B-C50C-407E-A947-70E740481C1C}">
                          <a14:useLocalDpi xmlns:a14="http://schemas.microsoft.com/office/drawing/2010/main" val="0"/>
                        </a:ext>
                      </a:extLst>
                    </a:blip>
                    <a:srcRect l="30909" t="18293" r="30909" b="18293"/>
                    <a:stretch/>
                  </pic:blipFill>
                  <pic:spPr bwMode="auto">
                    <a:xfrm>
                      <a:off x="0" y="0"/>
                      <a:ext cx="4950000" cy="4457143"/>
                    </a:xfrm>
                    <a:prstGeom prst="rect">
                      <a:avLst/>
                    </a:prstGeom>
                    <a:noFill/>
                    <a:ln>
                      <a:noFill/>
                    </a:ln>
                    <a:extLst>
                      <a:ext uri="{53640926-AAD7-44D8-BBD7-CCE9431645EC}">
                        <a14:shadowObscured xmlns:a14="http://schemas.microsoft.com/office/drawing/2010/main"/>
                      </a:ext>
                    </a:extLst>
                  </pic:spPr>
                </pic:pic>
              </a:graphicData>
            </a:graphic>
          </wp:inline>
        </w:drawing>
      </w:r>
    </w:p>
    <w:p w:rsidR="00E3659D" w:rsidRDefault="00E3659D" w:rsidP="00E3659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94</w:t>
      </w:r>
      <w:r w:rsidR="002D0D54">
        <w:rPr>
          <w:noProof/>
        </w:rPr>
        <w:fldChar w:fldCharType="end"/>
      </w:r>
      <w:r w:rsidRPr="00176D27">
        <w:t xml:space="preserve">: </w:t>
      </w:r>
      <w:proofErr w:type="gramStart"/>
      <w:r w:rsidRPr="00176D27">
        <w:t>Číselníky - Mateřská</w:t>
      </w:r>
      <w:proofErr w:type="gramEnd"/>
      <w:r w:rsidRPr="00176D27">
        <w:t xml:space="preserve"> společnost -</w:t>
      </w:r>
      <w:r w:rsidR="00443337">
        <w:t xml:space="preserve"> </w:t>
      </w:r>
      <w:r>
        <w:t>Vytvoření nové mateřské společnosti</w:t>
      </w:r>
    </w:p>
    <w:p w:rsidR="002B5CC5" w:rsidRDefault="002B5CC5" w:rsidP="0061070C">
      <w:r>
        <w:lastRenderedPageBreak/>
        <w:t>V případě dvou subjekty se nám při volbě odpovídajícího tlačítka zobrazí okno s přehledem společnost</w:t>
      </w:r>
      <w:r w:rsidR="00F96524">
        <w:t>í</w:t>
      </w:r>
      <w:r>
        <w:t xml:space="preserve"> a možnosti přidávání a upravování.</w:t>
      </w:r>
    </w:p>
    <w:p w:rsidR="00443337" w:rsidRDefault="00443337" w:rsidP="00443337">
      <w:pPr>
        <w:keepNext/>
        <w:jc w:val="center"/>
      </w:pPr>
      <w:r>
        <w:rPr>
          <w:noProof/>
        </w:rPr>
        <w:drawing>
          <wp:inline distT="0" distB="0" distL="0" distR="0" wp14:anchorId="082F615A" wp14:editId="1CB665AE">
            <wp:extent cx="5040000" cy="2859429"/>
            <wp:effectExtent l="0" t="0" r="8255" b="0"/>
            <wp:docPr id="365" name="Obrázek 365" descr="C:\Users\cabajova\Desktop\Analýzy\Evidence smluv\Dokumentace EVIS\Číselníky - MAteřská společnost - Seznam společnost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abajova\Desktop\Analýzy\Evidence smluv\Dokumentace EVIS\Číselníky - MAteřská společnost - Seznam společností.PNG"/>
                    <pic:cNvPicPr>
                      <a:picLocks noChangeAspect="1" noChangeArrowheads="1"/>
                    </pic:cNvPicPr>
                  </pic:nvPicPr>
                  <pic:blipFill rotWithShape="1">
                    <a:blip r:embed="rId101">
                      <a:extLst>
                        <a:ext uri="{28A0092B-C50C-407E-A947-70E740481C1C}">
                          <a14:useLocalDpi xmlns:a14="http://schemas.microsoft.com/office/drawing/2010/main" val="0"/>
                        </a:ext>
                      </a:extLst>
                    </a:blip>
                    <a:srcRect l="29752" t="28659" r="29752" b="28963"/>
                    <a:stretch/>
                  </pic:blipFill>
                  <pic:spPr bwMode="auto">
                    <a:xfrm>
                      <a:off x="0" y="0"/>
                      <a:ext cx="5040000" cy="2859429"/>
                    </a:xfrm>
                    <a:prstGeom prst="rect">
                      <a:avLst/>
                    </a:prstGeom>
                    <a:noFill/>
                    <a:ln>
                      <a:noFill/>
                    </a:ln>
                    <a:extLst>
                      <a:ext uri="{53640926-AAD7-44D8-BBD7-CCE9431645EC}">
                        <a14:shadowObscured xmlns:a14="http://schemas.microsoft.com/office/drawing/2010/main"/>
                      </a:ext>
                    </a:extLst>
                  </pic:spPr>
                </pic:pic>
              </a:graphicData>
            </a:graphic>
          </wp:inline>
        </w:drawing>
      </w:r>
    </w:p>
    <w:p w:rsidR="00E3659D" w:rsidRPr="002B5CC5" w:rsidRDefault="00443337" w:rsidP="0044333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95</w:t>
      </w:r>
      <w:r w:rsidR="002D0D54">
        <w:rPr>
          <w:noProof/>
        </w:rPr>
        <w:fldChar w:fldCharType="end"/>
      </w:r>
      <w:r w:rsidRPr="008E3D20">
        <w:t xml:space="preserve">: </w:t>
      </w:r>
      <w:proofErr w:type="gramStart"/>
      <w:r w:rsidRPr="008E3D20">
        <w:t>Číselníky - Mateřská</w:t>
      </w:r>
      <w:proofErr w:type="gramEnd"/>
      <w:r w:rsidRPr="008E3D20">
        <w:t xml:space="preserve"> společnost - </w:t>
      </w:r>
      <w:r>
        <w:t>Seznam mateřských společností</w:t>
      </w:r>
    </w:p>
    <w:p w:rsidR="0061070C" w:rsidRDefault="0061070C" w:rsidP="0061070C">
      <w:pPr>
        <w:pStyle w:val="Nadpis4"/>
      </w:pPr>
      <w:r>
        <w:t>Subjekty</w:t>
      </w:r>
    </w:p>
    <w:p w:rsidR="0061070C" w:rsidRPr="00A646DF" w:rsidRDefault="0061070C" w:rsidP="0061070C">
      <w:r>
        <w:t xml:space="preserve">Seznam vše spolupracujících subjektů, včetně zaměstnanců. V tomto seznamu půjde filtrovat podle různých vlastností. Pokud zaměstnavatel bude potřebovat zjistit </w:t>
      </w:r>
      <w:proofErr w:type="spellStart"/>
      <w:r>
        <w:t>info</w:t>
      </w:r>
      <w:proofErr w:type="spellEnd"/>
      <w:r>
        <w:t xml:space="preserve"> o zaměstnancích, tak si je zde vyfiltruje.</w:t>
      </w:r>
      <w:r w:rsidR="00A80781">
        <w:t xml:space="preserve"> Kromě filtru bude možnost vytvořit nový subjekt nebo spravovat existující subjekty. Vše bude závislé od práv, které daný uživatel bude mít přidělená.</w:t>
      </w:r>
      <w:r w:rsidR="00A646DF">
        <w:t xml:space="preserve"> Jak už bylo popsáno výše, je možné přes tlačítko </w:t>
      </w:r>
      <w:r w:rsidR="00A646DF">
        <w:rPr>
          <w:i/>
        </w:rPr>
        <w:t>Další</w:t>
      </w:r>
      <w:r w:rsidR="00A646DF">
        <w:t xml:space="preserve"> změnit druh společnosti na mateřskou společnost a naopak.</w:t>
      </w:r>
    </w:p>
    <w:p w:rsidR="00443337" w:rsidRDefault="00A646DF" w:rsidP="00443337">
      <w:pPr>
        <w:keepNext/>
        <w:jc w:val="center"/>
      </w:pPr>
      <w:r>
        <w:rPr>
          <w:noProof/>
        </w:rPr>
        <w:drawing>
          <wp:inline distT="0" distB="0" distL="0" distR="0" wp14:anchorId="00E1E259" wp14:editId="4BF94A10">
            <wp:extent cx="5400000" cy="2998800"/>
            <wp:effectExtent l="0" t="0" r="0" b="0"/>
            <wp:docPr id="451" name="Obráze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400000" cy="2998800"/>
                    </a:xfrm>
                    <a:prstGeom prst="rect">
                      <a:avLst/>
                    </a:prstGeom>
                  </pic:spPr>
                </pic:pic>
              </a:graphicData>
            </a:graphic>
          </wp:inline>
        </w:drawing>
      </w:r>
    </w:p>
    <w:p w:rsidR="00443337" w:rsidRDefault="00443337" w:rsidP="0044333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96</w:t>
      </w:r>
      <w:r w:rsidR="002D0D54">
        <w:rPr>
          <w:noProof/>
        </w:rPr>
        <w:fldChar w:fldCharType="end"/>
      </w:r>
      <w:r>
        <w:t xml:space="preserve">: </w:t>
      </w:r>
      <w:proofErr w:type="gramStart"/>
      <w:r>
        <w:t>Číselníky - Subjekty</w:t>
      </w:r>
      <w:proofErr w:type="gramEnd"/>
      <w:r>
        <w:t xml:space="preserve"> - Seznam evidovaných subjektů</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Složky pro smlouvy</w:t>
      </w:r>
    </w:p>
    <w:p w:rsidR="00443337" w:rsidRDefault="00443337" w:rsidP="00443337">
      <w:r>
        <w:t>Stromová struktura složek. V tomto okně lze složky vytvářet i evidovat. Můžeme vytvářet podsložky. Úroveň podsložek není omezená. Jedná se o další ze sekcí, která je závislá na právech daného uživatele.</w:t>
      </w:r>
    </w:p>
    <w:p w:rsidR="00443337" w:rsidRDefault="00A646DF" w:rsidP="00443337">
      <w:pPr>
        <w:keepNext/>
        <w:jc w:val="center"/>
      </w:pPr>
      <w:r>
        <w:rPr>
          <w:noProof/>
        </w:rPr>
        <w:drawing>
          <wp:inline distT="0" distB="0" distL="0" distR="0" wp14:anchorId="3CDAC531" wp14:editId="3392C64F">
            <wp:extent cx="4680000" cy="3196800"/>
            <wp:effectExtent l="0" t="0" r="6350" b="3810"/>
            <wp:docPr id="452" name="Obráze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680000" cy="3196800"/>
                    </a:xfrm>
                    <a:prstGeom prst="rect">
                      <a:avLst/>
                    </a:prstGeom>
                  </pic:spPr>
                </pic:pic>
              </a:graphicData>
            </a:graphic>
          </wp:inline>
        </w:drawing>
      </w:r>
    </w:p>
    <w:p w:rsidR="00443337" w:rsidRDefault="00443337" w:rsidP="0044333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97</w:t>
      </w:r>
      <w:r w:rsidR="002D0D54">
        <w:rPr>
          <w:noProof/>
        </w:rPr>
        <w:fldChar w:fldCharType="end"/>
      </w:r>
      <w:r w:rsidRPr="003A1ECF">
        <w:t xml:space="preserve">: </w:t>
      </w:r>
      <w:proofErr w:type="gramStart"/>
      <w:r w:rsidRPr="003A1ECF">
        <w:t xml:space="preserve">Číselníky - </w:t>
      </w:r>
      <w:r>
        <w:t>Složky</w:t>
      </w:r>
      <w:proofErr w:type="gramEnd"/>
      <w:r>
        <w:t xml:space="preserve"> smluv - Stromová struktura složek</w:t>
      </w:r>
    </w:p>
    <w:p w:rsidR="00A646DF" w:rsidRDefault="00A646DF" w:rsidP="00A646DF">
      <w:pPr>
        <w:keepNext/>
        <w:jc w:val="center"/>
      </w:pPr>
      <w:r>
        <w:rPr>
          <w:noProof/>
        </w:rPr>
        <w:drawing>
          <wp:inline distT="0" distB="0" distL="0" distR="0">
            <wp:extent cx="4680000" cy="3070800"/>
            <wp:effectExtent l="0" t="0" r="6350" b="0"/>
            <wp:docPr id="454" name="Obrázek 454" descr="C:\Users\cabajova\Desktop\Analýzy\Evidence smluv\Uživatelská příručka\Verze Smluv 1.1.2.0\Složky smluv - Dalš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bajova\Desktop\Analýzy\Evidence smluv\Uživatelská příručka\Verze Smluv 1.1.2.0\Složky smluv - Další.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80000" cy="3070800"/>
                    </a:xfrm>
                    <a:prstGeom prst="rect">
                      <a:avLst/>
                    </a:prstGeom>
                    <a:noFill/>
                    <a:ln>
                      <a:noFill/>
                    </a:ln>
                  </pic:spPr>
                </pic:pic>
              </a:graphicData>
            </a:graphic>
          </wp:inline>
        </w:drawing>
      </w:r>
    </w:p>
    <w:p w:rsidR="00A646DF" w:rsidRDefault="00A646DF" w:rsidP="00A646D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98</w:t>
      </w:r>
      <w:r w:rsidR="002D0D54">
        <w:rPr>
          <w:noProof/>
        </w:rPr>
        <w:fldChar w:fldCharType="end"/>
      </w:r>
      <w:r w:rsidRPr="00325728">
        <w:t xml:space="preserve">: </w:t>
      </w:r>
      <w:proofErr w:type="gramStart"/>
      <w:r w:rsidRPr="00325728">
        <w:t>Číselníky - Složky</w:t>
      </w:r>
      <w:proofErr w:type="gramEnd"/>
      <w:r w:rsidRPr="00325728">
        <w:t xml:space="preserve"> smluv - Stromová struktura složek</w:t>
      </w:r>
      <w:r>
        <w:t xml:space="preserve"> - Nastavení výchozí složky pro nové smlouvy</w:t>
      </w:r>
    </w:p>
    <w:p w:rsidR="00A646DF" w:rsidRPr="00A646DF" w:rsidRDefault="00A646DF" w:rsidP="00A646DF">
      <w:r>
        <w:t>Novou funkci verze programu 1.1.2.0. je nastavení vybrané složky jako výchozí složky pro nové smlouvy.</w:t>
      </w:r>
    </w:p>
    <w:p w:rsidR="00443337" w:rsidRDefault="00443337" w:rsidP="00443337">
      <w:r>
        <w:t>V</w:t>
      </w:r>
      <w:r w:rsidR="00A646DF">
        <w:t> </w:t>
      </w:r>
      <w:r>
        <w:t>seznamu jsou i složky, které neobsahují žádné smlouvy. Tyto složky se, ale nebudou zobrazovat v seznamu smluv.</w:t>
      </w:r>
    </w:p>
    <w:p w:rsidR="00443337" w:rsidRDefault="00443337" w:rsidP="00443337">
      <w:r>
        <w:t>Při přidání nové složky se otevře další okno s několika záložkami.</w:t>
      </w:r>
    </w:p>
    <w:p w:rsidR="00B73CC4" w:rsidRDefault="00B73CC4" w:rsidP="00B73CC4">
      <w:pPr>
        <w:keepNext/>
        <w:jc w:val="center"/>
      </w:pPr>
      <w:r>
        <w:rPr>
          <w:noProof/>
        </w:rPr>
        <w:lastRenderedPageBreak/>
        <w:drawing>
          <wp:inline distT="0" distB="0" distL="0" distR="0" wp14:anchorId="02613419" wp14:editId="66186218">
            <wp:extent cx="4680000" cy="3538800"/>
            <wp:effectExtent l="0" t="0" r="6350" b="5080"/>
            <wp:docPr id="369" name="Obrázek 369" descr="C:\Users\cabajova\Desktop\Analýzy\Evidence smluv\Dokumentace EVIS\Číselníky - Složky pro smlouvy - Stromová struktura složek - Editace složky a nastavení oprávně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abajova\Desktop\Analýzy\Evidence smluv\Dokumentace EVIS\Číselníky - Složky pro smlouvy - Stromová struktura složek - Editace složky a nastavení oprávnění.PNG"/>
                    <pic:cNvPicPr>
                      <a:picLocks noChangeAspect="1" noChangeArrowheads="1"/>
                    </pic:cNvPicPr>
                  </pic:nvPicPr>
                  <pic:blipFill rotWithShape="1">
                    <a:blip r:embed="rId105">
                      <a:extLst>
                        <a:ext uri="{28A0092B-C50C-407E-A947-70E740481C1C}">
                          <a14:useLocalDpi xmlns:a14="http://schemas.microsoft.com/office/drawing/2010/main" val="0"/>
                        </a:ext>
                      </a:extLst>
                    </a:blip>
                    <a:srcRect l="30260" t="22640" r="30385" b="22293"/>
                    <a:stretch/>
                  </pic:blipFill>
                  <pic:spPr bwMode="auto">
                    <a:xfrm>
                      <a:off x="0" y="0"/>
                      <a:ext cx="4680000" cy="3538800"/>
                    </a:xfrm>
                    <a:prstGeom prst="rect">
                      <a:avLst/>
                    </a:prstGeom>
                    <a:noFill/>
                    <a:ln>
                      <a:noFill/>
                    </a:ln>
                    <a:extLst>
                      <a:ext uri="{53640926-AAD7-44D8-BBD7-CCE9431645EC}">
                        <a14:shadowObscured xmlns:a14="http://schemas.microsoft.com/office/drawing/2010/main"/>
                      </a:ext>
                    </a:extLst>
                  </pic:spPr>
                </pic:pic>
              </a:graphicData>
            </a:graphic>
          </wp:inline>
        </w:drawing>
      </w:r>
    </w:p>
    <w:p w:rsidR="00B73CC4" w:rsidRDefault="00B73CC4" w:rsidP="00B73CC4">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99</w:t>
      </w:r>
      <w:r w:rsidR="002D0D54">
        <w:rPr>
          <w:noProof/>
        </w:rPr>
        <w:fldChar w:fldCharType="end"/>
      </w:r>
      <w:r>
        <w:t xml:space="preserve">: </w:t>
      </w:r>
      <w:proofErr w:type="gramStart"/>
      <w:r>
        <w:t>Číselníky - Složky</w:t>
      </w:r>
      <w:proofErr w:type="gramEnd"/>
      <w:r>
        <w:t xml:space="preserve"> pro smlouvy - Formulář pro novou složku</w:t>
      </w:r>
    </w:p>
    <w:p w:rsidR="00B73CC4" w:rsidRPr="00B73CC4" w:rsidRDefault="00B73CC4" w:rsidP="00B73CC4">
      <w:r>
        <w:t xml:space="preserve">Novou složku pojmenujeme, a pokud ji chceme mít jako podřazenou složku, tak pomocí </w:t>
      </w:r>
      <w:r>
        <w:rPr>
          <w:i/>
        </w:rPr>
        <w:t>Vybrat složku</w:t>
      </w:r>
      <w:r>
        <w:t>, vybereme nadřazenou složku.</w:t>
      </w:r>
    </w:p>
    <w:p w:rsidR="00B73CC4" w:rsidRDefault="00443337" w:rsidP="00B73CC4">
      <w:pPr>
        <w:keepNext/>
        <w:jc w:val="center"/>
      </w:pPr>
      <w:r>
        <w:rPr>
          <w:noProof/>
        </w:rPr>
        <w:drawing>
          <wp:inline distT="0" distB="0" distL="0" distR="0" wp14:anchorId="507829B5" wp14:editId="2CE4E051">
            <wp:extent cx="4680000" cy="3596400"/>
            <wp:effectExtent l="0" t="0" r="6350" b="4445"/>
            <wp:docPr id="368" name="Obrázek 368" descr="C:\Users\cabajova\Desktop\Analýzy\Evidence smluv\Dokumentace EVIS\Číselníky - Složky pro smlouvy - Stromová struktura složek - Volba zařazení do struktu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abajova\Desktop\Analýzy\Evidence smluv\Dokumentace EVIS\Číselníky - Složky pro smlouvy - Stromová struktura složek - Volba zařazení do struktury.PNG"/>
                    <pic:cNvPicPr>
                      <a:picLocks noChangeAspect="1" noChangeArrowheads="1"/>
                    </pic:cNvPicPr>
                  </pic:nvPicPr>
                  <pic:blipFill rotWithShape="1">
                    <a:blip r:embed="rId106">
                      <a:extLst>
                        <a:ext uri="{28A0092B-C50C-407E-A947-70E740481C1C}">
                          <a14:useLocalDpi xmlns:a14="http://schemas.microsoft.com/office/drawing/2010/main" val="0"/>
                        </a:ext>
                      </a:extLst>
                    </a:blip>
                    <a:srcRect l="30578" t="21884" r="29421" b="21581"/>
                    <a:stretch/>
                  </pic:blipFill>
                  <pic:spPr bwMode="auto">
                    <a:xfrm>
                      <a:off x="0" y="0"/>
                      <a:ext cx="4680000" cy="3596400"/>
                    </a:xfrm>
                    <a:prstGeom prst="rect">
                      <a:avLst/>
                    </a:prstGeom>
                    <a:noFill/>
                    <a:ln>
                      <a:noFill/>
                    </a:ln>
                    <a:extLst>
                      <a:ext uri="{53640926-AAD7-44D8-BBD7-CCE9431645EC}">
                        <a14:shadowObscured xmlns:a14="http://schemas.microsoft.com/office/drawing/2010/main"/>
                      </a:ext>
                    </a:extLst>
                  </pic:spPr>
                </pic:pic>
              </a:graphicData>
            </a:graphic>
          </wp:inline>
        </w:drawing>
      </w:r>
    </w:p>
    <w:p w:rsidR="00B73CC4" w:rsidRDefault="00B73CC4" w:rsidP="00B73CC4">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100</w:t>
      </w:r>
      <w:r w:rsidR="002D0D54">
        <w:rPr>
          <w:noProof/>
        </w:rPr>
        <w:fldChar w:fldCharType="end"/>
      </w:r>
      <w:r w:rsidRPr="000409E8">
        <w:t xml:space="preserve">: </w:t>
      </w:r>
      <w:proofErr w:type="gramStart"/>
      <w:r w:rsidRPr="000409E8">
        <w:t>Číselníky - Složky</w:t>
      </w:r>
      <w:proofErr w:type="gramEnd"/>
      <w:r w:rsidRPr="000409E8">
        <w:t xml:space="preserve"> pro smlouvy - </w:t>
      </w:r>
      <w:r>
        <w:t>Volba nadřazené složky</w:t>
      </w:r>
    </w:p>
    <w:p w:rsidR="00B73CC4" w:rsidRPr="00B73CC4" w:rsidRDefault="00B73CC4" w:rsidP="00B73CC4">
      <w:r>
        <w:t xml:space="preserve">U složky můžeme ještě nastavit oprávnění. Pokud někoho přiřadíme do sekce oprávnění </w:t>
      </w:r>
      <w:r>
        <w:rPr>
          <w:i/>
        </w:rPr>
        <w:t>Upravovat smlouvy</w:t>
      </w:r>
      <w:r>
        <w:t xml:space="preserve">, tak bude automaticky přiřazen i do sekce </w:t>
      </w:r>
      <w:r>
        <w:rPr>
          <w:i/>
        </w:rPr>
        <w:t>Prohlížení</w:t>
      </w:r>
      <w:r>
        <w:t>. Kromě přiřazování uživatelů do složek, je možné také oprávnění odebírat. Pokud nechceme, aby všichni lidé z nadřazené složky viděli do podřazené složky.</w:t>
      </w:r>
    </w:p>
    <w:p w:rsidR="001C30B1" w:rsidRDefault="001C30B1" w:rsidP="00B73CC4">
      <w:pPr>
        <w:pStyle w:val="Nadpis4"/>
      </w:pPr>
      <w:r>
        <w:lastRenderedPageBreak/>
        <w:t>Šablony dokumentů</w:t>
      </w:r>
    </w:p>
    <w:p w:rsidR="00B73CC4" w:rsidRDefault="00CC6A40" w:rsidP="00B73CC4">
      <w:r>
        <w:t>Je třeba si šablonu vytvořit ve Wordu a následně ji nahrát do databáze pomocí této funkce. V šabloně budou použity odpovídající proměnné, které jsou k dispozici v průvodci šablony nebo také v</w:t>
      </w:r>
      <w:r w:rsidR="00A30088">
        <w:t> doplňku v MS Office</w:t>
      </w:r>
      <w:r w:rsidR="00F96524">
        <w:t xml:space="preserve"> (více o doplňku je v sekci </w:t>
      </w:r>
      <w:r w:rsidR="00F96524">
        <w:rPr>
          <w:i/>
        </w:rPr>
        <w:t>Nástroje -&gt; Nastavení</w:t>
      </w:r>
      <w:r w:rsidR="00F96524">
        <w:t>)</w:t>
      </w:r>
      <w:r>
        <w:t>.</w:t>
      </w:r>
    </w:p>
    <w:p w:rsidR="00A30088" w:rsidRDefault="00A30088" w:rsidP="00B73CC4">
      <w:r>
        <w:t>Vytvořenou šablonu je pak možno nahrát do databáze a dále ji využívat při vytváření dalších smluv.</w:t>
      </w:r>
    </w:p>
    <w:p w:rsidR="00A30088" w:rsidRPr="00A1561A" w:rsidRDefault="006219CA" w:rsidP="00B73CC4">
      <w:r>
        <w:t>Pro práci se šablonami se otevře okno se seznamem šablon. Pomocí tohoto okna lze šablony Přidávat, Uprav</w:t>
      </w:r>
      <w:r w:rsidR="00F96524">
        <w:t>ovat a Odebírat. Vše záleží</w:t>
      </w:r>
      <w:r>
        <w:t xml:space="preserve"> na nastavení práv uživatelé k jednotlivým činnostem.</w:t>
      </w:r>
      <w:r w:rsidR="00A1561A">
        <w:t xml:space="preserve"> V tomto okně je také tlačítko </w:t>
      </w:r>
      <w:r w:rsidR="00A1561A">
        <w:rPr>
          <w:i/>
        </w:rPr>
        <w:t>Další</w:t>
      </w:r>
      <w:r w:rsidR="00A1561A">
        <w:t xml:space="preserve">, po kterým se nachází možnost </w:t>
      </w:r>
      <w:r w:rsidR="00A1561A">
        <w:rPr>
          <w:i/>
        </w:rPr>
        <w:t>Zobrazit dostupné proměnné</w:t>
      </w:r>
      <w:r w:rsidR="00A1561A">
        <w:t>.</w:t>
      </w:r>
    </w:p>
    <w:p w:rsidR="006219CA" w:rsidRDefault="006219CA" w:rsidP="006219CA">
      <w:pPr>
        <w:keepNext/>
        <w:jc w:val="center"/>
      </w:pPr>
      <w:r>
        <w:rPr>
          <w:noProof/>
        </w:rPr>
        <w:drawing>
          <wp:inline distT="0" distB="0" distL="0" distR="0" wp14:anchorId="637E5BEA" wp14:editId="01990DB5">
            <wp:extent cx="5040000" cy="3427200"/>
            <wp:effectExtent l="0" t="0" r="8255" b="1905"/>
            <wp:docPr id="349" name="Obrázek 349" descr="C:\Users\cabajova\Desktop\Analýzy\Evidence smluv\Dokumentace EVIS\Číselníky - Šablona - Seznam šablon - ob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ajova\Desktop\Analýzy\Evidence smluv\Dokumentace EVIS\Číselníky - Šablona - Seznam šablon - obr 1.PNG"/>
                    <pic:cNvPicPr>
                      <a:picLocks noChangeAspect="1" noChangeArrowheads="1"/>
                    </pic:cNvPicPr>
                  </pic:nvPicPr>
                  <pic:blipFill rotWithShape="1">
                    <a:blip r:embed="rId107">
                      <a:extLst>
                        <a:ext uri="{28A0092B-C50C-407E-A947-70E740481C1C}">
                          <a14:useLocalDpi xmlns:a14="http://schemas.microsoft.com/office/drawing/2010/main" val="0"/>
                        </a:ext>
                      </a:extLst>
                    </a:blip>
                    <a:srcRect l="33499" t="29180" r="33333" b="29483"/>
                    <a:stretch/>
                  </pic:blipFill>
                  <pic:spPr bwMode="auto">
                    <a:xfrm>
                      <a:off x="0" y="0"/>
                      <a:ext cx="5040000" cy="3427200"/>
                    </a:xfrm>
                    <a:prstGeom prst="rect">
                      <a:avLst/>
                    </a:prstGeom>
                    <a:noFill/>
                    <a:ln>
                      <a:noFill/>
                    </a:ln>
                    <a:extLst>
                      <a:ext uri="{53640926-AAD7-44D8-BBD7-CCE9431645EC}">
                        <a14:shadowObscured xmlns:a14="http://schemas.microsoft.com/office/drawing/2010/main"/>
                      </a:ext>
                    </a:extLst>
                  </pic:spPr>
                </pic:pic>
              </a:graphicData>
            </a:graphic>
          </wp:inline>
        </w:drawing>
      </w:r>
    </w:p>
    <w:p w:rsidR="006219CA" w:rsidRDefault="006219CA" w:rsidP="006219C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101</w:t>
      </w:r>
      <w:r w:rsidR="002D0D54">
        <w:rPr>
          <w:noProof/>
        </w:rPr>
        <w:fldChar w:fldCharType="end"/>
      </w:r>
      <w:r>
        <w:t xml:space="preserve">: </w:t>
      </w:r>
      <w:proofErr w:type="gramStart"/>
      <w:r>
        <w:t>Číselníky - Šablony</w:t>
      </w:r>
      <w:proofErr w:type="gramEnd"/>
      <w:r>
        <w:t xml:space="preserve"> dokumentů - Seznam šablon</w:t>
      </w:r>
    </w:p>
    <w:p w:rsidR="006219CA" w:rsidRDefault="006219CA" w:rsidP="006219CA">
      <w:r>
        <w:t>Pro přidání nové šablony se otevře okno, které obsahuje základní prvky pro vytvoření.</w:t>
      </w:r>
    </w:p>
    <w:p w:rsidR="006219CA" w:rsidRDefault="006219CA" w:rsidP="006219CA">
      <w:pPr>
        <w:keepNext/>
        <w:jc w:val="center"/>
      </w:pPr>
      <w:r>
        <w:rPr>
          <w:noProof/>
        </w:rPr>
        <w:lastRenderedPageBreak/>
        <w:drawing>
          <wp:inline distT="0" distB="0" distL="0" distR="0" wp14:anchorId="67AF893B" wp14:editId="54308A47">
            <wp:extent cx="5040000" cy="3469749"/>
            <wp:effectExtent l="0" t="0" r="8255" b="0"/>
            <wp:docPr id="351" name="Obrázek 351" descr="C:\Users\cabajova\Desktop\Analýzy\Evidence smluv\Dokumentace EVIS\Číselníky - Šablona - Průvodce vytvořením šablony- ob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Dokumentace EVIS\Číselníky - Šablona - Průvodce vytvořením šablony- obr 2.PNG"/>
                    <pic:cNvPicPr>
                      <a:picLocks noChangeAspect="1" noChangeArrowheads="1"/>
                    </pic:cNvPicPr>
                  </pic:nvPicPr>
                  <pic:blipFill rotWithShape="1">
                    <a:blip r:embed="rId108">
                      <a:extLst>
                        <a:ext uri="{28A0092B-C50C-407E-A947-70E740481C1C}">
                          <a14:useLocalDpi xmlns:a14="http://schemas.microsoft.com/office/drawing/2010/main" val="0"/>
                        </a:ext>
                      </a:extLst>
                    </a:blip>
                    <a:srcRect l="33499" t="28875" r="33499" b="29483"/>
                    <a:stretch/>
                  </pic:blipFill>
                  <pic:spPr bwMode="auto">
                    <a:xfrm>
                      <a:off x="0" y="0"/>
                      <a:ext cx="5040000" cy="3469749"/>
                    </a:xfrm>
                    <a:prstGeom prst="rect">
                      <a:avLst/>
                    </a:prstGeom>
                    <a:noFill/>
                    <a:ln>
                      <a:noFill/>
                    </a:ln>
                    <a:extLst>
                      <a:ext uri="{53640926-AAD7-44D8-BBD7-CCE9431645EC}">
                        <a14:shadowObscured xmlns:a14="http://schemas.microsoft.com/office/drawing/2010/main"/>
                      </a:ext>
                    </a:extLst>
                  </pic:spPr>
                </pic:pic>
              </a:graphicData>
            </a:graphic>
          </wp:inline>
        </w:drawing>
      </w:r>
    </w:p>
    <w:p w:rsidR="006219CA" w:rsidRDefault="006219CA" w:rsidP="006219C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102</w:t>
      </w:r>
      <w:r w:rsidR="002D0D54">
        <w:rPr>
          <w:noProof/>
        </w:rPr>
        <w:fldChar w:fldCharType="end"/>
      </w:r>
      <w:r w:rsidRPr="00C06FC5">
        <w:t xml:space="preserve">: </w:t>
      </w:r>
      <w:proofErr w:type="gramStart"/>
      <w:r w:rsidRPr="00C06FC5">
        <w:t>Číselníky - Šablony</w:t>
      </w:r>
      <w:proofErr w:type="gramEnd"/>
      <w:r w:rsidRPr="00C06FC5">
        <w:t xml:space="preserve"> dokumentů -</w:t>
      </w:r>
      <w:r>
        <w:t xml:space="preserve"> Průvodce vytvořením nové šablony</w:t>
      </w:r>
    </w:p>
    <w:p w:rsidR="006219CA" w:rsidRDefault="006219CA" w:rsidP="006219CA">
      <w:r>
        <w:t xml:space="preserve">Na začátek musíme vyplnit název šablony. Dále musíme vybrat z disku, kterým soubor máme připravený ve stylu šablony. </w:t>
      </w:r>
    </w:p>
    <w:p w:rsidR="006219CA" w:rsidRDefault="006219CA" w:rsidP="006219CA">
      <w:pPr>
        <w:keepNext/>
        <w:jc w:val="center"/>
      </w:pPr>
      <w:r>
        <w:rPr>
          <w:noProof/>
        </w:rPr>
        <w:drawing>
          <wp:inline distT="0" distB="0" distL="0" distR="0" wp14:anchorId="6535B609" wp14:editId="589554DB">
            <wp:extent cx="5040000" cy="2915294"/>
            <wp:effectExtent l="0" t="0" r="8255" b="0"/>
            <wp:docPr id="352" name="Obrázek 352" descr="C:\Users\cabajova\Desktop\Analýzy\Evidence smluv\Dokumentace EVIS\Číselníky - Šablona - Průvodce vytvořením šablony - Otevřít dokument ob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Dokumentace EVIS\Číselníky - Šablona - Průvodce vytvořením šablony - Otevřít dokument obr 3.PNG"/>
                    <pic:cNvPicPr>
                      <a:picLocks noChangeAspect="1" noChangeArrowheads="1"/>
                    </pic:cNvPicPr>
                  </pic:nvPicPr>
                  <pic:blipFill rotWithShape="1">
                    <a:blip r:embed="rId109">
                      <a:extLst>
                        <a:ext uri="{28A0092B-C50C-407E-A947-70E740481C1C}">
                          <a14:useLocalDpi xmlns:a14="http://schemas.microsoft.com/office/drawing/2010/main" val="0"/>
                        </a:ext>
                      </a:extLst>
                    </a:blip>
                    <a:srcRect l="20896" t="26747" r="28358" b="19453"/>
                    <a:stretch/>
                  </pic:blipFill>
                  <pic:spPr bwMode="auto">
                    <a:xfrm>
                      <a:off x="0" y="0"/>
                      <a:ext cx="5040000" cy="2915294"/>
                    </a:xfrm>
                    <a:prstGeom prst="rect">
                      <a:avLst/>
                    </a:prstGeom>
                    <a:noFill/>
                    <a:ln>
                      <a:noFill/>
                    </a:ln>
                    <a:extLst>
                      <a:ext uri="{53640926-AAD7-44D8-BBD7-CCE9431645EC}">
                        <a14:shadowObscured xmlns:a14="http://schemas.microsoft.com/office/drawing/2010/main"/>
                      </a:ext>
                    </a:extLst>
                  </pic:spPr>
                </pic:pic>
              </a:graphicData>
            </a:graphic>
          </wp:inline>
        </w:drawing>
      </w:r>
    </w:p>
    <w:p w:rsidR="006219CA" w:rsidRDefault="006219CA" w:rsidP="006219C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103</w:t>
      </w:r>
      <w:r w:rsidR="002D0D54">
        <w:rPr>
          <w:noProof/>
        </w:rPr>
        <w:fldChar w:fldCharType="end"/>
      </w:r>
      <w:r w:rsidRPr="001D0716">
        <w:t xml:space="preserve">: </w:t>
      </w:r>
      <w:proofErr w:type="gramStart"/>
      <w:r w:rsidRPr="001D0716">
        <w:t>Číselníky - Šablony</w:t>
      </w:r>
      <w:proofErr w:type="gramEnd"/>
      <w:r w:rsidRPr="001D0716">
        <w:t xml:space="preserve"> dokumentů -</w:t>
      </w:r>
      <w:r>
        <w:t xml:space="preserve"> Otevření šablony z disku PC</w:t>
      </w:r>
    </w:p>
    <w:p w:rsidR="003D0C89" w:rsidRDefault="003D0C89" w:rsidP="003D0C89">
      <w:r>
        <w:t xml:space="preserve">Jakmile vybereme soubor jako šablonu, můžeme si ho ještě otevřít pomocí funkce </w:t>
      </w:r>
      <w:r w:rsidRPr="003D0C89">
        <w:rPr>
          <w:i/>
        </w:rPr>
        <w:t>Soubor k</w:t>
      </w:r>
      <w:r>
        <w:rPr>
          <w:i/>
        </w:rPr>
        <w:t> </w:t>
      </w:r>
      <w:r w:rsidRPr="003D0C89">
        <w:rPr>
          <w:i/>
        </w:rPr>
        <w:t>nahlédnutí</w:t>
      </w:r>
      <w:r>
        <w:rPr>
          <w:i/>
        </w:rPr>
        <w:t>.</w:t>
      </w:r>
    </w:p>
    <w:p w:rsidR="00B22B1C" w:rsidRDefault="003D0C89" w:rsidP="00B22B1C">
      <w:pPr>
        <w:keepNext/>
        <w:jc w:val="center"/>
      </w:pPr>
      <w:r>
        <w:rPr>
          <w:noProof/>
        </w:rPr>
        <w:lastRenderedPageBreak/>
        <w:drawing>
          <wp:inline distT="0" distB="0" distL="0" distR="0" wp14:anchorId="73E52A60" wp14:editId="39979664">
            <wp:extent cx="4320000" cy="5554286"/>
            <wp:effectExtent l="0" t="0" r="4445" b="8890"/>
            <wp:docPr id="370" name="Obrázek 370" descr="C:\Users\cabajova\Desktop\Analýzy\Evidence smluv\Dokumentace EVIS\Číselníky - Šablona - Průvodce vytvořením šablony - Soubor k nahlednutí - obr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Číselníky - Šablona - Průvodce vytvořením šablony - Soubor k nahlednutí - obr 4.PNG"/>
                    <pic:cNvPicPr>
                      <a:picLocks noChangeAspect="1" noChangeArrowheads="1"/>
                    </pic:cNvPicPr>
                  </pic:nvPicPr>
                  <pic:blipFill rotWithShape="1">
                    <a:blip r:embed="rId110">
                      <a:extLst>
                        <a:ext uri="{28A0092B-C50C-407E-A947-70E740481C1C}">
                          <a14:useLocalDpi xmlns:a14="http://schemas.microsoft.com/office/drawing/2010/main" val="0"/>
                        </a:ext>
                      </a:extLst>
                    </a:blip>
                    <a:srcRect l="36545" r="21595" b="1520"/>
                    <a:stretch/>
                  </pic:blipFill>
                  <pic:spPr bwMode="auto">
                    <a:xfrm>
                      <a:off x="0" y="0"/>
                      <a:ext cx="4320000" cy="5554286"/>
                    </a:xfrm>
                    <a:prstGeom prst="rect">
                      <a:avLst/>
                    </a:prstGeom>
                    <a:noFill/>
                    <a:ln>
                      <a:noFill/>
                    </a:ln>
                    <a:extLst>
                      <a:ext uri="{53640926-AAD7-44D8-BBD7-CCE9431645EC}">
                        <a14:shadowObscured xmlns:a14="http://schemas.microsoft.com/office/drawing/2010/main"/>
                      </a:ext>
                    </a:extLst>
                  </pic:spPr>
                </pic:pic>
              </a:graphicData>
            </a:graphic>
          </wp:inline>
        </w:drawing>
      </w:r>
    </w:p>
    <w:p w:rsidR="003D0C89" w:rsidRDefault="00B22B1C" w:rsidP="00B22B1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104</w:t>
      </w:r>
      <w:r w:rsidR="002D0D54">
        <w:rPr>
          <w:noProof/>
        </w:rPr>
        <w:fldChar w:fldCharType="end"/>
      </w:r>
      <w:r w:rsidRPr="00300DC0">
        <w:t xml:space="preserve">: </w:t>
      </w:r>
      <w:proofErr w:type="gramStart"/>
      <w:r w:rsidRPr="00300DC0">
        <w:t>Číselníky - Šablony</w:t>
      </w:r>
      <w:proofErr w:type="gramEnd"/>
      <w:r w:rsidRPr="00300DC0">
        <w:t xml:space="preserve"> dokumentů -</w:t>
      </w:r>
      <w:r>
        <w:t xml:space="preserve"> Soubor k nahlédnutí</w:t>
      </w:r>
    </w:p>
    <w:p w:rsidR="00B22B1C" w:rsidRDefault="00B22B1C" w:rsidP="00B22B1C">
      <w:r>
        <w:t xml:space="preserve">Pokud objevíme v šabloně chybu, je možnost ji upravit. Otevře se nám stejný soubor jako v náhledu, jen se v Evidenci smluv objeví hláška </w:t>
      </w:r>
      <w:proofErr w:type="gramStart"/>
      <w:r>
        <w:t>s</w:t>
      </w:r>
      <w:proofErr w:type="gramEnd"/>
      <w:r>
        <w:t> možnosti uložení souboru.</w:t>
      </w:r>
    </w:p>
    <w:p w:rsidR="00B22B1C" w:rsidRDefault="00B22B1C" w:rsidP="00B22B1C">
      <w:pPr>
        <w:keepNext/>
        <w:jc w:val="center"/>
      </w:pPr>
      <w:r>
        <w:rPr>
          <w:noProof/>
        </w:rPr>
        <w:lastRenderedPageBreak/>
        <w:drawing>
          <wp:inline distT="0" distB="0" distL="0" distR="0" wp14:anchorId="07715B5D" wp14:editId="22CABAE1">
            <wp:extent cx="5040000" cy="3515077"/>
            <wp:effectExtent l="0" t="0" r="8255" b="9525"/>
            <wp:docPr id="371" name="Obrázek 371" descr="C:\Users\cabajova\Desktop\Analýzy\Evidence smluv\Dokumentace EVIS\Číselníky - Šablona - Průvodce vytvořením šablony - Hláška při úpravě šablony - ob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Dokumentace EVIS\Číselníky - Šablona - Průvodce vytvořením šablony - Hláška při úpravě šablony - obr 5.PNG"/>
                    <pic:cNvPicPr>
                      <a:picLocks noChangeAspect="1" noChangeArrowheads="1"/>
                    </pic:cNvPicPr>
                  </pic:nvPicPr>
                  <pic:blipFill rotWithShape="1">
                    <a:blip r:embed="rId111">
                      <a:extLst>
                        <a:ext uri="{28A0092B-C50C-407E-A947-70E740481C1C}">
                          <a14:useLocalDpi xmlns:a14="http://schemas.microsoft.com/office/drawing/2010/main" val="0"/>
                        </a:ext>
                      </a:extLst>
                    </a:blip>
                    <a:srcRect l="34163" t="29180" r="33499" b="29483"/>
                    <a:stretch/>
                  </pic:blipFill>
                  <pic:spPr bwMode="auto">
                    <a:xfrm>
                      <a:off x="0" y="0"/>
                      <a:ext cx="5040000" cy="3515077"/>
                    </a:xfrm>
                    <a:prstGeom prst="rect">
                      <a:avLst/>
                    </a:prstGeom>
                    <a:noFill/>
                    <a:ln>
                      <a:noFill/>
                    </a:ln>
                    <a:extLst>
                      <a:ext uri="{53640926-AAD7-44D8-BBD7-CCE9431645EC}">
                        <a14:shadowObscured xmlns:a14="http://schemas.microsoft.com/office/drawing/2010/main"/>
                      </a:ext>
                    </a:extLst>
                  </pic:spPr>
                </pic:pic>
              </a:graphicData>
            </a:graphic>
          </wp:inline>
        </w:drawing>
      </w:r>
    </w:p>
    <w:p w:rsidR="00B22B1C" w:rsidRDefault="00B22B1C" w:rsidP="00B22B1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105</w:t>
      </w:r>
      <w:r w:rsidR="002D0D54">
        <w:rPr>
          <w:noProof/>
        </w:rPr>
        <w:fldChar w:fldCharType="end"/>
      </w:r>
      <w:r w:rsidRPr="00C51BB0">
        <w:t xml:space="preserve">: </w:t>
      </w:r>
      <w:proofErr w:type="gramStart"/>
      <w:r w:rsidRPr="00C51BB0">
        <w:t>Číselníky - Šablony</w:t>
      </w:r>
      <w:proofErr w:type="gramEnd"/>
      <w:r w:rsidRPr="00C51BB0">
        <w:t xml:space="preserve"> dokumentů -</w:t>
      </w:r>
      <w:r>
        <w:t xml:space="preserve"> Aktualizace šablony po úpravě</w:t>
      </w:r>
    </w:p>
    <w:p w:rsidR="00B22B1C" w:rsidRDefault="00B22B1C" w:rsidP="00B22B1C">
      <w:r>
        <w:t>Pak už můžeme dat vytvořit smlouvu pomocí šablony. Zde se objeví běžný průvodce pro vytvoření nové smlouvy, kter</w:t>
      </w:r>
      <w:r w:rsidR="00D04FA8">
        <w:t>ého</w:t>
      </w:r>
      <w:r>
        <w:t xml:space="preserve"> jsme už popsali. </w:t>
      </w:r>
    </w:p>
    <w:p w:rsidR="00B22B1C" w:rsidRDefault="00B22B1C" w:rsidP="00B22B1C">
      <w:r>
        <w:t>Pro kontrolu konstant použitých v šabloně, je v průvodci šablony možnost otevřít seznam konstant.</w:t>
      </w:r>
    </w:p>
    <w:p w:rsidR="00B22B1C" w:rsidRPr="00B22B1C" w:rsidRDefault="00B22B1C" w:rsidP="00B22B1C">
      <w:r>
        <w:t>V seznamu šablon si můžeme pomocí tlačítka Další tento seznam konstant také zobrazit. V seznamu šablon je možnost také vyhledávat.</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Číselné řady</w:t>
      </w:r>
    </w:p>
    <w:p w:rsidR="00B22B1C" w:rsidRDefault="00B22B1C" w:rsidP="00B22B1C">
      <w:r>
        <w:t xml:space="preserve">Ve firmách může být používáno více číselných řád. Např. každé oddělení </w:t>
      </w:r>
      <w:r w:rsidR="00A07A1D">
        <w:t xml:space="preserve">nebo každá mateřská společnost, </w:t>
      </w:r>
      <w:r>
        <w:t>může mít svou číselnou řadu.</w:t>
      </w:r>
      <w:r w:rsidR="00A07A1D">
        <w:t xml:space="preserve"> Zde si můžeme zobrazit seznam jednotlivých číselných řád. Můžeme je přidávat, upravovat i mazat.</w:t>
      </w:r>
    </w:p>
    <w:p w:rsidR="00A07A1D" w:rsidRDefault="00A07A1D" w:rsidP="00A07A1D">
      <w:pPr>
        <w:keepNext/>
        <w:jc w:val="center"/>
      </w:pPr>
      <w:r>
        <w:rPr>
          <w:noProof/>
        </w:rPr>
        <w:drawing>
          <wp:inline distT="0" distB="0" distL="0" distR="0" wp14:anchorId="56701723" wp14:editId="25348BE8">
            <wp:extent cx="5040000" cy="3384348"/>
            <wp:effectExtent l="0" t="0" r="8255" b="6985"/>
            <wp:docPr id="372" name="Obrázek 372" descr="C:\Users\cabajova\Desktop\Analýzy\Evidence smluv\Dokumentace EVIS\Číselníky - Číselné řa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jova\Desktop\Analýzy\Evidence smluv\Dokumentace EVIS\Číselníky - Číselné řady.PNG"/>
                    <pic:cNvPicPr>
                      <a:picLocks noChangeAspect="1" noChangeArrowheads="1"/>
                    </pic:cNvPicPr>
                  </pic:nvPicPr>
                  <pic:blipFill rotWithShape="1">
                    <a:blip r:embed="rId112">
                      <a:extLst>
                        <a:ext uri="{28A0092B-C50C-407E-A947-70E740481C1C}">
                          <a14:useLocalDpi xmlns:a14="http://schemas.microsoft.com/office/drawing/2010/main" val="0"/>
                        </a:ext>
                      </a:extLst>
                    </a:blip>
                    <a:srcRect l="33058" t="28354" r="32727" b="29268"/>
                    <a:stretch/>
                  </pic:blipFill>
                  <pic:spPr bwMode="auto">
                    <a:xfrm>
                      <a:off x="0" y="0"/>
                      <a:ext cx="5040000" cy="3384348"/>
                    </a:xfrm>
                    <a:prstGeom prst="rect">
                      <a:avLst/>
                    </a:prstGeom>
                    <a:noFill/>
                    <a:ln>
                      <a:noFill/>
                    </a:ln>
                    <a:extLst>
                      <a:ext uri="{53640926-AAD7-44D8-BBD7-CCE9431645EC}">
                        <a14:shadowObscured xmlns:a14="http://schemas.microsoft.com/office/drawing/2010/main"/>
                      </a:ext>
                    </a:extLst>
                  </pic:spPr>
                </pic:pic>
              </a:graphicData>
            </a:graphic>
          </wp:inline>
        </w:drawing>
      </w:r>
    </w:p>
    <w:p w:rsidR="00A07A1D" w:rsidRDefault="00A07A1D" w:rsidP="00A07A1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106</w:t>
      </w:r>
      <w:r w:rsidR="002D0D54">
        <w:rPr>
          <w:noProof/>
        </w:rPr>
        <w:fldChar w:fldCharType="end"/>
      </w:r>
      <w:r>
        <w:t xml:space="preserve">: </w:t>
      </w:r>
      <w:proofErr w:type="gramStart"/>
      <w:r>
        <w:t>Číselníky - Číselné</w:t>
      </w:r>
      <w:proofErr w:type="gramEnd"/>
      <w:r>
        <w:t xml:space="preserve"> řady - Seznam číselných řád</w:t>
      </w:r>
    </w:p>
    <w:p w:rsidR="00A07A1D" w:rsidRDefault="00F96524" w:rsidP="00A07A1D">
      <w:r>
        <w:t>Pr</w:t>
      </w:r>
      <w:r w:rsidR="00A07A1D">
        <w:t xml:space="preserve">o přidání nebo </w:t>
      </w:r>
      <w:r>
        <w:t xml:space="preserve">k </w:t>
      </w:r>
      <w:r w:rsidR="00A07A1D">
        <w:t>úpravě číselné řady se otevře průvodce pro správu číselné řady.</w:t>
      </w:r>
    </w:p>
    <w:p w:rsidR="00A07A1D" w:rsidRDefault="00A07A1D" w:rsidP="00A07A1D">
      <w:pPr>
        <w:keepNext/>
        <w:jc w:val="center"/>
      </w:pPr>
      <w:r>
        <w:rPr>
          <w:noProof/>
        </w:rPr>
        <w:drawing>
          <wp:inline distT="0" distB="0" distL="0" distR="0" wp14:anchorId="6BE81639" wp14:editId="41A98BD5">
            <wp:extent cx="5040000" cy="3360000"/>
            <wp:effectExtent l="0" t="0" r="8255" b="0"/>
            <wp:docPr id="373" name="Obrázek 373" descr="C:\Users\cabajova\Desktop\Analýzy\Evidence smluv\Dokumentace EVIS\Číselníky - Číselné řady - Přidat číselnou řa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bajova\Desktop\Analýzy\Evidence smluv\Dokumentace EVIS\Číselníky - Číselné řady - Přidat číselnou řadu.PNG"/>
                    <pic:cNvPicPr>
                      <a:picLocks noChangeAspect="1" noChangeArrowheads="1"/>
                    </pic:cNvPicPr>
                  </pic:nvPicPr>
                  <pic:blipFill rotWithShape="1">
                    <a:blip r:embed="rId113">
                      <a:extLst>
                        <a:ext uri="{28A0092B-C50C-407E-A947-70E740481C1C}">
                          <a14:useLocalDpi xmlns:a14="http://schemas.microsoft.com/office/drawing/2010/main" val="0"/>
                        </a:ext>
                      </a:extLst>
                    </a:blip>
                    <a:srcRect l="32562" t="28659" r="32727" b="28658"/>
                    <a:stretch/>
                  </pic:blipFill>
                  <pic:spPr bwMode="auto">
                    <a:xfrm>
                      <a:off x="0" y="0"/>
                      <a:ext cx="5040000" cy="3360000"/>
                    </a:xfrm>
                    <a:prstGeom prst="rect">
                      <a:avLst/>
                    </a:prstGeom>
                    <a:noFill/>
                    <a:ln>
                      <a:noFill/>
                    </a:ln>
                    <a:extLst>
                      <a:ext uri="{53640926-AAD7-44D8-BBD7-CCE9431645EC}">
                        <a14:shadowObscured xmlns:a14="http://schemas.microsoft.com/office/drawing/2010/main"/>
                      </a:ext>
                    </a:extLst>
                  </pic:spPr>
                </pic:pic>
              </a:graphicData>
            </a:graphic>
          </wp:inline>
        </w:drawing>
      </w:r>
    </w:p>
    <w:p w:rsidR="00A07A1D" w:rsidRDefault="00A07A1D" w:rsidP="00A07A1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107</w:t>
      </w:r>
      <w:r w:rsidR="002D0D54">
        <w:rPr>
          <w:noProof/>
        </w:rPr>
        <w:fldChar w:fldCharType="end"/>
      </w:r>
      <w:r w:rsidRPr="00CF0D77">
        <w:t xml:space="preserve">: </w:t>
      </w:r>
      <w:proofErr w:type="gramStart"/>
      <w:r w:rsidRPr="00CF0D77">
        <w:t>Číselníky - Číselné</w:t>
      </w:r>
      <w:proofErr w:type="gramEnd"/>
      <w:r w:rsidRPr="00CF0D77">
        <w:t xml:space="preserve"> řady - </w:t>
      </w:r>
      <w:r>
        <w:t>Vytvoření číselné řady</w:t>
      </w:r>
    </w:p>
    <w:p w:rsidR="00A07A1D" w:rsidRPr="00A07A1D" w:rsidRDefault="00A07A1D" w:rsidP="00A07A1D">
      <w:r>
        <w:lastRenderedPageBreak/>
        <w:t>Při vytváření musíme řadu pojmenovat a nastavit ji pevně dané hodnoty (Prefix, Postfix) a proměnné (Hodnota).</w:t>
      </w:r>
      <w:r w:rsidR="00A46551">
        <w:t xml:space="preserve"> Také můžeme nastavit délku Hodnoty. Tzn., že pokud chceme všechny čísla mít třímístná, tak před jedničku dáme 2 nuly (001).</w:t>
      </w:r>
    </w:p>
    <w:p w:rsidR="001C30B1" w:rsidRDefault="001C30B1" w:rsidP="001C30B1">
      <w:pPr>
        <w:pStyle w:val="Nadpis4"/>
      </w:pPr>
      <w:r>
        <w:t>Stav smlouvy</w:t>
      </w:r>
    </w:p>
    <w:p w:rsidR="00A46551" w:rsidRDefault="00A46551" w:rsidP="00A46551">
      <w:r>
        <w:t>Jedná se o první z výběrových seznamů. Tzn.</w:t>
      </w:r>
      <w:r w:rsidR="00F96524">
        <w:t>,</w:t>
      </w:r>
      <w:r>
        <w:t xml:space="preserve"> že se nám otevře okno se seznamem stavů, kde můžeme jednotlivé položky editovat. Přidáváme položky jednoduchým způsobem, kdy vyplníme pouze název. Na stejném principu jsou postavené i zbývající seznamy.</w:t>
      </w:r>
    </w:p>
    <w:p w:rsidR="005A15C5" w:rsidRDefault="005A15C5" w:rsidP="005A15C5">
      <w:pPr>
        <w:keepNext/>
        <w:jc w:val="center"/>
      </w:pPr>
      <w:r>
        <w:rPr>
          <w:noProof/>
        </w:rPr>
        <w:drawing>
          <wp:inline distT="0" distB="0" distL="0" distR="0" wp14:anchorId="20663F6D" wp14:editId="0D9BF24C">
            <wp:extent cx="5040000" cy="3312000"/>
            <wp:effectExtent l="0" t="0" r="8255" b="3175"/>
            <wp:docPr id="374" name="Obrázek 374" descr="C:\Users\cabajova\Desktop\Analýzy\Evidence smluv\Dokumentace EVIS\Číselníky - Stav smlouvy - sezn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bajova\Desktop\Analýzy\Evidence smluv\Dokumentace EVIS\Číselníky - Stav smlouvy - seznam.PNG"/>
                    <pic:cNvPicPr>
                      <a:picLocks noChangeAspect="1" noChangeArrowheads="1"/>
                    </pic:cNvPicPr>
                  </pic:nvPicPr>
                  <pic:blipFill rotWithShape="1">
                    <a:blip r:embed="rId114">
                      <a:extLst>
                        <a:ext uri="{28A0092B-C50C-407E-A947-70E740481C1C}">
                          <a14:useLocalDpi xmlns:a14="http://schemas.microsoft.com/office/drawing/2010/main" val="0"/>
                        </a:ext>
                      </a:extLst>
                    </a:blip>
                    <a:srcRect l="32727" t="28963" r="32562" b="28963"/>
                    <a:stretch/>
                  </pic:blipFill>
                  <pic:spPr bwMode="auto">
                    <a:xfrm>
                      <a:off x="0" y="0"/>
                      <a:ext cx="5040000" cy="3312000"/>
                    </a:xfrm>
                    <a:prstGeom prst="rect">
                      <a:avLst/>
                    </a:prstGeom>
                    <a:noFill/>
                    <a:ln>
                      <a:noFill/>
                    </a:ln>
                    <a:extLst>
                      <a:ext uri="{53640926-AAD7-44D8-BBD7-CCE9431645EC}">
                        <a14:shadowObscured xmlns:a14="http://schemas.microsoft.com/office/drawing/2010/main"/>
                      </a:ext>
                    </a:extLst>
                  </pic:spPr>
                </pic:pic>
              </a:graphicData>
            </a:graphic>
          </wp:inline>
        </w:drawing>
      </w:r>
    </w:p>
    <w:p w:rsidR="00A46551" w:rsidRDefault="005A15C5" w:rsidP="005A15C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108</w:t>
      </w:r>
      <w:r w:rsidR="002D0D54">
        <w:rPr>
          <w:noProof/>
        </w:rPr>
        <w:fldChar w:fldCharType="end"/>
      </w:r>
      <w:r>
        <w:t xml:space="preserve">: </w:t>
      </w:r>
      <w:proofErr w:type="gramStart"/>
      <w:r>
        <w:t>Číselníky - Stav</w:t>
      </w:r>
      <w:proofErr w:type="gramEnd"/>
      <w:r>
        <w:t xml:space="preserve"> smluv - Seznam stavů</w:t>
      </w:r>
    </w:p>
    <w:p w:rsidR="005A15C5" w:rsidRDefault="005A15C5" w:rsidP="005A15C5">
      <w:pPr>
        <w:keepNext/>
        <w:jc w:val="center"/>
      </w:pPr>
      <w:r>
        <w:rPr>
          <w:noProof/>
        </w:rPr>
        <w:lastRenderedPageBreak/>
        <w:drawing>
          <wp:inline distT="0" distB="0" distL="0" distR="0" wp14:anchorId="32AAFBD7" wp14:editId="648C43B7">
            <wp:extent cx="5040000" cy="3474175"/>
            <wp:effectExtent l="0" t="0" r="8255" b="0"/>
            <wp:docPr id="375" name="Obrázek 375" descr="C:\Users\cabajova\Desktop\Analýzy\Evidence smluv\Dokumentace EVIS\Číselníky - Stav smlouvy - Přidat st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bajova\Desktop\Analýzy\Evidence smluv\Dokumentace EVIS\Číselníky - Stav smlouvy - Přidat stav.PNG"/>
                    <pic:cNvPicPr>
                      <a:picLocks noChangeAspect="1" noChangeArrowheads="1"/>
                    </pic:cNvPicPr>
                  </pic:nvPicPr>
                  <pic:blipFill rotWithShape="1">
                    <a:blip r:embed="rId115">
                      <a:extLst>
                        <a:ext uri="{28A0092B-C50C-407E-A947-70E740481C1C}">
                          <a14:useLocalDpi xmlns:a14="http://schemas.microsoft.com/office/drawing/2010/main" val="0"/>
                        </a:ext>
                      </a:extLst>
                    </a:blip>
                    <a:srcRect l="33058" t="28658" r="32892" b="28049"/>
                    <a:stretch/>
                  </pic:blipFill>
                  <pic:spPr bwMode="auto">
                    <a:xfrm>
                      <a:off x="0" y="0"/>
                      <a:ext cx="5040000" cy="3474175"/>
                    </a:xfrm>
                    <a:prstGeom prst="rect">
                      <a:avLst/>
                    </a:prstGeom>
                    <a:noFill/>
                    <a:ln>
                      <a:noFill/>
                    </a:ln>
                    <a:extLst>
                      <a:ext uri="{53640926-AAD7-44D8-BBD7-CCE9431645EC}">
                        <a14:shadowObscured xmlns:a14="http://schemas.microsoft.com/office/drawing/2010/main"/>
                      </a:ext>
                    </a:extLst>
                  </pic:spPr>
                </pic:pic>
              </a:graphicData>
            </a:graphic>
          </wp:inline>
        </w:drawing>
      </w:r>
    </w:p>
    <w:p w:rsidR="005A15C5" w:rsidRPr="005A15C5" w:rsidRDefault="005A15C5" w:rsidP="005A15C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109</w:t>
      </w:r>
      <w:r w:rsidR="002D0D54">
        <w:rPr>
          <w:noProof/>
        </w:rPr>
        <w:fldChar w:fldCharType="end"/>
      </w:r>
      <w:r w:rsidRPr="000F0CB2">
        <w:t xml:space="preserve">: </w:t>
      </w:r>
      <w:proofErr w:type="gramStart"/>
      <w:r w:rsidRPr="000F0CB2">
        <w:t>Číselníky - Stav</w:t>
      </w:r>
      <w:proofErr w:type="gramEnd"/>
      <w:r w:rsidRPr="000F0CB2">
        <w:t xml:space="preserve"> smluv - </w:t>
      </w:r>
      <w:r>
        <w:t>Nový stav smlouvy</w:t>
      </w:r>
    </w:p>
    <w:p w:rsidR="005A15C5" w:rsidRPr="005A15C5" w:rsidRDefault="005A15C5" w:rsidP="00A15351">
      <w:r>
        <w:t>Jedná se o jediný předvyplněný seznam.</w:t>
      </w:r>
    </w:p>
    <w:p w:rsidR="001C30B1" w:rsidRDefault="001C30B1" w:rsidP="001C30B1">
      <w:pPr>
        <w:pStyle w:val="Nadpis4"/>
      </w:pPr>
      <w:r>
        <w:t>Typ smlouvy</w:t>
      </w:r>
    </w:p>
    <w:p w:rsidR="005A15C5" w:rsidRDefault="00A15351" w:rsidP="005A15C5">
      <w:r>
        <w:t>Výběrový seznam, kde uživatel může mít typy smluv, kvůli snazšímu filtrování a vyhledávání.</w:t>
      </w:r>
    </w:p>
    <w:p w:rsidR="00A15351" w:rsidRDefault="00A15351" w:rsidP="00A15351">
      <w:pPr>
        <w:keepNext/>
        <w:jc w:val="center"/>
      </w:pPr>
      <w:r>
        <w:rPr>
          <w:noProof/>
        </w:rPr>
        <w:drawing>
          <wp:inline distT="0" distB="0" distL="0" distR="0" wp14:anchorId="740EB0CC" wp14:editId="72A182D5">
            <wp:extent cx="4950000" cy="3423600"/>
            <wp:effectExtent l="0" t="0" r="3175" b="5715"/>
            <wp:docPr id="376" name="Obrázek 376" descr="C:\Users\cabajova\Desktop\Analýzy\Evidence smluv\Dokumentace EVIS\Číselníky - Typ smlou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bajova\Desktop\Analýzy\Evidence smluv\Dokumentace EVIS\Číselníky - Typ smlouvy.PNG"/>
                    <pic:cNvPicPr>
                      <a:picLocks noChangeAspect="1" noChangeArrowheads="1"/>
                    </pic:cNvPicPr>
                  </pic:nvPicPr>
                  <pic:blipFill rotWithShape="1">
                    <a:blip r:embed="rId116">
                      <a:extLst>
                        <a:ext uri="{28A0092B-C50C-407E-A947-70E740481C1C}">
                          <a14:useLocalDpi xmlns:a14="http://schemas.microsoft.com/office/drawing/2010/main" val="0"/>
                        </a:ext>
                      </a:extLst>
                    </a:blip>
                    <a:srcRect l="33499" t="28875" r="33665" b="29483"/>
                    <a:stretch/>
                  </pic:blipFill>
                  <pic:spPr bwMode="auto">
                    <a:xfrm>
                      <a:off x="0" y="0"/>
                      <a:ext cx="4950000" cy="3423600"/>
                    </a:xfrm>
                    <a:prstGeom prst="rect">
                      <a:avLst/>
                    </a:prstGeom>
                    <a:noFill/>
                    <a:ln>
                      <a:noFill/>
                    </a:ln>
                    <a:extLst>
                      <a:ext uri="{53640926-AAD7-44D8-BBD7-CCE9431645EC}">
                        <a14:shadowObscured xmlns:a14="http://schemas.microsoft.com/office/drawing/2010/main"/>
                      </a:ext>
                    </a:extLst>
                  </pic:spPr>
                </pic:pic>
              </a:graphicData>
            </a:graphic>
          </wp:inline>
        </w:drawing>
      </w:r>
    </w:p>
    <w:p w:rsidR="00A15351" w:rsidRPr="005A15C5" w:rsidRDefault="00A15351" w:rsidP="00A1535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110</w:t>
      </w:r>
      <w:r w:rsidR="002D0D54">
        <w:rPr>
          <w:noProof/>
        </w:rPr>
        <w:fldChar w:fldCharType="end"/>
      </w:r>
      <w:r w:rsidRPr="0005767F">
        <w:t xml:space="preserve">: </w:t>
      </w:r>
      <w:proofErr w:type="gramStart"/>
      <w:r w:rsidRPr="0005767F">
        <w:t xml:space="preserve">Číselníky - </w:t>
      </w:r>
      <w:r>
        <w:t>Seznam</w:t>
      </w:r>
      <w:proofErr w:type="gramEnd"/>
      <w:r>
        <w:t xml:space="preserve"> typů smluv</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Typ dokumentu</w:t>
      </w:r>
    </w:p>
    <w:p w:rsidR="00A15351" w:rsidRDefault="00A15351" w:rsidP="00A15351">
      <w:r>
        <w:t>Dokumenty uživatel může také třídit. Smlouva, faktura, dodatek, aj. Tyto typy si nastaví v číselníku Typu dokumentu.</w:t>
      </w:r>
    </w:p>
    <w:p w:rsidR="00A15351" w:rsidRDefault="00A15351" w:rsidP="00A15351">
      <w:pPr>
        <w:keepNext/>
        <w:jc w:val="center"/>
      </w:pPr>
      <w:r>
        <w:rPr>
          <w:noProof/>
        </w:rPr>
        <w:drawing>
          <wp:inline distT="0" distB="0" distL="0" distR="0" wp14:anchorId="392527FB" wp14:editId="617B92BC">
            <wp:extent cx="4950000" cy="3466800"/>
            <wp:effectExtent l="0" t="0" r="3175" b="635"/>
            <wp:docPr id="377" name="Obrázek 377" descr="C:\Users\cabajova\Desktop\Analýzy\Evidence smluv\Dokumentace EVIS\Číselníky - Typ dokument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bajova\Desktop\Analýzy\Evidence smluv\Dokumentace EVIS\Číselníky - Typ dokumentů.PNG"/>
                    <pic:cNvPicPr>
                      <a:picLocks noChangeAspect="1" noChangeArrowheads="1"/>
                    </pic:cNvPicPr>
                  </pic:nvPicPr>
                  <pic:blipFill rotWithShape="1">
                    <a:blip r:embed="rId117">
                      <a:extLst>
                        <a:ext uri="{28A0092B-C50C-407E-A947-70E740481C1C}">
                          <a14:useLocalDpi xmlns:a14="http://schemas.microsoft.com/office/drawing/2010/main" val="0"/>
                        </a:ext>
                      </a:extLst>
                    </a:blip>
                    <a:srcRect l="33997" t="29180" r="33831" b="29483"/>
                    <a:stretch/>
                  </pic:blipFill>
                  <pic:spPr bwMode="auto">
                    <a:xfrm>
                      <a:off x="0" y="0"/>
                      <a:ext cx="4950000" cy="3466800"/>
                    </a:xfrm>
                    <a:prstGeom prst="rect">
                      <a:avLst/>
                    </a:prstGeom>
                    <a:noFill/>
                    <a:ln>
                      <a:noFill/>
                    </a:ln>
                    <a:extLst>
                      <a:ext uri="{53640926-AAD7-44D8-BBD7-CCE9431645EC}">
                        <a14:shadowObscured xmlns:a14="http://schemas.microsoft.com/office/drawing/2010/main"/>
                      </a:ext>
                    </a:extLst>
                  </pic:spPr>
                </pic:pic>
              </a:graphicData>
            </a:graphic>
          </wp:inline>
        </w:drawing>
      </w:r>
    </w:p>
    <w:p w:rsidR="00A15351" w:rsidRPr="00A15351" w:rsidRDefault="00A15351" w:rsidP="00A1535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111</w:t>
      </w:r>
      <w:r w:rsidR="002D0D54">
        <w:rPr>
          <w:noProof/>
        </w:rPr>
        <w:fldChar w:fldCharType="end"/>
      </w:r>
      <w:r>
        <w:t xml:space="preserve">: </w:t>
      </w:r>
      <w:proofErr w:type="gramStart"/>
      <w:r>
        <w:t>Číselníky - Seznam</w:t>
      </w:r>
      <w:proofErr w:type="gramEnd"/>
      <w:r>
        <w:t xml:space="preserve"> dostupných typů dokumentů</w:t>
      </w:r>
    </w:p>
    <w:p w:rsidR="001C30B1" w:rsidRDefault="001C30B1" w:rsidP="001C30B1">
      <w:pPr>
        <w:pStyle w:val="Nadpis4"/>
      </w:pPr>
      <w:r>
        <w:t>Kategorie plnění</w:t>
      </w:r>
    </w:p>
    <w:p w:rsidR="00A15351" w:rsidRDefault="00F5568D" w:rsidP="00A15351">
      <w:r>
        <w:t>Jedná se o zařazení u plnění smlouvy.</w:t>
      </w:r>
    </w:p>
    <w:p w:rsidR="00F5568D" w:rsidRDefault="00F5568D" w:rsidP="00F5568D">
      <w:pPr>
        <w:keepNext/>
        <w:jc w:val="center"/>
      </w:pPr>
      <w:r>
        <w:rPr>
          <w:noProof/>
        </w:rPr>
        <w:drawing>
          <wp:inline distT="0" distB="0" distL="0" distR="0" wp14:anchorId="5CB92C3C" wp14:editId="46E2CFE4">
            <wp:extent cx="5040000" cy="3337200"/>
            <wp:effectExtent l="0" t="0" r="8255" b="0"/>
            <wp:docPr id="378" name="Obrázek 378" descr="C:\Users\cabajova\Desktop\Analýzy\Evidence smluv\Dokumentace EVIS\Číselníky - Kategorie plně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bajova\Desktop\Analýzy\Evidence smluv\Dokumentace EVIS\Číselníky - Kategorie plnění.PNG"/>
                    <pic:cNvPicPr>
                      <a:picLocks noChangeAspect="1" noChangeArrowheads="1"/>
                    </pic:cNvPicPr>
                  </pic:nvPicPr>
                  <pic:blipFill rotWithShape="1">
                    <a:blip r:embed="rId118">
                      <a:extLst>
                        <a:ext uri="{28A0092B-C50C-407E-A947-70E740481C1C}">
                          <a14:useLocalDpi xmlns:a14="http://schemas.microsoft.com/office/drawing/2010/main" val="0"/>
                        </a:ext>
                      </a:extLst>
                    </a:blip>
                    <a:srcRect l="32504" t="28267" r="32670" b="29483"/>
                    <a:stretch/>
                  </pic:blipFill>
                  <pic:spPr bwMode="auto">
                    <a:xfrm>
                      <a:off x="0" y="0"/>
                      <a:ext cx="5040000" cy="3337200"/>
                    </a:xfrm>
                    <a:prstGeom prst="rect">
                      <a:avLst/>
                    </a:prstGeom>
                    <a:noFill/>
                    <a:ln>
                      <a:noFill/>
                    </a:ln>
                    <a:extLst>
                      <a:ext uri="{53640926-AAD7-44D8-BBD7-CCE9431645EC}">
                        <a14:shadowObscured xmlns:a14="http://schemas.microsoft.com/office/drawing/2010/main"/>
                      </a:ext>
                    </a:extLst>
                  </pic:spPr>
                </pic:pic>
              </a:graphicData>
            </a:graphic>
          </wp:inline>
        </w:drawing>
      </w:r>
    </w:p>
    <w:p w:rsidR="00F5568D" w:rsidRPr="00A15351" w:rsidRDefault="00F5568D" w:rsidP="00F5568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112</w:t>
      </w:r>
      <w:r w:rsidR="002D0D54">
        <w:rPr>
          <w:noProof/>
        </w:rPr>
        <w:fldChar w:fldCharType="end"/>
      </w:r>
      <w:r>
        <w:t xml:space="preserve">: </w:t>
      </w:r>
      <w:proofErr w:type="gramStart"/>
      <w:r>
        <w:t>Číselníky - Seznam</w:t>
      </w:r>
      <w:proofErr w:type="gramEnd"/>
      <w:r>
        <w:t xml:space="preserve"> pro kategorie plnění</w:t>
      </w:r>
    </w:p>
    <w:p w:rsidR="00D04FA8" w:rsidRDefault="00D04FA8">
      <w:pPr>
        <w:spacing w:after="160" w:line="259" w:lineRule="auto"/>
        <w:rPr>
          <w:rFonts w:asciiTheme="majorHAnsi" w:eastAsiaTheme="majorEastAsia" w:hAnsiTheme="majorHAnsi" w:cstheme="majorBidi"/>
          <w:i/>
          <w:iCs/>
          <w:color w:val="2E74B5" w:themeColor="accent1" w:themeShade="BF"/>
        </w:rPr>
      </w:pPr>
      <w:r>
        <w:br w:type="page"/>
      </w:r>
    </w:p>
    <w:p w:rsidR="001C30B1" w:rsidRDefault="001C30B1" w:rsidP="001C30B1">
      <w:pPr>
        <w:pStyle w:val="Nadpis4"/>
      </w:pPr>
      <w:r>
        <w:lastRenderedPageBreak/>
        <w:t>Projekty</w:t>
      </w:r>
    </w:p>
    <w:p w:rsidR="00F5568D" w:rsidRPr="00F5568D" w:rsidRDefault="00F5568D" w:rsidP="00F5568D">
      <w:r>
        <w:t>Smlouvy můžeme zařazovat do projektů. Zde si nadefinujeme jednotlivé projekty.</w:t>
      </w:r>
    </w:p>
    <w:p w:rsidR="00F5568D" w:rsidRDefault="00F5568D" w:rsidP="00F5568D">
      <w:pPr>
        <w:keepNext/>
        <w:jc w:val="center"/>
      </w:pPr>
      <w:r>
        <w:rPr>
          <w:noProof/>
        </w:rPr>
        <w:drawing>
          <wp:inline distT="0" distB="0" distL="0" distR="0" wp14:anchorId="064E2C5B" wp14:editId="00086053">
            <wp:extent cx="5040000" cy="3294000"/>
            <wp:effectExtent l="0" t="0" r="8255" b="1905"/>
            <wp:docPr id="379" name="Obrázek 379" descr="C:\Users\cabajova\Desktop\Analýzy\Evidence smluv\Dokumentace EVIS\Číselníky - Projek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bajova\Desktop\Analýzy\Evidence smluv\Dokumentace EVIS\Číselníky - Projekty.PNG"/>
                    <pic:cNvPicPr>
                      <a:picLocks noChangeAspect="1" noChangeArrowheads="1"/>
                    </pic:cNvPicPr>
                  </pic:nvPicPr>
                  <pic:blipFill rotWithShape="1">
                    <a:blip r:embed="rId119">
                      <a:extLst>
                        <a:ext uri="{28A0092B-C50C-407E-A947-70E740481C1C}">
                          <a14:useLocalDpi xmlns:a14="http://schemas.microsoft.com/office/drawing/2010/main" val="0"/>
                        </a:ext>
                      </a:extLst>
                    </a:blip>
                    <a:srcRect l="33333" t="29484" r="32670" b="29787"/>
                    <a:stretch/>
                  </pic:blipFill>
                  <pic:spPr bwMode="auto">
                    <a:xfrm>
                      <a:off x="0" y="0"/>
                      <a:ext cx="5040000" cy="3294000"/>
                    </a:xfrm>
                    <a:prstGeom prst="rect">
                      <a:avLst/>
                    </a:prstGeom>
                    <a:noFill/>
                    <a:ln>
                      <a:noFill/>
                    </a:ln>
                    <a:extLst>
                      <a:ext uri="{53640926-AAD7-44D8-BBD7-CCE9431645EC}">
                        <a14:shadowObscured xmlns:a14="http://schemas.microsoft.com/office/drawing/2010/main"/>
                      </a:ext>
                    </a:extLst>
                  </pic:spPr>
                </pic:pic>
              </a:graphicData>
            </a:graphic>
          </wp:inline>
        </w:drawing>
      </w:r>
    </w:p>
    <w:p w:rsidR="00F5568D" w:rsidRPr="00F5568D" w:rsidRDefault="00F5568D" w:rsidP="00F5568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113</w:t>
      </w:r>
      <w:r w:rsidR="002D0D54">
        <w:rPr>
          <w:noProof/>
        </w:rPr>
        <w:fldChar w:fldCharType="end"/>
      </w:r>
      <w:r>
        <w:t xml:space="preserve">: </w:t>
      </w:r>
      <w:proofErr w:type="gramStart"/>
      <w:r>
        <w:t>Číselníky - Seznam</w:t>
      </w:r>
      <w:proofErr w:type="gramEnd"/>
      <w:r>
        <w:t xml:space="preserve"> dostupných projektů</w:t>
      </w:r>
    </w:p>
    <w:p w:rsidR="00D04FA8" w:rsidRDefault="00D04FA8">
      <w:pPr>
        <w:spacing w:after="160" w:line="259" w:lineRule="auto"/>
        <w:rPr>
          <w:rFonts w:asciiTheme="majorHAnsi" w:eastAsiaTheme="majorEastAsia" w:hAnsiTheme="majorHAnsi" w:cstheme="majorBidi"/>
          <w:b/>
          <w:color w:val="1F4D78" w:themeColor="accent1" w:themeShade="7F"/>
          <w:sz w:val="24"/>
          <w:szCs w:val="24"/>
        </w:rPr>
      </w:pPr>
      <w:r>
        <w:br w:type="page"/>
      </w:r>
    </w:p>
    <w:p w:rsidR="00C05323" w:rsidRDefault="00C05323" w:rsidP="00C05323">
      <w:pPr>
        <w:pStyle w:val="Nadpis3"/>
      </w:pPr>
      <w:bookmarkStart w:id="19" w:name="_Toc466539306"/>
      <w:r>
        <w:lastRenderedPageBreak/>
        <w:t>Databáze</w:t>
      </w:r>
      <w:bookmarkEnd w:id="19"/>
    </w:p>
    <w:p w:rsidR="00B556BA" w:rsidRDefault="00B556BA" w:rsidP="00B556BA">
      <w:pPr>
        <w:keepNext/>
        <w:jc w:val="center"/>
      </w:pPr>
      <w:r>
        <w:rPr>
          <w:noProof/>
        </w:rPr>
        <w:drawing>
          <wp:inline distT="0" distB="0" distL="0" distR="0" wp14:anchorId="5C640BA5" wp14:editId="051F9B54">
            <wp:extent cx="5040000" cy="648000"/>
            <wp:effectExtent l="0" t="0" r="0" b="0"/>
            <wp:docPr id="425" name="Obrázek 425" descr="C:\Users\cabajova\Desktop\Analýzy\Evidence smluv\Dokumentace EVIS\Pas karet - Databá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bajova\Desktop\Analýzy\Evidence smluv\Dokumentace EVIS\Pas karet - Databáze.PNG"/>
                    <pic:cNvPicPr>
                      <a:picLocks noChangeAspect="1" noChangeArrowheads="1"/>
                    </pic:cNvPicPr>
                  </pic:nvPicPr>
                  <pic:blipFill rotWithShape="1">
                    <a:blip r:embed="rId120">
                      <a:extLst>
                        <a:ext uri="{28A0092B-C50C-407E-A947-70E740481C1C}">
                          <a14:useLocalDpi xmlns:a14="http://schemas.microsoft.com/office/drawing/2010/main" val="0"/>
                        </a:ext>
                      </a:extLst>
                    </a:blip>
                    <a:srcRect r="45937" b="87234"/>
                    <a:stretch/>
                  </pic:blipFill>
                  <pic:spPr bwMode="auto">
                    <a:xfrm>
                      <a:off x="0" y="0"/>
                      <a:ext cx="5040000" cy="648000"/>
                    </a:xfrm>
                    <a:prstGeom prst="rect">
                      <a:avLst/>
                    </a:prstGeom>
                    <a:noFill/>
                    <a:ln>
                      <a:noFill/>
                    </a:ln>
                    <a:extLst>
                      <a:ext uri="{53640926-AAD7-44D8-BBD7-CCE9431645EC}">
                        <a14:shadowObscured xmlns:a14="http://schemas.microsoft.com/office/drawing/2010/main"/>
                      </a:ext>
                    </a:extLst>
                  </pic:spPr>
                </pic:pic>
              </a:graphicData>
            </a:graphic>
          </wp:inline>
        </w:drawing>
      </w:r>
    </w:p>
    <w:p w:rsidR="00B556BA" w:rsidRPr="00B556BA" w:rsidRDefault="00B556BA" w:rsidP="00B556B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114</w:t>
      </w:r>
      <w:r w:rsidR="002D0D54">
        <w:rPr>
          <w:noProof/>
        </w:rPr>
        <w:fldChar w:fldCharType="end"/>
      </w:r>
      <w:r>
        <w:t xml:space="preserve">: Pas </w:t>
      </w:r>
      <w:proofErr w:type="gramStart"/>
      <w:r>
        <w:t>karet - Databáze</w:t>
      </w:r>
      <w:proofErr w:type="gramEnd"/>
    </w:p>
    <w:p w:rsidR="00C05323" w:rsidRDefault="00C05323" w:rsidP="00C05323">
      <w:pPr>
        <w:pStyle w:val="Nadpis4"/>
      </w:pPr>
      <w:r>
        <w:t>Přihlásit</w:t>
      </w:r>
    </w:p>
    <w:p w:rsidR="00C05323" w:rsidRDefault="00C05323" w:rsidP="00C05323">
      <w:r>
        <w:t>Přístup k přihlášení uživatele do databáze systému. Pokud jsme přihlášení jako nějaký uživatel, tak tot</w:t>
      </w:r>
      <w:r w:rsidR="00B82E1A">
        <w:t>o</w:t>
      </w:r>
      <w:r>
        <w:t xml:space="preserve"> tlačítko nemůžeme zvolit.</w:t>
      </w:r>
    </w:p>
    <w:p w:rsidR="00C05323" w:rsidRDefault="00C05323" w:rsidP="00C05323">
      <w:pPr>
        <w:pStyle w:val="Nadpis4"/>
      </w:pPr>
      <w:r>
        <w:t>Odhlásit</w:t>
      </w:r>
    </w:p>
    <w:p w:rsidR="00C05323" w:rsidRDefault="00C05323" w:rsidP="00C05323">
      <w:r>
        <w:t>Oproti předchozí variantě, je tato funkce přístupná, pokud jsme přihlášení pod nějakým uživatelským účtem.</w:t>
      </w:r>
    </w:p>
    <w:p w:rsidR="00576A9D" w:rsidRDefault="00576A9D" w:rsidP="00D660EE">
      <w:pPr>
        <w:keepNext/>
        <w:jc w:val="center"/>
      </w:pPr>
      <w:r>
        <w:rPr>
          <w:noProof/>
        </w:rPr>
        <w:drawing>
          <wp:inline distT="0" distB="0" distL="0" distR="0" wp14:anchorId="28969339" wp14:editId="339AC3E8">
            <wp:extent cx="5760000" cy="1818947"/>
            <wp:effectExtent l="0" t="0" r="0" b="0"/>
            <wp:docPr id="317" name="Obrázek 317" descr="C:\Users\cabajova\Desktop\Analýzy\Evidence smluv\Dokumentace EVIS\Databáze - Odhlásit uživatele - Aktivní možn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Databáze - Odhlásit uživatele - Aktivní možnost.png"/>
                    <pic:cNvPicPr>
                      <a:picLocks noChangeAspect="1" noChangeArrowheads="1"/>
                    </pic:cNvPicPr>
                  </pic:nvPicPr>
                  <pic:blipFill rotWithShape="1">
                    <a:blip r:embed="rId121">
                      <a:extLst>
                        <a:ext uri="{28A0092B-C50C-407E-A947-70E740481C1C}">
                          <a14:useLocalDpi xmlns:a14="http://schemas.microsoft.com/office/drawing/2010/main" val="0"/>
                        </a:ext>
                      </a:extLst>
                    </a:blip>
                    <a:srcRect r="55887" b="75221"/>
                    <a:stretch/>
                  </pic:blipFill>
                  <pic:spPr bwMode="auto">
                    <a:xfrm>
                      <a:off x="0" y="0"/>
                      <a:ext cx="5760000" cy="1818947"/>
                    </a:xfrm>
                    <a:prstGeom prst="rect">
                      <a:avLst/>
                    </a:prstGeom>
                    <a:noFill/>
                    <a:ln>
                      <a:noFill/>
                    </a:ln>
                    <a:extLst>
                      <a:ext uri="{53640926-AAD7-44D8-BBD7-CCE9431645EC}">
                        <a14:shadowObscured xmlns:a14="http://schemas.microsoft.com/office/drawing/2010/main"/>
                      </a:ext>
                    </a:extLst>
                  </pic:spPr>
                </pic:pic>
              </a:graphicData>
            </a:graphic>
          </wp:inline>
        </w:drawing>
      </w:r>
    </w:p>
    <w:p w:rsidR="0086504B" w:rsidRDefault="00576A9D" w:rsidP="00576A9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115</w:t>
      </w:r>
      <w:r w:rsidR="002D0D54">
        <w:rPr>
          <w:noProof/>
        </w:rPr>
        <w:fldChar w:fldCharType="end"/>
      </w:r>
      <w:r>
        <w:t xml:space="preserve">: </w:t>
      </w:r>
      <w:proofErr w:type="gramStart"/>
      <w:r>
        <w:t>Databáze - Stav</w:t>
      </w:r>
      <w:proofErr w:type="gramEnd"/>
      <w:r>
        <w:t xml:space="preserve"> tlačítek "Přihlášení a odhlášení uživatele" u aktivního uživatele</w:t>
      </w:r>
    </w:p>
    <w:p w:rsidR="00576A9D" w:rsidRDefault="00576A9D" w:rsidP="00576A9D">
      <w:r>
        <w:rPr>
          <w:noProof/>
        </w:rPr>
        <mc:AlternateContent>
          <mc:Choice Requires="wps">
            <w:drawing>
              <wp:anchor distT="0" distB="0" distL="114300" distR="114300" simplePos="0" relativeHeight="251667456" behindDoc="1" locked="0" layoutInCell="1" allowOverlap="1" wp14:anchorId="535A58B9" wp14:editId="4C0A88F3">
                <wp:simplePos x="0" y="0"/>
                <wp:positionH relativeFrom="margin">
                  <wp:align>center</wp:align>
                </wp:positionH>
                <wp:positionV relativeFrom="paragraph">
                  <wp:posOffset>28575</wp:posOffset>
                </wp:positionV>
                <wp:extent cx="685800" cy="447675"/>
                <wp:effectExtent l="38100" t="0" r="19050" b="47625"/>
                <wp:wrapTight wrapText="bothSides">
                  <wp:wrapPolygon edited="0">
                    <wp:start x="4200" y="0"/>
                    <wp:lineTo x="-1200" y="0"/>
                    <wp:lineTo x="-1200" y="13787"/>
                    <wp:lineTo x="1800" y="14706"/>
                    <wp:lineTo x="1800" y="20221"/>
                    <wp:lineTo x="9000" y="22979"/>
                    <wp:lineTo x="12600" y="22979"/>
                    <wp:lineTo x="13200" y="22060"/>
                    <wp:lineTo x="21600" y="14706"/>
                    <wp:lineTo x="20400" y="8272"/>
                    <wp:lineTo x="17400" y="0"/>
                    <wp:lineTo x="4200" y="0"/>
                  </wp:wrapPolygon>
                </wp:wrapTight>
                <wp:docPr id="319" name="Šipka: dolů 319"/>
                <wp:cNvGraphicFramePr/>
                <a:graphic xmlns:a="http://schemas.openxmlformats.org/drawingml/2006/main">
                  <a:graphicData uri="http://schemas.microsoft.com/office/word/2010/wordprocessingShape">
                    <wps:wsp>
                      <wps:cNvSpPr/>
                      <wps:spPr>
                        <a:xfrm>
                          <a:off x="0" y="0"/>
                          <a:ext cx="685800" cy="4476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B47907" id="Šipka: dolů 319" o:spid="_x0000_s1026" type="#_x0000_t67" style="position:absolute;margin-left:0;margin-top:2.25pt;width:54pt;height:35.25pt;z-index:-25164902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" adj="10800" fillcolor="#5b9bd5 [3204]" strokecolor="#1f4d78 [1604]" strokeweight="1pt">
                <w10:wrap type="tight" anchorx="margin"/>
              </v:shape>
            </w:pict>
          </mc:Fallback>
        </mc:AlternateContent>
      </w:r>
    </w:p>
    <w:p w:rsidR="00576A9D" w:rsidRDefault="00576A9D" w:rsidP="00576A9D"/>
    <w:p w:rsidR="00576A9D" w:rsidRDefault="00576A9D" w:rsidP="00D660EE">
      <w:pPr>
        <w:keepNext/>
        <w:jc w:val="center"/>
      </w:pPr>
      <w:r>
        <w:rPr>
          <w:noProof/>
        </w:rPr>
        <w:drawing>
          <wp:inline distT="0" distB="0" distL="0" distR="0" wp14:anchorId="4B34A0A7" wp14:editId="3D04005C">
            <wp:extent cx="5760000" cy="3284881"/>
            <wp:effectExtent l="0" t="0" r="0" b="0"/>
            <wp:docPr id="318" name="Obrázek 318" descr="C:\Users\cabajova\Desktop\Analýzy\Evidence smluv\Dokumentace EVIS\Databáze - Zvoleno odhlšení uživatele a nabídky na přihlášení uživat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Dokumentace EVIS\Databáze - Zvoleno odhlšení uživatele a nabídky na přihlášení uživatele.png"/>
                    <pic:cNvPicPr>
                      <a:picLocks noChangeAspect="1" noChangeArrowheads="1"/>
                    </pic:cNvPicPr>
                  </pic:nvPicPr>
                  <pic:blipFill rotWithShape="1">
                    <a:blip r:embed="rId122">
                      <a:extLst>
                        <a:ext uri="{28A0092B-C50C-407E-A947-70E740481C1C}">
                          <a14:useLocalDpi xmlns:a14="http://schemas.microsoft.com/office/drawing/2010/main" val="0"/>
                        </a:ext>
                      </a:extLst>
                    </a:blip>
                    <a:srcRect r="37479" b="36578"/>
                    <a:stretch/>
                  </pic:blipFill>
                  <pic:spPr bwMode="auto">
                    <a:xfrm>
                      <a:off x="0" y="0"/>
                      <a:ext cx="5760000" cy="3284881"/>
                    </a:xfrm>
                    <a:prstGeom prst="rect">
                      <a:avLst/>
                    </a:prstGeom>
                    <a:noFill/>
                    <a:ln>
                      <a:noFill/>
                    </a:ln>
                    <a:extLst>
                      <a:ext uri="{53640926-AAD7-44D8-BBD7-CCE9431645EC}">
                        <a14:shadowObscured xmlns:a14="http://schemas.microsoft.com/office/drawing/2010/main"/>
                      </a:ext>
                    </a:extLst>
                  </pic:spPr>
                </pic:pic>
              </a:graphicData>
            </a:graphic>
          </wp:inline>
        </w:drawing>
      </w:r>
    </w:p>
    <w:p w:rsidR="00576A9D" w:rsidRDefault="00576A9D" w:rsidP="00576A9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116</w:t>
      </w:r>
      <w:r w:rsidR="002D0D54">
        <w:rPr>
          <w:noProof/>
        </w:rPr>
        <w:fldChar w:fldCharType="end"/>
      </w:r>
      <w:r>
        <w:t xml:space="preserve">: </w:t>
      </w:r>
      <w:proofErr w:type="gramStart"/>
      <w:r>
        <w:t>Databáze - Přihlášení</w:t>
      </w:r>
      <w:proofErr w:type="gramEnd"/>
      <w:r>
        <w:t xml:space="preserve"> uživatele poté, co se jeden uživatel odhlásil</w:t>
      </w:r>
    </w:p>
    <w:p w:rsidR="00576A9D" w:rsidRDefault="00576A9D" w:rsidP="00576A9D">
      <w:pPr>
        <w:pStyle w:val="Nadpis4"/>
      </w:pPr>
      <w:r>
        <w:lastRenderedPageBreak/>
        <w:t>Správce databází</w:t>
      </w:r>
    </w:p>
    <w:p w:rsidR="00576A9D" w:rsidRDefault="00FE6F18" w:rsidP="00576A9D">
      <w:r>
        <w:t>Okno pro nastavení databáze a přehled základních údajů dané databáze.</w:t>
      </w:r>
    </w:p>
    <w:p w:rsidR="00FE6F18" w:rsidRDefault="00FE6F18" w:rsidP="00F96524">
      <w:pPr>
        <w:keepNext/>
        <w:jc w:val="center"/>
      </w:pPr>
      <w:r>
        <w:rPr>
          <w:noProof/>
        </w:rPr>
        <w:drawing>
          <wp:inline distT="0" distB="0" distL="0" distR="0" wp14:anchorId="5D8E8D28" wp14:editId="40CA192A">
            <wp:extent cx="5760000" cy="3535448"/>
            <wp:effectExtent l="0" t="0" r="0" b="8255"/>
            <wp:docPr id="320" name="Obrázek 320" descr="C:\Users\cabajova\Desktop\Analýzy\Evidence smluv\Dokumentace EVIS\Databáze - Správce databáz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jova\Desktop\Analýzy\Evidence smluv\Dokumentace EVIS\Databáze - Správce databází.PNG"/>
                    <pic:cNvPicPr>
                      <a:picLocks noChangeAspect="1" noChangeArrowheads="1"/>
                    </pic:cNvPicPr>
                  </pic:nvPicPr>
                  <pic:blipFill rotWithShape="1">
                    <a:blip r:embed="rId123">
                      <a:extLst>
                        <a:ext uri="{28A0092B-C50C-407E-A947-70E740481C1C}">
                          <a14:useLocalDpi xmlns:a14="http://schemas.microsoft.com/office/drawing/2010/main" val="0"/>
                        </a:ext>
                      </a:extLst>
                    </a:blip>
                    <a:srcRect r="28099" b="18597"/>
                    <a:stretch/>
                  </pic:blipFill>
                  <pic:spPr bwMode="auto">
                    <a:xfrm>
                      <a:off x="0" y="0"/>
                      <a:ext cx="5760000" cy="3535448"/>
                    </a:xfrm>
                    <a:prstGeom prst="rect">
                      <a:avLst/>
                    </a:prstGeom>
                    <a:noFill/>
                    <a:ln>
                      <a:noFill/>
                    </a:ln>
                    <a:extLst>
                      <a:ext uri="{53640926-AAD7-44D8-BBD7-CCE9431645EC}">
                        <a14:shadowObscured xmlns:a14="http://schemas.microsoft.com/office/drawing/2010/main"/>
                      </a:ext>
                    </a:extLst>
                  </pic:spPr>
                </pic:pic>
              </a:graphicData>
            </a:graphic>
          </wp:inline>
        </w:drawing>
      </w:r>
    </w:p>
    <w:p w:rsidR="00FE6F18" w:rsidRDefault="00FE6F18" w:rsidP="00FE6F1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117</w:t>
      </w:r>
      <w:r w:rsidR="002D0D54">
        <w:rPr>
          <w:noProof/>
        </w:rPr>
        <w:fldChar w:fldCharType="end"/>
      </w:r>
      <w:r>
        <w:t xml:space="preserve">: </w:t>
      </w:r>
      <w:proofErr w:type="gramStart"/>
      <w:r>
        <w:t>Databáze - Správce</w:t>
      </w:r>
      <w:proofErr w:type="gramEnd"/>
      <w:r>
        <w:t xml:space="preserve"> databází</w:t>
      </w:r>
    </w:p>
    <w:p w:rsidR="00FE6F18" w:rsidRDefault="00FE6F18" w:rsidP="00FE6F18">
      <w:pPr>
        <w:pStyle w:val="Nadpis4"/>
      </w:pPr>
      <w:bookmarkStart w:id="20" w:name="_Ref458087720"/>
      <w:r>
        <w:t>Správce uživatelů</w:t>
      </w:r>
      <w:bookmarkEnd w:id="20"/>
    </w:p>
    <w:p w:rsidR="00FE6F18" w:rsidRDefault="00FE6F18" w:rsidP="00FE6F18">
      <w:r>
        <w:t>Při zvolení daného tlačítka se otevře okno s přehledem uživatelů daného systému. Správce zde mů</w:t>
      </w:r>
      <w:r w:rsidR="00D32642">
        <w:t>že nastavit jednotlivé uživatele</w:t>
      </w:r>
      <w:r>
        <w:t xml:space="preserve"> a přidělit jim práva.</w:t>
      </w:r>
    </w:p>
    <w:p w:rsidR="00FE6F18" w:rsidRDefault="004B0436" w:rsidP="00C84281">
      <w:pPr>
        <w:keepNext/>
        <w:jc w:val="center"/>
      </w:pPr>
      <w:r>
        <w:rPr>
          <w:noProof/>
        </w:rPr>
        <w:drawing>
          <wp:inline distT="0" distB="0" distL="0" distR="0" wp14:anchorId="09567EC5" wp14:editId="4F7B6A77">
            <wp:extent cx="5040000" cy="2797200"/>
            <wp:effectExtent l="0" t="0" r="8255" b="3175"/>
            <wp:docPr id="483" name="Obrázek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040000" cy="2797200"/>
                    </a:xfrm>
                    <a:prstGeom prst="rect">
                      <a:avLst/>
                    </a:prstGeom>
                  </pic:spPr>
                </pic:pic>
              </a:graphicData>
            </a:graphic>
          </wp:inline>
        </w:drawing>
      </w:r>
    </w:p>
    <w:p w:rsidR="00FE6F18" w:rsidRDefault="00FE6F18" w:rsidP="00FE6F18">
      <w:pPr>
        <w:pStyle w:val="Titulek"/>
        <w:jc w:val="center"/>
      </w:pPr>
      <w:r>
        <w:t xml:space="preserve">Obrázek </w:t>
      </w:r>
      <w:r w:rsidR="002D0D54">
        <w:fldChar w:fldCharType="begin"/>
      </w:r>
      <w:r w:rsidR="002D0D54">
        <w:instrText xml:space="preserve"> SEQ Obrázek \* ARA</w:instrText>
      </w:r>
      <w:r w:rsidR="002D0D54">
        <w:instrText xml:space="preserve">BIC </w:instrText>
      </w:r>
      <w:r w:rsidR="002D0D54">
        <w:fldChar w:fldCharType="separate"/>
      </w:r>
      <w:r w:rsidR="00A31F3B">
        <w:rPr>
          <w:noProof/>
        </w:rPr>
        <w:t>118</w:t>
      </w:r>
      <w:r w:rsidR="002D0D54">
        <w:rPr>
          <w:noProof/>
        </w:rPr>
        <w:fldChar w:fldCharType="end"/>
      </w:r>
      <w:r>
        <w:t xml:space="preserve">: </w:t>
      </w:r>
      <w:proofErr w:type="gramStart"/>
      <w:r>
        <w:t>Databáze - Správce</w:t>
      </w:r>
      <w:proofErr w:type="gramEnd"/>
      <w:r>
        <w:t xml:space="preserve"> uživatelů - Přehled uživatelů a jejich základních identifikačních údajů</w:t>
      </w:r>
    </w:p>
    <w:p w:rsidR="00FE6F18" w:rsidRDefault="006349E9" w:rsidP="00C84281">
      <w:pPr>
        <w:keepNext/>
        <w:jc w:val="center"/>
      </w:pPr>
      <w:r>
        <w:rPr>
          <w:noProof/>
        </w:rPr>
        <w:lastRenderedPageBreak/>
        <w:drawing>
          <wp:inline distT="0" distB="0" distL="0" distR="0" wp14:anchorId="0472BFE1" wp14:editId="11E79FEE">
            <wp:extent cx="5040000" cy="3049200"/>
            <wp:effectExtent l="0" t="0" r="8255" b="0"/>
            <wp:docPr id="481" name="Obrázek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040000" cy="3049200"/>
                    </a:xfrm>
                    <a:prstGeom prst="rect">
                      <a:avLst/>
                    </a:prstGeom>
                  </pic:spPr>
                </pic:pic>
              </a:graphicData>
            </a:graphic>
          </wp:inline>
        </w:drawing>
      </w:r>
    </w:p>
    <w:p w:rsidR="00FE6F18" w:rsidRDefault="00FE6F18" w:rsidP="00FE6F1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119</w:t>
      </w:r>
      <w:r w:rsidR="002D0D54">
        <w:rPr>
          <w:noProof/>
        </w:rPr>
        <w:fldChar w:fldCharType="end"/>
      </w:r>
      <w:r>
        <w:t xml:space="preserve">: </w:t>
      </w:r>
      <w:proofErr w:type="gramStart"/>
      <w:r>
        <w:t>Databáze - Správce</w:t>
      </w:r>
      <w:proofErr w:type="gramEnd"/>
      <w:r>
        <w:t xml:space="preserve"> uživatelů - Vytvoření nového uživatele</w:t>
      </w:r>
    </w:p>
    <w:p w:rsidR="00FE6F18" w:rsidRDefault="00FE6F18" w:rsidP="00FE6F18">
      <w:r>
        <w:t>Kromě vytváření, lze také stávající uživatele editovat a měnit jim oprávnění. Na následujícím obrázku můžeme vidět nastavení oprávnění.</w:t>
      </w:r>
      <w:r w:rsidR="004B0436">
        <w:t xml:space="preserve"> Pokud jsou více uživatelům nastavená stejná oprávnění, může správce (příslušná osoba) nastavená oprávnění uložit jako šablonu a u dalších uživatelů použít nastavení ze šablony.</w:t>
      </w:r>
    </w:p>
    <w:p w:rsidR="00FE6F18" w:rsidRDefault="004B0436" w:rsidP="00C84281">
      <w:pPr>
        <w:keepNext/>
        <w:jc w:val="center"/>
      </w:pPr>
      <w:r>
        <w:rPr>
          <w:noProof/>
        </w:rPr>
        <w:drawing>
          <wp:inline distT="0" distB="0" distL="0" distR="0" wp14:anchorId="38C04417" wp14:editId="60929B31">
            <wp:extent cx="5040000" cy="3045600"/>
            <wp:effectExtent l="0" t="0" r="8255" b="2540"/>
            <wp:docPr id="482" name="Obrázek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040000" cy="3045600"/>
                    </a:xfrm>
                    <a:prstGeom prst="rect">
                      <a:avLst/>
                    </a:prstGeom>
                  </pic:spPr>
                </pic:pic>
              </a:graphicData>
            </a:graphic>
          </wp:inline>
        </w:drawing>
      </w:r>
    </w:p>
    <w:p w:rsidR="00FE6F18" w:rsidRDefault="00FE6F18" w:rsidP="00FE6F1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120</w:t>
      </w:r>
      <w:r w:rsidR="002D0D54">
        <w:rPr>
          <w:noProof/>
        </w:rPr>
        <w:fldChar w:fldCharType="end"/>
      </w:r>
      <w:r>
        <w:t xml:space="preserve">: </w:t>
      </w:r>
      <w:proofErr w:type="gramStart"/>
      <w:r>
        <w:t>Databáze - Správce</w:t>
      </w:r>
      <w:proofErr w:type="gramEnd"/>
      <w:r>
        <w:t xml:space="preserve"> uživatelů - Editace stávajícího uživatelů</w:t>
      </w:r>
    </w:p>
    <w:p w:rsidR="00F86F9B" w:rsidRDefault="00D32642" w:rsidP="00F86F9B">
      <w:r>
        <w:t>Běžný</w:t>
      </w:r>
      <w:r w:rsidR="00F86F9B">
        <w:t xml:space="preserve"> uživatel, který nemá právo přidávat ani editovat správu uživatelů, tak využije správu uživatelů ke změně vlastního hesla do systému. Pokud má uživatel oprávnění Prohlížet seznam správy uživatelů, tak se mu zobrazí následující nabídka s možností rozkliknout si pouze vlastní jméno, kvůli změně hesla.</w:t>
      </w:r>
    </w:p>
    <w:p w:rsidR="00F86F9B" w:rsidRDefault="004B0436" w:rsidP="00C84281">
      <w:pPr>
        <w:keepNext/>
        <w:jc w:val="center"/>
      </w:pPr>
      <w:r>
        <w:rPr>
          <w:noProof/>
        </w:rPr>
        <w:lastRenderedPageBreak/>
        <w:drawing>
          <wp:inline distT="0" distB="0" distL="0" distR="0" wp14:anchorId="732B3337" wp14:editId="7BE1EA09">
            <wp:extent cx="5040000" cy="3175200"/>
            <wp:effectExtent l="0" t="0" r="8255" b="6350"/>
            <wp:docPr id="484" name="Obrázek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040000" cy="3175200"/>
                    </a:xfrm>
                    <a:prstGeom prst="rect">
                      <a:avLst/>
                    </a:prstGeom>
                  </pic:spPr>
                </pic:pic>
              </a:graphicData>
            </a:graphic>
          </wp:inline>
        </w:drawing>
      </w:r>
    </w:p>
    <w:p w:rsidR="00F86F9B" w:rsidRDefault="00F86F9B" w:rsidP="00F86F9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121</w:t>
      </w:r>
      <w:r w:rsidR="002D0D54">
        <w:rPr>
          <w:noProof/>
        </w:rPr>
        <w:fldChar w:fldCharType="end"/>
      </w:r>
      <w:r>
        <w:t xml:space="preserve">: </w:t>
      </w:r>
      <w:proofErr w:type="gramStart"/>
      <w:r>
        <w:t>Databáze - Správce</w:t>
      </w:r>
      <w:proofErr w:type="gramEnd"/>
      <w:r>
        <w:t xml:space="preserve"> uživatelů - Náhled seznamu a změna </w:t>
      </w:r>
      <w:r w:rsidR="00C84281">
        <w:t>vlastního účtu daného uživatele</w:t>
      </w:r>
    </w:p>
    <w:p w:rsidR="00F86F9B" w:rsidRDefault="00F86F9B" w:rsidP="00F86F9B">
      <w:r>
        <w:t xml:space="preserve">Pokud nemá uživatel právo </w:t>
      </w:r>
      <w:r w:rsidRPr="004B0436">
        <w:rPr>
          <w:i/>
        </w:rPr>
        <w:t>Prohlížení správy uživatel</w:t>
      </w:r>
      <w:r>
        <w:t xml:space="preserve">, tak se mu zobrazí okno </w:t>
      </w:r>
      <w:r w:rsidRPr="00D32642">
        <w:rPr>
          <w:i/>
        </w:rPr>
        <w:t>Uživatel</w:t>
      </w:r>
      <w:r>
        <w:t>, kde si změní identifikační údaje.</w:t>
      </w:r>
    </w:p>
    <w:p w:rsidR="00F86F9B" w:rsidRDefault="004B0436" w:rsidP="00F86F9B">
      <w:pPr>
        <w:keepNext/>
        <w:jc w:val="center"/>
      </w:pPr>
      <w:r>
        <w:rPr>
          <w:noProof/>
        </w:rPr>
        <w:drawing>
          <wp:inline distT="0" distB="0" distL="0" distR="0" wp14:anchorId="281C9217" wp14:editId="5F9D4C8B">
            <wp:extent cx="2160000" cy="3441600"/>
            <wp:effectExtent l="0" t="0" r="0" b="6985"/>
            <wp:docPr id="485" name="Obrázek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160000" cy="3441600"/>
                    </a:xfrm>
                    <a:prstGeom prst="rect">
                      <a:avLst/>
                    </a:prstGeom>
                  </pic:spPr>
                </pic:pic>
              </a:graphicData>
            </a:graphic>
          </wp:inline>
        </w:drawing>
      </w:r>
    </w:p>
    <w:p w:rsidR="00F86F9B" w:rsidRDefault="00F86F9B" w:rsidP="00F86F9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122</w:t>
      </w:r>
      <w:r w:rsidR="002D0D54">
        <w:rPr>
          <w:noProof/>
        </w:rPr>
        <w:fldChar w:fldCharType="end"/>
      </w:r>
      <w:r>
        <w:t xml:space="preserve">: </w:t>
      </w:r>
      <w:proofErr w:type="gramStart"/>
      <w:r>
        <w:t>Databáze - Správce</w:t>
      </w:r>
      <w:proofErr w:type="gramEnd"/>
      <w:r>
        <w:t xml:space="preserve"> uživatel - Změna uživatelských údajů (náhled pro uživatele bez oprávnění pro správu uživatel)</w:t>
      </w:r>
    </w:p>
    <w:p w:rsidR="00F86F9B" w:rsidRDefault="001C30B1" w:rsidP="001C30B1">
      <w:pPr>
        <w:pStyle w:val="Nadpis3"/>
      </w:pPr>
      <w:bookmarkStart w:id="21" w:name="_Toc466539307"/>
      <w:r>
        <w:lastRenderedPageBreak/>
        <w:t>Nástroje</w:t>
      </w:r>
      <w:bookmarkEnd w:id="21"/>
    </w:p>
    <w:p w:rsidR="00B556BA" w:rsidRDefault="00A1561A" w:rsidP="00B556BA">
      <w:pPr>
        <w:keepNext/>
        <w:jc w:val="center"/>
      </w:pPr>
      <w:r>
        <w:rPr>
          <w:noProof/>
        </w:rPr>
        <w:drawing>
          <wp:inline distT="0" distB="0" distL="0" distR="0" wp14:anchorId="157DC470" wp14:editId="2F3CF937">
            <wp:extent cx="5400000" cy="943200"/>
            <wp:effectExtent l="0" t="0" r="0" b="9525"/>
            <wp:docPr id="455" name="Obrázek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400000" cy="943200"/>
                    </a:xfrm>
                    <a:prstGeom prst="rect">
                      <a:avLst/>
                    </a:prstGeom>
                  </pic:spPr>
                </pic:pic>
              </a:graphicData>
            </a:graphic>
          </wp:inline>
        </w:drawing>
      </w:r>
    </w:p>
    <w:p w:rsidR="00B556BA" w:rsidRPr="00B556BA" w:rsidRDefault="00B556BA" w:rsidP="00B556B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123</w:t>
      </w:r>
      <w:r w:rsidR="002D0D54">
        <w:rPr>
          <w:noProof/>
        </w:rPr>
        <w:fldChar w:fldCharType="end"/>
      </w:r>
      <w:r>
        <w:t xml:space="preserve">: Pas </w:t>
      </w:r>
      <w:proofErr w:type="gramStart"/>
      <w:r>
        <w:t>karet - Nástroje</w:t>
      </w:r>
      <w:proofErr w:type="gramEnd"/>
    </w:p>
    <w:p w:rsidR="001C30B1" w:rsidRDefault="001C30B1" w:rsidP="001C30B1">
      <w:pPr>
        <w:pStyle w:val="Nadpis4"/>
      </w:pPr>
      <w:r>
        <w:t>Vzhled aplikace</w:t>
      </w:r>
    </w:p>
    <w:p w:rsidR="00F5568D" w:rsidRDefault="00A94799" w:rsidP="00F5568D">
      <w:r>
        <w:t>Nastavení barevného prostředí aplikace. Vedle ikony je rozbalovací nabídka, ve které si uživatel vybere barvu prostředí.</w:t>
      </w:r>
    </w:p>
    <w:p w:rsidR="00A94799" w:rsidRDefault="00A94799" w:rsidP="00A94799">
      <w:pPr>
        <w:keepNext/>
        <w:jc w:val="center"/>
      </w:pPr>
      <w:r>
        <w:rPr>
          <w:noProof/>
        </w:rPr>
        <w:drawing>
          <wp:inline distT="0" distB="0" distL="0" distR="0" wp14:anchorId="35DB604E" wp14:editId="3C0A66BB">
            <wp:extent cx="1400175" cy="2362200"/>
            <wp:effectExtent l="0" t="0" r="9525" b="0"/>
            <wp:docPr id="380" name="Obrázek 380" descr="C:\Users\cabajova\Desktop\Analýzy\Evidence smluv\Dokumentace EVIS\Nástroje - Vzhled aplik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bajova\Desktop\Analýzy\Evidence smluv\Dokumentace EVIS\Nástroje - Vzhled aplikace.png"/>
                    <pic:cNvPicPr>
                      <a:picLocks noChangeAspect="1" noChangeArrowheads="1"/>
                    </pic:cNvPicPr>
                  </pic:nvPicPr>
                  <pic:blipFill rotWithShape="1">
                    <a:blip r:embed="rId130">
                      <a:extLst>
                        <a:ext uri="{28A0092B-C50C-407E-A947-70E740481C1C}">
                          <a14:useLocalDpi xmlns:a14="http://schemas.microsoft.com/office/drawing/2010/main" val="0"/>
                        </a:ext>
                      </a:extLst>
                    </a:blip>
                    <a:srcRect r="82414" b="47198"/>
                    <a:stretch/>
                  </pic:blipFill>
                  <pic:spPr bwMode="auto">
                    <a:xfrm>
                      <a:off x="0" y="0"/>
                      <a:ext cx="1401953" cy="2365200"/>
                    </a:xfrm>
                    <a:prstGeom prst="rect">
                      <a:avLst/>
                    </a:prstGeom>
                    <a:noFill/>
                    <a:ln>
                      <a:noFill/>
                    </a:ln>
                    <a:extLst>
                      <a:ext uri="{53640926-AAD7-44D8-BBD7-CCE9431645EC}">
                        <a14:shadowObscured xmlns:a14="http://schemas.microsoft.com/office/drawing/2010/main"/>
                      </a:ext>
                    </a:extLst>
                  </pic:spPr>
                </pic:pic>
              </a:graphicData>
            </a:graphic>
          </wp:inline>
        </w:drawing>
      </w:r>
    </w:p>
    <w:p w:rsidR="00A94799" w:rsidRPr="00F5568D" w:rsidRDefault="00A94799" w:rsidP="00A94799">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124</w:t>
      </w:r>
      <w:r w:rsidR="002D0D54">
        <w:rPr>
          <w:noProof/>
        </w:rPr>
        <w:fldChar w:fldCharType="end"/>
      </w:r>
      <w:r>
        <w:t xml:space="preserve">: </w:t>
      </w:r>
      <w:proofErr w:type="gramStart"/>
      <w:r>
        <w:t>Nástroje - Vzhled</w:t>
      </w:r>
      <w:proofErr w:type="gramEnd"/>
      <w:r>
        <w:t xml:space="preserve"> aplikace</w:t>
      </w:r>
    </w:p>
    <w:p w:rsidR="001B2C68" w:rsidRDefault="001B2C68">
      <w:pPr>
        <w:spacing w:after="160" w:line="259" w:lineRule="auto"/>
        <w:rPr>
          <w:rFonts w:asciiTheme="majorHAnsi" w:eastAsiaTheme="majorEastAsia" w:hAnsiTheme="majorHAnsi" w:cstheme="majorBidi"/>
          <w:i/>
          <w:iCs/>
          <w:color w:val="2E74B5" w:themeColor="accent1" w:themeShade="BF"/>
        </w:rPr>
      </w:pPr>
      <w:r>
        <w:rPr>
          <w:rFonts w:asciiTheme="majorHAnsi" w:eastAsiaTheme="majorEastAsia" w:hAnsiTheme="majorHAnsi" w:cstheme="majorBidi"/>
          <w:i/>
          <w:iCs/>
          <w:color w:val="2E74B5" w:themeColor="accent1" w:themeShade="BF"/>
        </w:rPr>
        <w:br w:type="page"/>
      </w:r>
    </w:p>
    <w:p w:rsidR="001C30B1" w:rsidRDefault="001C30B1" w:rsidP="001C30B1">
      <w:pPr>
        <w:pStyle w:val="Nadpis4"/>
      </w:pPr>
      <w:bookmarkStart w:id="22" w:name="_Ref467766580"/>
      <w:r>
        <w:lastRenderedPageBreak/>
        <w:t>Nastavení</w:t>
      </w:r>
      <w:bookmarkEnd w:id="22"/>
    </w:p>
    <w:p w:rsidR="00A94799" w:rsidRDefault="00A94799" w:rsidP="00A94799">
      <w:r>
        <w:t>K nastavení aplikace slouží okno s několika záložkami. Nastavují se zde jednotlivé parametry aplikace.</w:t>
      </w:r>
    </w:p>
    <w:p w:rsidR="00C84281" w:rsidRDefault="00C84281" w:rsidP="00A94799">
      <w:pPr>
        <w:rPr>
          <w:b/>
        </w:rPr>
      </w:pPr>
      <w:r>
        <w:rPr>
          <w:b/>
        </w:rPr>
        <w:t>Přihlášení</w:t>
      </w:r>
    </w:p>
    <w:p w:rsidR="00C84281" w:rsidRPr="00C84281" w:rsidRDefault="00C84281" w:rsidP="00A94799">
      <w:r>
        <w:t>V této záložce uživatel nastaví ú</w:t>
      </w:r>
      <w:r w:rsidR="0005742B">
        <w:t>daje související s přihlášením. Kromě uživatelského jména a hesla se nastavuje databáze, ke které se primárně uživatel přihlašuje. Potom je možné zvolit, zda si má systém pamatovat přihlašovací údaje nebo ne.</w:t>
      </w:r>
    </w:p>
    <w:p w:rsidR="00C84281" w:rsidRDefault="00BB3E28" w:rsidP="00C84281">
      <w:pPr>
        <w:keepNext/>
        <w:jc w:val="center"/>
      </w:pPr>
      <w:r>
        <w:rPr>
          <w:noProof/>
        </w:rPr>
        <w:drawing>
          <wp:inline distT="0" distB="0" distL="0" distR="0" wp14:anchorId="01BECED3" wp14:editId="33F9CD7C">
            <wp:extent cx="4320000" cy="3006000"/>
            <wp:effectExtent l="0" t="0" r="4445" b="4445"/>
            <wp:docPr id="492" name="Obrázek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320000" cy="3006000"/>
                    </a:xfrm>
                    <a:prstGeom prst="rect">
                      <a:avLst/>
                    </a:prstGeom>
                  </pic:spPr>
                </pic:pic>
              </a:graphicData>
            </a:graphic>
          </wp:inline>
        </w:drawing>
      </w:r>
    </w:p>
    <w:p w:rsidR="00C84281" w:rsidRDefault="00C84281" w:rsidP="00C8428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125</w:t>
      </w:r>
      <w:r w:rsidR="002D0D54">
        <w:rPr>
          <w:noProof/>
        </w:rPr>
        <w:fldChar w:fldCharType="end"/>
      </w:r>
      <w:r>
        <w:t xml:space="preserve">: </w:t>
      </w:r>
      <w:proofErr w:type="gramStart"/>
      <w:r>
        <w:t>Nástroje - Nastavení</w:t>
      </w:r>
      <w:proofErr w:type="gramEnd"/>
      <w:r>
        <w:t xml:space="preserve"> - Přihlášení - Nastavení přihlašovacích údajů</w:t>
      </w:r>
    </w:p>
    <w:p w:rsidR="001C417B" w:rsidRDefault="001C417B">
      <w:pPr>
        <w:spacing w:after="160" w:line="259" w:lineRule="auto"/>
        <w:rPr>
          <w:b/>
        </w:rPr>
      </w:pPr>
      <w:r>
        <w:rPr>
          <w:b/>
        </w:rPr>
        <w:br w:type="page"/>
      </w:r>
    </w:p>
    <w:p w:rsidR="00A94799" w:rsidRDefault="00C84281" w:rsidP="00A94799">
      <w:pPr>
        <w:rPr>
          <w:b/>
        </w:rPr>
      </w:pPr>
      <w:r>
        <w:rPr>
          <w:b/>
        </w:rPr>
        <w:lastRenderedPageBreak/>
        <w:t>Vzhled aplikace</w:t>
      </w:r>
    </w:p>
    <w:p w:rsidR="00C84281" w:rsidRDefault="00C84281" w:rsidP="00A94799">
      <w:r>
        <w:t>Nastavení vzhledu aplikace. Kromě ba</w:t>
      </w:r>
      <w:r w:rsidR="00D32642">
        <w:t>r</w:t>
      </w:r>
      <w:r>
        <w:t xml:space="preserve">vy prostředí aplikace, která se dá nastavit přímo ze záložky </w:t>
      </w:r>
      <w:r w:rsidRPr="00C84281">
        <w:rPr>
          <w:i/>
        </w:rPr>
        <w:t>Nástroje -&gt; Vzhled aplikace</w:t>
      </w:r>
      <w:r>
        <w:t>, tak je možno nastavit velikost aplikačního tlačítka, minimalizaci nástrojové lišty, tlačítka v hlavním titulku aplikace a velikost ikon v nástrojové liště.</w:t>
      </w:r>
    </w:p>
    <w:p w:rsidR="00C84281" w:rsidRDefault="00BB3E28" w:rsidP="00C84281">
      <w:pPr>
        <w:keepNext/>
        <w:jc w:val="center"/>
      </w:pPr>
      <w:r>
        <w:rPr>
          <w:noProof/>
        </w:rPr>
        <w:drawing>
          <wp:inline distT="0" distB="0" distL="0" distR="0" wp14:anchorId="12AC5C9A" wp14:editId="2B9AA095">
            <wp:extent cx="4320000" cy="3006000"/>
            <wp:effectExtent l="0" t="0" r="4445" b="4445"/>
            <wp:docPr id="493" name="Obrázek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320000" cy="3006000"/>
                    </a:xfrm>
                    <a:prstGeom prst="rect">
                      <a:avLst/>
                    </a:prstGeom>
                  </pic:spPr>
                </pic:pic>
              </a:graphicData>
            </a:graphic>
          </wp:inline>
        </w:drawing>
      </w:r>
    </w:p>
    <w:p w:rsidR="00C84281" w:rsidRDefault="00C84281" w:rsidP="00C8428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126</w:t>
      </w:r>
      <w:r w:rsidR="002D0D54">
        <w:rPr>
          <w:noProof/>
        </w:rPr>
        <w:fldChar w:fldCharType="end"/>
      </w:r>
      <w:r w:rsidRPr="00FC1AFD">
        <w:t xml:space="preserve">: </w:t>
      </w:r>
      <w:proofErr w:type="gramStart"/>
      <w:r w:rsidRPr="00FC1AFD">
        <w:t>Nástroje - Nastavení</w:t>
      </w:r>
      <w:proofErr w:type="gramEnd"/>
      <w:r w:rsidRPr="00FC1AFD">
        <w:t xml:space="preserve"> </w:t>
      </w:r>
      <w:r>
        <w:t>- Vzhled aplikace</w:t>
      </w:r>
    </w:p>
    <w:p w:rsidR="00C84281" w:rsidRDefault="00C84281" w:rsidP="00C84281">
      <w:pPr>
        <w:rPr>
          <w:b/>
        </w:rPr>
      </w:pPr>
      <w:r>
        <w:rPr>
          <w:b/>
        </w:rPr>
        <w:t>Externí aplikace</w:t>
      </w:r>
    </w:p>
    <w:p w:rsidR="00C84281" w:rsidRDefault="00C84281" w:rsidP="00C84281">
      <w:r w:rsidRPr="00C84281">
        <w:t>Nastavení přístupů</w:t>
      </w:r>
      <w:r>
        <w:t xml:space="preserve"> k externím aplikacím ja</w:t>
      </w:r>
      <w:r w:rsidR="00A90878">
        <w:t>ko je Manažer datových schránek, právní informační systém</w:t>
      </w:r>
      <w:r>
        <w:t xml:space="preserve"> CODEXIS®</w:t>
      </w:r>
      <w:r w:rsidR="00A90878">
        <w:t xml:space="preserve"> a Vzory smluv</w:t>
      </w:r>
      <w:r>
        <w:t>. Po nastavení cesty k dané aplikaci</w:t>
      </w:r>
      <w:r w:rsidR="00A90878">
        <w:t>,</w:t>
      </w:r>
      <w:r>
        <w:t xml:space="preserve"> se zaktivuje tlačítko v záložce Nástroje.</w:t>
      </w:r>
    </w:p>
    <w:p w:rsidR="00BF1FC2" w:rsidRDefault="00BB3E28" w:rsidP="00BF1FC2">
      <w:pPr>
        <w:keepNext/>
        <w:jc w:val="center"/>
      </w:pPr>
      <w:r>
        <w:rPr>
          <w:noProof/>
        </w:rPr>
        <w:drawing>
          <wp:inline distT="0" distB="0" distL="0" distR="0" wp14:anchorId="548AB3E2" wp14:editId="1ABF977D">
            <wp:extent cx="4320000" cy="3006000"/>
            <wp:effectExtent l="0" t="0" r="4445" b="4445"/>
            <wp:docPr id="494" name="Obráze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320000" cy="3006000"/>
                    </a:xfrm>
                    <a:prstGeom prst="rect">
                      <a:avLst/>
                    </a:prstGeom>
                  </pic:spPr>
                </pic:pic>
              </a:graphicData>
            </a:graphic>
          </wp:inline>
        </w:drawing>
      </w:r>
    </w:p>
    <w:p w:rsidR="00BF1FC2" w:rsidRDefault="00BF1FC2" w:rsidP="00BF1FC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127</w:t>
      </w:r>
      <w:r w:rsidR="002D0D54">
        <w:rPr>
          <w:noProof/>
        </w:rPr>
        <w:fldChar w:fldCharType="end"/>
      </w:r>
      <w:r w:rsidRPr="00BD31AB">
        <w:t xml:space="preserve">: </w:t>
      </w:r>
      <w:proofErr w:type="gramStart"/>
      <w:r w:rsidRPr="00BD31AB">
        <w:t>Nástroje - Nastavení</w:t>
      </w:r>
      <w:proofErr w:type="gramEnd"/>
      <w:r w:rsidRPr="00BD31AB">
        <w:t xml:space="preserve"> - </w:t>
      </w:r>
      <w:r>
        <w:t>Externí aplikace</w:t>
      </w:r>
    </w:p>
    <w:p w:rsidR="001C417B" w:rsidRDefault="001C417B">
      <w:pPr>
        <w:spacing w:after="160" w:line="259" w:lineRule="auto"/>
        <w:rPr>
          <w:b/>
        </w:rPr>
      </w:pPr>
      <w:r>
        <w:rPr>
          <w:b/>
        </w:rPr>
        <w:br w:type="page"/>
      </w:r>
    </w:p>
    <w:p w:rsidR="00BF1FC2" w:rsidRDefault="00BF1FC2" w:rsidP="00BF1FC2">
      <w:pPr>
        <w:rPr>
          <w:b/>
        </w:rPr>
      </w:pPr>
      <w:r>
        <w:rPr>
          <w:b/>
        </w:rPr>
        <w:lastRenderedPageBreak/>
        <w:t>Smlouva</w:t>
      </w:r>
    </w:p>
    <w:p w:rsidR="00BF1FC2" w:rsidRDefault="00A90878" w:rsidP="00BF1FC2">
      <w:r>
        <w:t>Nastavení smlouvy je rozděleno do tří částí – Smlouvy, Dokumenty a Nová smlouva. U smluv se nastavuje název smlouvy, který se vždy zobrazí, pokud si otevřeme smlouvu. Poté se volí umístění náhledu dokumentu a zobrazení zařazení smlouvy do projektu na záložce Hlavní vlastnosti. Druhá část se týká dokumentů, které přikládáme ke smlouvě. Můžeme volit možnosti, jestli chceme zobrazit cestu k původnímu dokumentu nebo ukládat revize. Poté se nastavuje primární ukládání nových smluv. U každé smlouvy lze samostatně změnit místo uložení dokumentu. Poslední položkou týkající se dokumentů je dotazování se na tisk při tisku smlouvy.</w:t>
      </w:r>
    </w:p>
    <w:p w:rsidR="00A90878" w:rsidRPr="00BF1FC2" w:rsidRDefault="00A90878" w:rsidP="00BF1FC2">
      <w:r>
        <w:t>Poslední věci, kterou uživatel může nastavit, je automatické doplnění čísla u nové smlouvy.</w:t>
      </w:r>
    </w:p>
    <w:p w:rsidR="00F32437" w:rsidRDefault="00A90878" w:rsidP="00F32437">
      <w:pPr>
        <w:keepNext/>
        <w:jc w:val="center"/>
      </w:pPr>
      <w:r>
        <w:rPr>
          <w:noProof/>
        </w:rPr>
        <w:drawing>
          <wp:inline distT="0" distB="0" distL="0" distR="0" wp14:anchorId="36515B7A" wp14:editId="614BA450">
            <wp:extent cx="4320000" cy="3006000"/>
            <wp:effectExtent l="0" t="0" r="4445" b="4445"/>
            <wp:docPr id="503" name="Obráze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320000" cy="3006000"/>
                    </a:xfrm>
                    <a:prstGeom prst="rect">
                      <a:avLst/>
                    </a:prstGeom>
                  </pic:spPr>
                </pic:pic>
              </a:graphicData>
            </a:graphic>
          </wp:inline>
        </w:drawing>
      </w:r>
    </w:p>
    <w:p w:rsidR="00BF1FC2" w:rsidRDefault="00F32437" w:rsidP="00F3243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128</w:t>
      </w:r>
      <w:r w:rsidR="002D0D54">
        <w:rPr>
          <w:noProof/>
        </w:rPr>
        <w:fldChar w:fldCharType="end"/>
      </w:r>
      <w:r>
        <w:t xml:space="preserve">: </w:t>
      </w:r>
      <w:proofErr w:type="gramStart"/>
      <w:r>
        <w:t>Nástroje - Nastavení</w:t>
      </w:r>
      <w:proofErr w:type="gramEnd"/>
      <w:r>
        <w:t xml:space="preserve"> </w:t>
      </w:r>
      <w:r w:rsidR="003E471C">
        <w:t>–</w:t>
      </w:r>
      <w:r>
        <w:t xml:space="preserve"> Smlouva</w:t>
      </w:r>
    </w:p>
    <w:p w:rsidR="003E471C" w:rsidRDefault="003E471C" w:rsidP="003E471C">
      <w:r>
        <w:t>U náhledu dokumentu máme na výběr ze tří možností. První je, že se náhled nebude vůbec zobrazovat, druhá je, že se zobrazí u Hlavních vlastností dole a u třetí varianty se náhled zobrazí v pravé části Hlavních vlastností.</w:t>
      </w:r>
    </w:p>
    <w:p w:rsidR="003E471C" w:rsidRDefault="003E471C" w:rsidP="003E471C">
      <w:pPr>
        <w:keepNext/>
        <w:jc w:val="center"/>
      </w:pPr>
      <w:r>
        <w:rPr>
          <w:noProof/>
        </w:rPr>
        <w:lastRenderedPageBreak/>
        <w:drawing>
          <wp:inline distT="0" distB="0" distL="0" distR="0">
            <wp:extent cx="4320000" cy="2995200"/>
            <wp:effectExtent l="0" t="0" r="4445" b="0"/>
            <wp:docPr id="505" name="Obrázek 505" descr="C:\Users\cabajova\Desktop\Analýzy\Evidence smluv\Uživatelská příručka\Verze Smluv 1.1.2.0\Nástroje - Nastavení - Smlouva - náhled dokument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abajova\Desktop\Analýzy\Evidence smluv\Uživatelská příručka\Verze Smluv 1.1.2.0\Nástroje - Nastavení - Smlouva - náhled dokumentu.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320000" cy="2995200"/>
                    </a:xfrm>
                    <a:prstGeom prst="rect">
                      <a:avLst/>
                    </a:prstGeom>
                    <a:noFill/>
                    <a:ln>
                      <a:noFill/>
                    </a:ln>
                  </pic:spPr>
                </pic:pic>
              </a:graphicData>
            </a:graphic>
          </wp:inline>
        </w:drawing>
      </w:r>
    </w:p>
    <w:p w:rsidR="003E471C" w:rsidRPr="003E471C" w:rsidRDefault="003E471C" w:rsidP="003E471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129</w:t>
      </w:r>
      <w:r w:rsidR="002D0D54">
        <w:rPr>
          <w:noProof/>
        </w:rPr>
        <w:fldChar w:fldCharType="end"/>
      </w:r>
      <w:r w:rsidRPr="004622FF">
        <w:t xml:space="preserve">: </w:t>
      </w:r>
      <w:proofErr w:type="gramStart"/>
      <w:r w:rsidRPr="004622FF">
        <w:t>Nástroje - Nastavení</w:t>
      </w:r>
      <w:proofErr w:type="gramEnd"/>
      <w:r w:rsidRPr="004622FF">
        <w:t xml:space="preserve"> – Smlouva</w:t>
      </w:r>
      <w:r>
        <w:t xml:space="preserve"> - Volba náhledu dokumentu</w:t>
      </w:r>
    </w:p>
    <w:p w:rsidR="00F32437" w:rsidRDefault="00F32437" w:rsidP="00F32437">
      <w:r>
        <w:t>U umístění dokumentu můžeme zvolit jednu ze tří variant, která se bude primárně nabízet, když budeme ke smlouvě přikládat dokument.</w:t>
      </w:r>
    </w:p>
    <w:p w:rsidR="00F32437" w:rsidRPr="0086303C" w:rsidRDefault="003E471C" w:rsidP="00F32437">
      <w:pPr>
        <w:keepNext/>
        <w:jc w:val="center"/>
        <w:rPr>
          <w:b/>
        </w:rPr>
      </w:pPr>
      <w:r>
        <w:rPr>
          <w:noProof/>
        </w:rPr>
        <w:drawing>
          <wp:inline distT="0" distB="0" distL="0" distR="0">
            <wp:extent cx="4320000" cy="3020400"/>
            <wp:effectExtent l="0" t="0" r="4445" b="8890"/>
            <wp:docPr id="504" name="Obrázek 504" descr="C:\Users\cabajova\Desktop\Analýzy\Evidence smluv\Uživatelská příručka\Verze Smluv 1.1.2.0\Nástroje - Nastavení - Smlouva - uložení soubo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abajova\Desktop\Analýzy\Evidence smluv\Uživatelská příručka\Verze Smluv 1.1.2.0\Nástroje - Nastavení - Smlouva - uložení souboru.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320000" cy="3020400"/>
                    </a:xfrm>
                    <a:prstGeom prst="rect">
                      <a:avLst/>
                    </a:prstGeom>
                    <a:noFill/>
                    <a:ln>
                      <a:noFill/>
                    </a:ln>
                  </pic:spPr>
                </pic:pic>
              </a:graphicData>
            </a:graphic>
          </wp:inline>
        </w:drawing>
      </w:r>
    </w:p>
    <w:p w:rsidR="00F32437" w:rsidRDefault="00F32437" w:rsidP="00F3243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130</w:t>
      </w:r>
      <w:r w:rsidR="002D0D54">
        <w:rPr>
          <w:noProof/>
        </w:rPr>
        <w:fldChar w:fldCharType="end"/>
      </w:r>
      <w:r w:rsidRPr="00F734F0">
        <w:t xml:space="preserve">: </w:t>
      </w:r>
      <w:proofErr w:type="gramStart"/>
      <w:r w:rsidRPr="00F734F0">
        <w:t>Nástroje - Nastavení</w:t>
      </w:r>
      <w:proofErr w:type="gramEnd"/>
      <w:r w:rsidRPr="00F734F0">
        <w:t xml:space="preserve"> - Smlouva</w:t>
      </w:r>
      <w:r>
        <w:t xml:space="preserve"> – Primární umístění dokumentu</w:t>
      </w:r>
    </w:p>
    <w:p w:rsidR="001C417B" w:rsidRDefault="001C417B">
      <w:pPr>
        <w:spacing w:after="160" w:line="259" w:lineRule="auto"/>
        <w:rPr>
          <w:b/>
        </w:rPr>
      </w:pPr>
      <w:r>
        <w:rPr>
          <w:b/>
        </w:rPr>
        <w:br w:type="page"/>
      </w:r>
    </w:p>
    <w:p w:rsidR="00BB3E28" w:rsidRDefault="00BB3E28" w:rsidP="00F32437">
      <w:pPr>
        <w:rPr>
          <w:b/>
        </w:rPr>
      </w:pPr>
      <w:r>
        <w:rPr>
          <w:b/>
        </w:rPr>
        <w:lastRenderedPageBreak/>
        <w:t>Seznam smluv</w:t>
      </w:r>
    </w:p>
    <w:p w:rsidR="003E471C" w:rsidRPr="003E471C" w:rsidRDefault="003E471C" w:rsidP="00F32437">
      <w:r w:rsidRPr="003E471C">
        <w:t>Uživatel si může v této části nastavení zvolit barvu vykreslení neplatných smluv.</w:t>
      </w:r>
      <w:r>
        <w:t xml:space="preserve"> Pokud společnost využívá umístění smluv ve struktuře složek, může si zvolit, zda složky mají být rozbalené nebo sbalené.</w:t>
      </w:r>
    </w:p>
    <w:p w:rsidR="00BB3E28" w:rsidRDefault="00BB3E28" w:rsidP="00BB3E28">
      <w:pPr>
        <w:keepNext/>
        <w:jc w:val="center"/>
      </w:pPr>
      <w:r>
        <w:rPr>
          <w:noProof/>
        </w:rPr>
        <w:drawing>
          <wp:inline distT="0" distB="0" distL="0" distR="0" wp14:anchorId="01E7015C" wp14:editId="75CDCDE7">
            <wp:extent cx="4320000" cy="3006000"/>
            <wp:effectExtent l="0" t="0" r="4445" b="4445"/>
            <wp:docPr id="496" name="Obrázek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320000" cy="3006000"/>
                    </a:xfrm>
                    <a:prstGeom prst="rect">
                      <a:avLst/>
                    </a:prstGeom>
                  </pic:spPr>
                </pic:pic>
              </a:graphicData>
            </a:graphic>
          </wp:inline>
        </w:drawing>
      </w:r>
    </w:p>
    <w:p w:rsidR="00BB3E28" w:rsidRDefault="00BB3E28" w:rsidP="00BB3E28">
      <w:pPr>
        <w:pStyle w:val="Titulek"/>
        <w:jc w:val="center"/>
        <w:rPr>
          <w:b/>
        </w:rPr>
      </w:pPr>
      <w:r>
        <w:t xml:space="preserve">Obrázek </w:t>
      </w:r>
      <w:r w:rsidR="002D0D54">
        <w:fldChar w:fldCharType="begin"/>
      </w:r>
      <w:r w:rsidR="002D0D54">
        <w:instrText xml:space="preserve"> SEQ</w:instrText>
      </w:r>
      <w:r w:rsidR="002D0D54">
        <w:instrText xml:space="preserve"> Obrázek \* ARABIC </w:instrText>
      </w:r>
      <w:r w:rsidR="002D0D54">
        <w:fldChar w:fldCharType="separate"/>
      </w:r>
      <w:r w:rsidR="00A31F3B">
        <w:rPr>
          <w:noProof/>
        </w:rPr>
        <w:t>131</w:t>
      </w:r>
      <w:r w:rsidR="002D0D54">
        <w:rPr>
          <w:noProof/>
        </w:rPr>
        <w:fldChar w:fldCharType="end"/>
      </w:r>
      <w:r w:rsidRPr="00ED1FFE">
        <w:t xml:space="preserve">: </w:t>
      </w:r>
      <w:proofErr w:type="gramStart"/>
      <w:r w:rsidRPr="00ED1FFE">
        <w:t>Nástroje - Nastavení</w:t>
      </w:r>
      <w:proofErr w:type="gramEnd"/>
      <w:r w:rsidRPr="00ED1FFE">
        <w:t xml:space="preserve"> - </w:t>
      </w:r>
      <w:r>
        <w:t>Seznam smluv</w:t>
      </w:r>
    </w:p>
    <w:p w:rsidR="00F32437" w:rsidRDefault="00F46401" w:rsidP="00F32437">
      <w:pPr>
        <w:rPr>
          <w:b/>
        </w:rPr>
      </w:pPr>
      <w:r>
        <w:rPr>
          <w:b/>
        </w:rPr>
        <w:t>Lhůty</w:t>
      </w:r>
    </w:p>
    <w:p w:rsidR="00F46401" w:rsidRPr="00F46401" w:rsidRDefault="00F46401" w:rsidP="00F32437">
      <w:r w:rsidRPr="00F46401">
        <w:t>Nast</w:t>
      </w:r>
      <w:r>
        <w:t>a</w:t>
      </w:r>
      <w:r w:rsidRPr="00F46401">
        <w:t>v</w:t>
      </w:r>
      <w:r>
        <w:t>e</w:t>
      </w:r>
      <w:r w:rsidRPr="00F46401">
        <w:t>ní</w:t>
      </w:r>
      <w:r>
        <w:t xml:space="preserve"> export</w:t>
      </w:r>
      <w:r w:rsidR="00D32642">
        <w:t>u</w:t>
      </w:r>
      <w:r>
        <w:t xml:space="preserve"> lhůt do kalendáře MS Outlook.</w:t>
      </w:r>
      <w:r w:rsidR="003E471C">
        <w:t xml:space="preserve"> Jednou z možnosti je, že lhůty se nebudou vůbec exportovat do MS Outlooku, druhou možnosti je automatické ukládání při ukládání lhůty a třetí možnosti je dotazování se </w:t>
      </w:r>
      <w:proofErr w:type="gramStart"/>
      <w:r w:rsidR="003E471C">
        <w:t>exportu  při</w:t>
      </w:r>
      <w:proofErr w:type="gramEnd"/>
      <w:r w:rsidR="003E471C">
        <w:t xml:space="preserve"> ukládání lhůty.</w:t>
      </w:r>
    </w:p>
    <w:p w:rsidR="00F46401" w:rsidRDefault="0086303C" w:rsidP="00F46401">
      <w:pPr>
        <w:keepNext/>
        <w:jc w:val="center"/>
      </w:pPr>
      <w:r>
        <w:rPr>
          <w:noProof/>
        </w:rPr>
        <w:drawing>
          <wp:inline distT="0" distB="0" distL="0" distR="0">
            <wp:extent cx="4320000" cy="3020400"/>
            <wp:effectExtent l="0" t="0" r="4445" b="8890"/>
            <wp:docPr id="498" name="Obrázek 498" descr="C:\Users\cabajova\Desktop\Analýzy\Evidence smluv\Uživatelská příručka\Verze Smluv 1.1.2.0\Nástroje - Nastavení - Lhů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bajova\Desktop\Analýzy\Evidence smluv\Uživatelská příručka\Verze Smluv 1.1.2.0\Nástroje - Nastavení - Lhůty.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320000" cy="3020400"/>
                    </a:xfrm>
                    <a:prstGeom prst="rect">
                      <a:avLst/>
                    </a:prstGeom>
                    <a:noFill/>
                    <a:ln>
                      <a:noFill/>
                    </a:ln>
                  </pic:spPr>
                </pic:pic>
              </a:graphicData>
            </a:graphic>
          </wp:inline>
        </w:drawing>
      </w:r>
    </w:p>
    <w:p w:rsidR="00F46401" w:rsidRDefault="00F46401" w:rsidP="00F4640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132</w:t>
      </w:r>
      <w:r w:rsidR="002D0D54">
        <w:rPr>
          <w:noProof/>
        </w:rPr>
        <w:fldChar w:fldCharType="end"/>
      </w:r>
      <w:r w:rsidRPr="0093386C">
        <w:t xml:space="preserve">: </w:t>
      </w:r>
      <w:proofErr w:type="gramStart"/>
      <w:r w:rsidRPr="0093386C">
        <w:t>Nástroje - Nastavení</w:t>
      </w:r>
      <w:proofErr w:type="gramEnd"/>
      <w:r w:rsidRPr="0093386C">
        <w:t xml:space="preserve"> - </w:t>
      </w:r>
      <w:r>
        <w:t>Lhůty - Nastavení exportování lhůt do kalendáře MS Outlook</w:t>
      </w:r>
    </w:p>
    <w:p w:rsidR="001C417B" w:rsidRDefault="001C417B">
      <w:pPr>
        <w:spacing w:after="160" w:line="259" w:lineRule="auto"/>
        <w:rPr>
          <w:b/>
        </w:rPr>
      </w:pPr>
      <w:r>
        <w:rPr>
          <w:b/>
        </w:rPr>
        <w:br w:type="page"/>
      </w:r>
    </w:p>
    <w:p w:rsidR="00F46401" w:rsidRDefault="00F46401" w:rsidP="00F46401">
      <w:pPr>
        <w:rPr>
          <w:b/>
        </w:rPr>
      </w:pPr>
      <w:r>
        <w:rPr>
          <w:b/>
        </w:rPr>
        <w:lastRenderedPageBreak/>
        <w:t>Zálohování</w:t>
      </w:r>
    </w:p>
    <w:p w:rsidR="00F46401" w:rsidRDefault="003E471C" w:rsidP="00F46401">
      <w:r>
        <w:t xml:space="preserve">U zálohování je možné nastavit interval </w:t>
      </w:r>
      <w:r w:rsidR="00226040">
        <w:t xml:space="preserve">zálohování databáze v počtech dnů. </w:t>
      </w:r>
    </w:p>
    <w:p w:rsidR="00F46401" w:rsidRDefault="0086303C" w:rsidP="00F46401">
      <w:pPr>
        <w:keepNext/>
        <w:jc w:val="center"/>
      </w:pPr>
      <w:r>
        <w:rPr>
          <w:noProof/>
        </w:rPr>
        <w:drawing>
          <wp:inline distT="0" distB="0" distL="0" distR="0" wp14:anchorId="45E54726" wp14:editId="076A9681">
            <wp:extent cx="4320000" cy="3006000"/>
            <wp:effectExtent l="0" t="0" r="4445" b="4445"/>
            <wp:docPr id="499" name="Obrázek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320000" cy="3006000"/>
                    </a:xfrm>
                    <a:prstGeom prst="rect">
                      <a:avLst/>
                    </a:prstGeom>
                  </pic:spPr>
                </pic:pic>
              </a:graphicData>
            </a:graphic>
          </wp:inline>
        </w:drawing>
      </w:r>
    </w:p>
    <w:p w:rsidR="00F46401" w:rsidRDefault="00F46401" w:rsidP="00F4640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133</w:t>
      </w:r>
      <w:r w:rsidR="002D0D54">
        <w:rPr>
          <w:noProof/>
        </w:rPr>
        <w:fldChar w:fldCharType="end"/>
      </w:r>
      <w:r>
        <w:t xml:space="preserve">: </w:t>
      </w:r>
      <w:proofErr w:type="gramStart"/>
      <w:r>
        <w:t>Nástroje - Nastavení</w:t>
      </w:r>
      <w:proofErr w:type="gramEnd"/>
      <w:r>
        <w:t xml:space="preserve"> – Zálohování</w:t>
      </w:r>
    </w:p>
    <w:p w:rsidR="00F46401" w:rsidRDefault="00F46401" w:rsidP="00F46401">
      <w:r>
        <w:t>Je možné nastavit cestu umístění, kam chceme ukládat zálohu. Objeví se klasické okno Průzkumníka.</w:t>
      </w:r>
    </w:p>
    <w:p w:rsidR="00F46401" w:rsidRDefault="00F46401" w:rsidP="001C417B">
      <w:pPr>
        <w:spacing w:after="160" w:line="259" w:lineRule="auto"/>
        <w:rPr>
          <w:b/>
        </w:rPr>
      </w:pPr>
      <w:r>
        <w:rPr>
          <w:b/>
        </w:rPr>
        <w:t>MS Office doplněk</w:t>
      </w:r>
    </w:p>
    <w:p w:rsidR="00F46401" w:rsidRDefault="00F46401" w:rsidP="00F46401">
      <w:r>
        <w:t>Možnost stažení doplňku do aplikací MS Word a MS Office. Doplněk slouží pro snazší práci s</w:t>
      </w:r>
      <w:r w:rsidR="00D32642">
        <w:t> dokumenty souvisejícími s Evidenci smluv</w:t>
      </w:r>
      <w:r>
        <w:t> v těchto typech dokumentů.</w:t>
      </w:r>
    </w:p>
    <w:p w:rsidR="00F46401" w:rsidRDefault="0086303C" w:rsidP="00F46401">
      <w:pPr>
        <w:keepNext/>
        <w:jc w:val="center"/>
      </w:pPr>
      <w:r>
        <w:rPr>
          <w:noProof/>
        </w:rPr>
        <w:drawing>
          <wp:inline distT="0" distB="0" distL="0" distR="0" wp14:anchorId="7927B219" wp14:editId="36B471EF">
            <wp:extent cx="4320000" cy="3006000"/>
            <wp:effectExtent l="0" t="0" r="4445" b="4445"/>
            <wp:docPr id="500" name="Obráze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320000" cy="3006000"/>
                    </a:xfrm>
                    <a:prstGeom prst="rect">
                      <a:avLst/>
                    </a:prstGeom>
                  </pic:spPr>
                </pic:pic>
              </a:graphicData>
            </a:graphic>
          </wp:inline>
        </w:drawing>
      </w:r>
    </w:p>
    <w:p w:rsidR="00F46401" w:rsidRDefault="00F46401" w:rsidP="00F4640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134</w:t>
      </w:r>
      <w:r w:rsidR="002D0D54">
        <w:rPr>
          <w:noProof/>
        </w:rPr>
        <w:fldChar w:fldCharType="end"/>
      </w:r>
      <w:r>
        <w:t xml:space="preserve">: </w:t>
      </w:r>
      <w:proofErr w:type="gramStart"/>
      <w:r>
        <w:t>Nástroje - Nastavení</w:t>
      </w:r>
      <w:proofErr w:type="gramEnd"/>
      <w:r>
        <w:t xml:space="preserve"> - MS Office doplněk</w:t>
      </w:r>
    </w:p>
    <w:p w:rsidR="001C417B" w:rsidRDefault="001C417B">
      <w:pPr>
        <w:spacing w:after="160" w:line="259" w:lineRule="auto"/>
      </w:pPr>
      <w:r>
        <w:br w:type="page"/>
      </w:r>
    </w:p>
    <w:p w:rsidR="00173529" w:rsidRDefault="00173529" w:rsidP="00173529">
      <w:r>
        <w:lastRenderedPageBreak/>
        <w:t xml:space="preserve">Uživatel si nastaví verzi MS Office a dále už jenom doplněk stáhne. V MS Wordu se objeví nová záložka </w:t>
      </w:r>
      <w:r>
        <w:rPr>
          <w:i/>
        </w:rPr>
        <w:t>SML</w:t>
      </w:r>
      <w:r w:rsidR="00113617">
        <w:rPr>
          <w:i/>
        </w:rPr>
        <w:t>O</w:t>
      </w:r>
      <w:r>
        <w:rPr>
          <w:i/>
        </w:rPr>
        <w:t>UV</w:t>
      </w:r>
      <w:r w:rsidR="00113617">
        <w:rPr>
          <w:i/>
        </w:rPr>
        <w:t>Y</w:t>
      </w:r>
      <w:r>
        <w:t xml:space="preserve">, kde </w:t>
      </w:r>
      <w:proofErr w:type="gramStart"/>
      <w:r>
        <w:t>jednotlivé  funkce</w:t>
      </w:r>
      <w:proofErr w:type="gramEnd"/>
      <w:r>
        <w:t xml:space="preserve"> slouží pro snazší práci s dokumentem a vkládáním dokumentu ke smlouvě do </w:t>
      </w:r>
      <w:r w:rsidR="00C62850">
        <w:t>SMLUV</w:t>
      </w:r>
      <w:r>
        <w:t>.</w:t>
      </w:r>
    </w:p>
    <w:p w:rsidR="00173529" w:rsidRDefault="00173529" w:rsidP="00D32642">
      <w:pPr>
        <w:keepNext/>
        <w:jc w:val="center"/>
      </w:pPr>
      <w:r>
        <w:rPr>
          <w:noProof/>
        </w:rPr>
        <w:drawing>
          <wp:inline distT="0" distB="0" distL="0" distR="0" wp14:anchorId="0E53EAD9" wp14:editId="44652E3F">
            <wp:extent cx="5760000" cy="928800"/>
            <wp:effectExtent l="0" t="0" r="0" b="5080"/>
            <wp:docPr id="392" name="Obrázek 392" descr="C:\Users\cabajova\Desktop\Analýzy\Evidence smluv\Dokumentace EVIS\Nástroje - Nastavení - MS Office doplněk - lišta ve Wor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Nástroje - Nastavení - MS Office doplněk - lišta ve Wordu.PNG"/>
                    <pic:cNvPicPr>
                      <a:picLocks noChangeAspect="1" noChangeArrowheads="1"/>
                    </pic:cNvPicPr>
                  </pic:nvPicPr>
                  <pic:blipFill rotWithShape="1">
                    <a:blip r:embed="rId140">
                      <a:extLst>
                        <a:ext uri="{28A0092B-C50C-407E-A947-70E740481C1C}">
                          <a14:useLocalDpi xmlns:a14="http://schemas.microsoft.com/office/drawing/2010/main" val="0"/>
                        </a:ext>
                      </a:extLst>
                    </a:blip>
                    <a:srcRect r="41293" b="82675"/>
                    <a:stretch/>
                  </pic:blipFill>
                  <pic:spPr bwMode="auto">
                    <a:xfrm>
                      <a:off x="0" y="0"/>
                      <a:ext cx="5760000" cy="928800"/>
                    </a:xfrm>
                    <a:prstGeom prst="rect">
                      <a:avLst/>
                    </a:prstGeom>
                    <a:noFill/>
                    <a:ln>
                      <a:noFill/>
                    </a:ln>
                    <a:extLst>
                      <a:ext uri="{53640926-AAD7-44D8-BBD7-CCE9431645EC}">
                        <a14:shadowObscured xmlns:a14="http://schemas.microsoft.com/office/drawing/2010/main"/>
                      </a:ext>
                    </a:extLst>
                  </pic:spPr>
                </pic:pic>
              </a:graphicData>
            </a:graphic>
          </wp:inline>
        </w:drawing>
      </w:r>
    </w:p>
    <w:p w:rsidR="00173529" w:rsidRDefault="00173529" w:rsidP="00173529">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135</w:t>
      </w:r>
      <w:r w:rsidR="002D0D54">
        <w:rPr>
          <w:noProof/>
        </w:rPr>
        <w:fldChar w:fldCharType="end"/>
      </w:r>
      <w:r>
        <w:t xml:space="preserve">: </w:t>
      </w:r>
      <w:proofErr w:type="gramStart"/>
      <w:r>
        <w:t>Nástroje - Nastavení</w:t>
      </w:r>
      <w:proofErr w:type="gramEnd"/>
      <w:r>
        <w:t xml:space="preserve"> - MS</w:t>
      </w:r>
      <w:r w:rsidR="00C62850">
        <w:t xml:space="preserve"> Office doplněk - Lišta</w:t>
      </w:r>
      <w:r>
        <w:t xml:space="preserve"> SMLUV</w:t>
      </w:r>
      <w:r w:rsidR="00C62850">
        <w:t>Y</w:t>
      </w:r>
      <w:r>
        <w:t xml:space="preserve"> v MS Wordu</w:t>
      </w:r>
    </w:p>
    <w:p w:rsidR="0016571C" w:rsidRDefault="0016571C" w:rsidP="001C417B">
      <w:pPr>
        <w:spacing w:after="160" w:line="259" w:lineRule="auto"/>
        <w:rPr>
          <w:b/>
        </w:rPr>
      </w:pPr>
      <w:r>
        <w:rPr>
          <w:b/>
        </w:rPr>
        <w:t>Náhledy dokumentů</w:t>
      </w:r>
    </w:p>
    <w:p w:rsidR="0016571C" w:rsidRDefault="0016571C" w:rsidP="0016571C">
      <w:r>
        <w:t>Nastavíme zde formáty, které se budou zobrazovat v náhledu u smlouvy.</w:t>
      </w:r>
      <w:r w:rsidR="00226040">
        <w:t xml:space="preserve"> Kromě formátu se volí i typ vykreslení dokumentu. K načítání lze využít prohlížeč Explorer, komponentu Adobe </w:t>
      </w:r>
      <w:proofErr w:type="spellStart"/>
      <w:r w:rsidR="00226040">
        <w:t>Acrobat</w:t>
      </w:r>
      <w:proofErr w:type="spellEnd"/>
      <w:r w:rsidR="00226040">
        <w:t xml:space="preserve"> nebo načítá jako v MS Windows průzkumníku.</w:t>
      </w:r>
    </w:p>
    <w:p w:rsidR="0016571C" w:rsidRDefault="0086303C" w:rsidP="0016571C">
      <w:pPr>
        <w:keepNext/>
        <w:jc w:val="center"/>
      </w:pPr>
      <w:r>
        <w:rPr>
          <w:noProof/>
        </w:rPr>
        <w:drawing>
          <wp:inline distT="0" distB="0" distL="0" distR="0">
            <wp:extent cx="4320000" cy="3009600"/>
            <wp:effectExtent l="0" t="0" r="4445" b="635"/>
            <wp:docPr id="501" name="Obrázek 501" descr="C:\Users\cabajova\Desktop\Analýzy\Evidence smluv\Uživatelská příručka\Verze Smluv 1.1.2.0\Nástroje - Nastavení - Náhledy dokument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bajova\Desktop\Analýzy\Evidence smluv\Uživatelská příručka\Verze Smluv 1.1.2.0\Nástroje - Nastavení - Náhledy dokumentů.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320000" cy="3009600"/>
                    </a:xfrm>
                    <a:prstGeom prst="rect">
                      <a:avLst/>
                    </a:prstGeom>
                    <a:noFill/>
                    <a:ln>
                      <a:noFill/>
                    </a:ln>
                  </pic:spPr>
                </pic:pic>
              </a:graphicData>
            </a:graphic>
          </wp:inline>
        </w:drawing>
      </w:r>
    </w:p>
    <w:p w:rsidR="0016571C" w:rsidRDefault="0016571C" w:rsidP="0016571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136</w:t>
      </w:r>
      <w:r w:rsidR="002D0D54">
        <w:rPr>
          <w:noProof/>
        </w:rPr>
        <w:fldChar w:fldCharType="end"/>
      </w:r>
      <w:r>
        <w:t xml:space="preserve">: </w:t>
      </w:r>
      <w:proofErr w:type="gramStart"/>
      <w:r>
        <w:t>Nástroje - Nastavení</w:t>
      </w:r>
      <w:proofErr w:type="gramEnd"/>
      <w:r>
        <w:t xml:space="preserve"> - Náhled dokumentu - Nastavení formátu, který se bude zobrazovat v</w:t>
      </w:r>
      <w:r w:rsidR="0086303C">
        <w:t> </w:t>
      </w:r>
      <w:r>
        <w:t>náhledech</w:t>
      </w:r>
    </w:p>
    <w:p w:rsidR="001C417B" w:rsidRDefault="001C417B">
      <w:pPr>
        <w:spacing w:after="160" w:line="259" w:lineRule="auto"/>
        <w:rPr>
          <w:b/>
        </w:rPr>
      </w:pPr>
      <w:r>
        <w:rPr>
          <w:b/>
        </w:rPr>
        <w:br w:type="page"/>
      </w:r>
    </w:p>
    <w:p w:rsidR="0086303C" w:rsidRDefault="0086303C" w:rsidP="0086303C">
      <w:pPr>
        <w:rPr>
          <w:b/>
        </w:rPr>
      </w:pPr>
      <w:r>
        <w:rPr>
          <w:b/>
        </w:rPr>
        <w:lastRenderedPageBreak/>
        <w:t>Kontroly</w:t>
      </w:r>
    </w:p>
    <w:p w:rsidR="00AD1D60" w:rsidRPr="00AD1D60" w:rsidRDefault="00AD1D60" w:rsidP="0086303C">
      <w:r w:rsidRPr="00AD1D60">
        <w:t>Systém může kontrolovat smlouvy, u kterých skončila platnost a upozorňovat na to po spuštění programu.</w:t>
      </w:r>
      <w:r>
        <w:t xml:space="preserve"> Kromě neplatných smluv lze hlídat neplatné smlouvy s nastavenou prolongaci nebo neplatné smlouvy, které nejsou ve zvoleném stavu (volba stavu viz. obrázek </w:t>
      </w:r>
      <w:r>
        <w:fldChar w:fldCharType="begin"/>
      </w:r>
      <w:r>
        <w:instrText xml:space="preserve"> REF _Ref466360120 \h </w:instrText>
      </w:r>
      <w:r>
        <w:fldChar w:fldCharType="separate"/>
      </w:r>
      <w:proofErr w:type="spellStart"/>
      <w:r w:rsidR="00A31F3B">
        <w:t>Obrázek</w:t>
      </w:r>
      <w:proofErr w:type="spellEnd"/>
      <w:r w:rsidR="00A31F3B">
        <w:t xml:space="preserve"> </w:t>
      </w:r>
      <w:r w:rsidR="00A31F3B">
        <w:rPr>
          <w:noProof/>
        </w:rPr>
        <w:t>137</w:t>
      </w:r>
      <w:r>
        <w:fldChar w:fldCharType="end"/>
      </w:r>
      <w:r>
        <w:t>).</w:t>
      </w:r>
    </w:p>
    <w:p w:rsidR="0005742B" w:rsidRDefault="0086303C" w:rsidP="0005742B">
      <w:pPr>
        <w:keepNext/>
        <w:jc w:val="center"/>
      </w:pPr>
      <w:r>
        <w:rPr>
          <w:b/>
          <w:noProof/>
        </w:rPr>
        <w:drawing>
          <wp:inline distT="0" distB="0" distL="0" distR="0">
            <wp:extent cx="4320000" cy="3002400"/>
            <wp:effectExtent l="0" t="0" r="4445" b="7620"/>
            <wp:docPr id="502" name="Obrázek 502" descr="C:\Users\cabajova\Desktop\Analýzy\Evidence smluv\Uživatelská příručka\Verze Smluv 1.1.2.0\Nástroje - Nastavení - Kontro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abajova\Desktop\Analýzy\Evidence smluv\Uživatelská příručka\Verze Smluv 1.1.2.0\Nástroje - Nastavení - Kontroly.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320000" cy="3002400"/>
                    </a:xfrm>
                    <a:prstGeom prst="rect">
                      <a:avLst/>
                    </a:prstGeom>
                    <a:noFill/>
                    <a:ln>
                      <a:noFill/>
                    </a:ln>
                  </pic:spPr>
                </pic:pic>
              </a:graphicData>
            </a:graphic>
          </wp:inline>
        </w:drawing>
      </w:r>
    </w:p>
    <w:p w:rsidR="0086303C" w:rsidRDefault="0005742B" w:rsidP="0005742B">
      <w:pPr>
        <w:pStyle w:val="Titulek"/>
        <w:jc w:val="center"/>
      </w:pPr>
      <w:bookmarkStart w:id="23" w:name="_Ref466360120"/>
      <w:r>
        <w:t xml:space="preserve">Obrázek </w:t>
      </w:r>
      <w:r w:rsidR="002D0D54">
        <w:fldChar w:fldCharType="begin"/>
      </w:r>
      <w:r w:rsidR="002D0D54">
        <w:instrText xml:space="preserve"> SEQ Obrázek \* ARABIC </w:instrText>
      </w:r>
      <w:r w:rsidR="002D0D54">
        <w:fldChar w:fldCharType="separate"/>
      </w:r>
      <w:r w:rsidR="00A31F3B">
        <w:rPr>
          <w:noProof/>
        </w:rPr>
        <w:t>137</w:t>
      </w:r>
      <w:r w:rsidR="002D0D54">
        <w:rPr>
          <w:noProof/>
        </w:rPr>
        <w:fldChar w:fldCharType="end"/>
      </w:r>
      <w:bookmarkEnd w:id="23"/>
      <w:r w:rsidRPr="00D51E0E">
        <w:t xml:space="preserve">: </w:t>
      </w:r>
      <w:proofErr w:type="gramStart"/>
      <w:r w:rsidRPr="00D51E0E">
        <w:t>Nástroje - Nastavení</w:t>
      </w:r>
      <w:proofErr w:type="gramEnd"/>
      <w:r w:rsidRPr="00D51E0E">
        <w:t xml:space="preserve"> </w:t>
      </w:r>
      <w:r w:rsidR="002434B8">
        <w:t>–</w:t>
      </w:r>
      <w:r w:rsidRPr="00D51E0E">
        <w:t xml:space="preserve"> </w:t>
      </w:r>
      <w:r>
        <w:t>Kontroly</w:t>
      </w:r>
    </w:p>
    <w:p w:rsidR="002434B8" w:rsidRDefault="002434B8" w:rsidP="002434B8">
      <w:r>
        <w:t>Po spuštění programu se pak zobrazí následující okno s odpovídajícím seznamem smluv.</w:t>
      </w:r>
    </w:p>
    <w:p w:rsidR="002434B8" w:rsidRDefault="002434B8" w:rsidP="002434B8">
      <w:pPr>
        <w:keepNext/>
        <w:jc w:val="center"/>
      </w:pPr>
      <w:r>
        <w:rPr>
          <w:noProof/>
        </w:rPr>
        <w:drawing>
          <wp:inline distT="0" distB="0" distL="0" distR="0" wp14:anchorId="04310548" wp14:editId="2BB1449E">
            <wp:extent cx="4680000" cy="3114000"/>
            <wp:effectExtent l="0" t="0" r="6350" b="0"/>
            <wp:docPr id="506" name="Obrázek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4680000" cy="3114000"/>
                    </a:xfrm>
                    <a:prstGeom prst="rect">
                      <a:avLst/>
                    </a:prstGeom>
                  </pic:spPr>
                </pic:pic>
              </a:graphicData>
            </a:graphic>
          </wp:inline>
        </w:drawing>
      </w:r>
    </w:p>
    <w:p w:rsidR="002434B8" w:rsidRDefault="002434B8" w:rsidP="002434B8">
      <w:pPr>
        <w:pStyle w:val="Titulek"/>
        <w:jc w:val="center"/>
        <w:rPr>
          <w:noProof/>
        </w:rPr>
      </w:pPr>
      <w:r>
        <w:t xml:space="preserve">Obrázek </w:t>
      </w:r>
      <w:r w:rsidR="002D0D54">
        <w:fldChar w:fldCharType="begin"/>
      </w:r>
      <w:r w:rsidR="002D0D54">
        <w:instrText xml:space="preserve"> SEQ Obrázek \* ARABIC </w:instrText>
      </w:r>
      <w:r w:rsidR="002D0D54">
        <w:fldChar w:fldCharType="separate"/>
      </w:r>
      <w:r w:rsidR="00A31F3B">
        <w:rPr>
          <w:noProof/>
        </w:rPr>
        <w:t>138</w:t>
      </w:r>
      <w:r w:rsidR="002D0D54">
        <w:rPr>
          <w:noProof/>
        </w:rPr>
        <w:fldChar w:fldCharType="end"/>
      </w:r>
      <w:r>
        <w:t xml:space="preserve">: </w:t>
      </w:r>
      <w:proofErr w:type="gramStart"/>
      <w:r>
        <w:t xml:space="preserve">Nástroje </w:t>
      </w:r>
      <w:r>
        <w:rPr>
          <w:noProof/>
        </w:rPr>
        <w:t>- Nastavení</w:t>
      </w:r>
      <w:proofErr w:type="gramEnd"/>
      <w:r>
        <w:rPr>
          <w:noProof/>
        </w:rPr>
        <w:t xml:space="preserve"> - Kontroly </w:t>
      </w:r>
      <w:r w:rsidR="001C417B">
        <w:rPr>
          <w:noProof/>
        </w:rPr>
        <w:t>–</w:t>
      </w:r>
      <w:r>
        <w:rPr>
          <w:noProof/>
        </w:rPr>
        <w:t xml:space="preserve"> </w:t>
      </w:r>
      <w:r w:rsidR="001C417B">
        <w:rPr>
          <w:noProof/>
        </w:rPr>
        <w:t>Po spuštění aplikace se zobrazí seznam neplatných smluv s nastavenou prolongaci</w:t>
      </w:r>
    </w:p>
    <w:p w:rsidR="001C417B" w:rsidRDefault="001C417B" w:rsidP="001C417B">
      <w:pPr>
        <w:keepNext/>
        <w:jc w:val="center"/>
      </w:pPr>
      <w:r>
        <w:rPr>
          <w:noProof/>
        </w:rPr>
        <w:lastRenderedPageBreak/>
        <w:drawing>
          <wp:inline distT="0" distB="0" distL="0" distR="0" wp14:anchorId="1B68624A" wp14:editId="123357DF">
            <wp:extent cx="4680000" cy="3114000"/>
            <wp:effectExtent l="0" t="0" r="635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680000" cy="3114000"/>
                    </a:xfrm>
                    <a:prstGeom prst="rect">
                      <a:avLst/>
                    </a:prstGeom>
                  </pic:spPr>
                </pic:pic>
              </a:graphicData>
            </a:graphic>
          </wp:inline>
        </w:drawing>
      </w:r>
    </w:p>
    <w:p w:rsidR="001C417B" w:rsidRDefault="001C417B" w:rsidP="001C417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139</w:t>
      </w:r>
      <w:r w:rsidR="002D0D54">
        <w:rPr>
          <w:noProof/>
        </w:rPr>
        <w:fldChar w:fldCharType="end"/>
      </w:r>
      <w:r w:rsidRPr="005A6DCA">
        <w:t xml:space="preserve">: </w:t>
      </w:r>
      <w:proofErr w:type="gramStart"/>
      <w:r w:rsidRPr="005A6DCA">
        <w:t>Nástroje - Nastavení</w:t>
      </w:r>
      <w:proofErr w:type="gramEnd"/>
      <w:r w:rsidRPr="005A6DCA">
        <w:t xml:space="preserve"> - Kontroly – Po spuštění aplikace se zobrazí seznam neplatných smluv</w:t>
      </w:r>
    </w:p>
    <w:p w:rsidR="00FD17F1" w:rsidRDefault="00FD17F1" w:rsidP="00FD17F1">
      <w:pPr>
        <w:rPr>
          <w:b/>
        </w:rPr>
      </w:pPr>
      <w:r>
        <w:rPr>
          <w:b/>
        </w:rPr>
        <w:t>Vlastní data</w:t>
      </w:r>
    </w:p>
    <w:p w:rsidR="00FD17F1" w:rsidRDefault="00FD17F1" w:rsidP="00FD17F1">
      <w:r>
        <w:t>Spousta uživatelů eviduje vlastní věci u daných smluv. Proto je možnost v nastavení pojmenovat a zobrazit až 5 volitelných textových polí, které bude možné vyplňovat při vytváření nové smlouvy i ve stávajících smlouvách. V detailním zobrazení smlouvy se zobrazí tyto volitelné položky v Hlavních vlastnostech smlouvy.</w:t>
      </w:r>
    </w:p>
    <w:p w:rsidR="00FD17F1" w:rsidRDefault="00FD17F1" w:rsidP="00FD17F1">
      <w:pPr>
        <w:keepNext/>
        <w:jc w:val="center"/>
      </w:pPr>
      <w:r>
        <w:rPr>
          <w:noProof/>
        </w:rPr>
        <w:drawing>
          <wp:inline distT="0" distB="0" distL="0" distR="0" wp14:anchorId="74BC093A" wp14:editId="74FF50DB">
            <wp:extent cx="4680000" cy="3254400"/>
            <wp:effectExtent l="0" t="0" r="6350" b="317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4680000" cy="3254400"/>
                    </a:xfrm>
                    <a:prstGeom prst="rect">
                      <a:avLst/>
                    </a:prstGeom>
                  </pic:spPr>
                </pic:pic>
              </a:graphicData>
            </a:graphic>
          </wp:inline>
        </w:drawing>
      </w:r>
    </w:p>
    <w:p w:rsidR="00FD17F1" w:rsidRDefault="00FD17F1" w:rsidP="00FD17F1">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140</w:t>
      </w:r>
      <w:r w:rsidR="002D0D54">
        <w:rPr>
          <w:noProof/>
        </w:rPr>
        <w:fldChar w:fldCharType="end"/>
      </w:r>
      <w:r w:rsidRPr="00A44606">
        <w:t xml:space="preserve">: </w:t>
      </w:r>
      <w:proofErr w:type="gramStart"/>
      <w:r w:rsidRPr="00A44606">
        <w:t>Nástroje - Nastavení</w:t>
      </w:r>
      <w:proofErr w:type="gramEnd"/>
      <w:r w:rsidRPr="00A44606">
        <w:t xml:space="preserve"> – </w:t>
      </w:r>
      <w:r>
        <w:t>Vlastní data</w:t>
      </w:r>
    </w:p>
    <w:p w:rsidR="00FD17F1" w:rsidRDefault="00FD17F1" w:rsidP="00FD17F1">
      <w:pPr>
        <w:rPr>
          <w:color w:val="44546A" w:themeColor="text2"/>
          <w:sz w:val="18"/>
          <w:szCs w:val="18"/>
        </w:rPr>
      </w:pPr>
      <w:r>
        <w:br w:type="page"/>
      </w:r>
    </w:p>
    <w:p w:rsidR="001C30B1" w:rsidRDefault="001C30B1" w:rsidP="001C30B1">
      <w:pPr>
        <w:pStyle w:val="Nadpis4"/>
      </w:pPr>
      <w:r>
        <w:lastRenderedPageBreak/>
        <w:t>Kontrola nové verze</w:t>
      </w:r>
    </w:p>
    <w:p w:rsidR="005B1306" w:rsidRPr="005B1306" w:rsidRDefault="005B1306" w:rsidP="005B1306">
      <w:r>
        <w:t xml:space="preserve">Otevře se okno pro aktualizaci. Pokud bude nová aktualizace, bude aktivní okno spustit aktualizaci. V opačném případě program hlásí, že </w:t>
      </w:r>
      <w:r w:rsidRPr="005B1306">
        <w:rPr>
          <w:i/>
        </w:rPr>
        <w:t>Vaše verze aktuální</w:t>
      </w:r>
      <w:r>
        <w:t xml:space="preserve">. Během aktualizace vyskočí hláška, že je potřeba vypnout Evidenci smluv. Vypnutí je důležité kvůli tomu, aby se vše dobře naistalovalo. Po ukončení aktualizace se objeví tlačítko </w:t>
      </w:r>
      <w:r>
        <w:rPr>
          <w:i/>
        </w:rPr>
        <w:t>Spustit Evidenci smluv</w:t>
      </w:r>
      <w:r>
        <w:t>, díky kterému se program opět spustí a okno se zavře.</w:t>
      </w:r>
    </w:p>
    <w:p w:rsidR="005B1306" w:rsidRDefault="005B1306" w:rsidP="005B1306">
      <w:pPr>
        <w:keepNext/>
        <w:jc w:val="center"/>
      </w:pPr>
      <w:r>
        <w:rPr>
          <w:noProof/>
        </w:rPr>
        <w:drawing>
          <wp:inline distT="0" distB="0" distL="0" distR="0" wp14:anchorId="71D3A67F" wp14:editId="5FA73FDC">
            <wp:extent cx="5040000" cy="3801600"/>
            <wp:effectExtent l="0" t="0" r="8255" b="8890"/>
            <wp:docPr id="381" name="Obrázek 381" descr="C:\Users\cabajova\Desktop\Analýzy\Evidence smluv\Dokumentace EVIS\Nástroje - Kontrola nové ver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bajova\Desktop\Analýzy\Evidence smluv\Dokumentace EVIS\Nástroje - Kontrola nové verze.PNG"/>
                    <pic:cNvPicPr>
                      <a:picLocks noChangeAspect="1" noChangeArrowheads="1"/>
                    </pic:cNvPicPr>
                  </pic:nvPicPr>
                  <pic:blipFill rotWithShape="1">
                    <a:blip r:embed="rId146">
                      <a:extLst>
                        <a:ext uri="{28A0092B-C50C-407E-A947-70E740481C1C}">
                          <a14:useLocalDpi xmlns:a14="http://schemas.microsoft.com/office/drawing/2010/main" val="0"/>
                        </a:ext>
                      </a:extLst>
                    </a:blip>
                    <a:srcRect l="31178" t="23101" r="31011" b="24620"/>
                    <a:stretch/>
                  </pic:blipFill>
                  <pic:spPr bwMode="auto">
                    <a:xfrm>
                      <a:off x="0" y="0"/>
                      <a:ext cx="5040000" cy="3801600"/>
                    </a:xfrm>
                    <a:prstGeom prst="rect">
                      <a:avLst/>
                    </a:prstGeom>
                    <a:noFill/>
                    <a:ln>
                      <a:noFill/>
                    </a:ln>
                    <a:extLst>
                      <a:ext uri="{53640926-AAD7-44D8-BBD7-CCE9431645EC}">
                        <a14:shadowObscured xmlns:a14="http://schemas.microsoft.com/office/drawing/2010/main"/>
                      </a:ext>
                    </a:extLst>
                  </pic:spPr>
                </pic:pic>
              </a:graphicData>
            </a:graphic>
          </wp:inline>
        </w:drawing>
      </w:r>
    </w:p>
    <w:p w:rsidR="005B1306" w:rsidRPr="005B1306" w:rsidRDefault="005B1306" w:rsidP="005B130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141</w:t>
      </w:r>
      <w:r w:rsidR="002D0D54">
        <w:rPr>
          <w:noProof/>
        </w:rPr>
        <w:fldChar w:fldCharType="end"/>
      </w:r>
      <w:r>
        <w:t xml:space="preserve">: </w:t>
      </w:r>
      <w:proofErr w:type="gramStart"/>
      <w:r>
        <w:t>Nástroje - Kontrola</w:t>
      </w:r>
      <w:proofErr w:type="gramEnd"/>
      <w:r>
        <w:t xml:space="preserve"> nové verze - Průvodce aktualizací</w:t>
      </w:r>
    </w:p>
    <w:p w:rsidR="001C30B1" w:rsidRDefault="001C30B1" w:rsidP="001C30B1">
      <w:pPr>
        <w:pStyle w:val="Nadpis4"/>
      </w:pPr>
      <w:r>
        <w:t>Licence</w:t>
      </w:r>
    </w:p>
    <w:p w:rsidR="005B1306" w:rsidRDefault="005B1306" w:rsidP="005B1306">
      <w:r>
        <w:t>Otevře se průvodce registraci.</w:t>
      </w:r>
    </w:p>
    <w:p w:rsidR="005B1306" w:rsidRDefault="005B1306" w:rsidP="005B1306">
      <w:pPr>
        <w:keepNext/>
        <w:jc w:val="center"/>
      </w:pPr>
      <w:r>
        <w:rPr>
          <w:noProof/>
        </w:rPr>
        <w:lastRenderedPageBreak/>
        <w:drawing>
          <wp:inline distT="0" distB="0" distL="0" distR="0" wp14:anchorId="2E49C027" wp14:editId="5E5D5ADA">
            <wp:extent cx="5040000" cy="3960000"/>
            <wp:effectExtent l="0" t="0" r="8255" b="2540"/>
            <wp:docPr id="382" name="Obrázek 382" descr="C:\Users\cabajova\Desktop\Analýzy\Evidence smluv\Dokumentace EVIS\Nástroje - Lic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bajova\Desktop\Analýzy\Evidence smluv\Dokumentace EVIS\Nástroje - Licence.PNG"/>
                    <pic:cNvPicPr>
                      <a:picLocks noChangeAspect="1" noChangeArrowheads="1"/>
                    </pic:cNvPicPr>
                  </pic:nvPicPr>
                  <pic:blipFill rotWithShape="1">
                    <a:blip r:embed="rId147">
                      <a:extLst>
                        <a:ext uri="{28A0092B-C50C-407E-A947-70E740481C1C}">
                          <a14:useLocalDpi xmlns:a14="http://schemas.microsoft.com/office/drawing/2010/main" val="0"/>
                        </a:ext>
                      </a:extLst>
                    </a:blip>
                    <a:srcRect l="35987" t="31915" r="36153" b="27963"/>
                    <a:stretch/>
                  </pic:blipFill>
                  <pic:spPr bwMode="auto">
                    <a:xfrm>
                      <a:off x="0" y="0"/>
                      <a:ext cx="5040000" cy="3960000"/>
                    </a:xfrm>
                    <a:prstGeom prst="rect">
                      <a:avLst/>
                    </a:prstGeom>
                    <a:noFill/>
                    <a:ln>
                      <a:noFill/>
                    </a:ln>
                    <a:extLst>
                      <a:ext uri="{53640926-AAD7-44D8-BBD7-CCE9431645EC}">
                        <a14:shadowObscured xmlns:a14="http://schemas.microsoft.com/office/drawing/2010/main"/>
                      </a:ext>
                    </a:extLst>
                  </pic:spPr>
                </pic:pic>
              </a:graphicData>
            </a:graphic>
          </wp:inline>
        </w:drawing>
      </w:r>
    </w:p>
    <w:p w:rsidR="005B1306" w:rsidRPr="005B1306" w:rsidRDefault="005B1306" w:rsidP="005B130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142</w:t>
      </w:r>
      <w:r w:rsidR="002D0D54">
        <w:rPr>
          <w:noProof/>
        </w:rPr>
        <w:fldChar w:fldCharType="end"/>
      </w:r>
      <w:r>
        <w:t xml:space="preserve">: </w:t>
      </w:r>
      <w:proofErr w:type="gramStart"/>
      <w:r>
        <w:t>Nástroje - Licence</w:t>
      </w:r>
      <w:proofErr w:type="gramEnd"/>
      <w:r>
        <w:t xml:space="preserve"> - Průvodce registrací produktu</w:t>
      </w:r>
    </w:p>
    <w:p w:rsidR="001C30B1" w:rsidRDefault="001C30B1" w:rsidP="001C30B1">
      <w:pPr>
        <w:pStyle w:val="Nadpis4"/>
      </w:pPr>
      <w:r>
        <w:t xml:space="preserve">Vzdálená </w:t>
      </w:r>
      <w:r w:rsidR="00A1561A">
        <w:t>podpora</w:t>
      </w:r>
    </w:p>
    <w:p w:rsidR="00DB058A" w:rsidRDefault="00DB058A" w:rsidP="00DB058A">
      <w:r>
        <w:t>Připojení přes vzdálenou plochu. Slouží to hlavně pro techniky naši společnosti, kteří díky tomuto přístupu mohou opravit chyby, pokud se nějaké vyskytnou.</w:t>
      </w:r>
    </w:p>
    <w:p w:rsidR="00A1561A" w:rsidRDefault="00A1561A" w:rsidP="00A1561A">
      <w:pPr>
        <w:pStyle w:val="Nadpis4"/>
      </w:pPr>
      <w:r>
        <w:t>Hlídací agent</w:t>
      </w:r>
    </w:p>
    <w:p w:rsidR="00B763D5" w:rsidRDefault="00B763D5" w:rsidP="00B763D5">
      <w:r>
        <w:t>Jedná se o novinku nové verze programu SMLOUVY 1.1.2.0 sloužící k hlídání lhůt. Po zvolení této funkce se otevře nové okno, ve kterém se nastaví intervaly hlídání lhůt a také seznam lhůt. Kromě toho při spuštění Hlídacího agenta, poběží tento agent na pozadí systému. Lze ho vždy zobrazit pomocí ikony, na spodní liště Windows.</w:t>
      </w:r>
    </w:p>
    <w:p w:rsidR="00B763D5" w:rsidRDefault="00B763D5" w:rsidP="00B763D5">
      <w:pPr>
        <w:keepNext/>
        <w:jc w:val="center"/>
      </w:pPr>
      <w:r>
        <w:rPr>
          <w:noProof/>
        </w:rPr>
        <w:drawing>
          <wp:inline distT="0" distB="0" distL="0" distR="0">
            <wp:extent cx="2428875" cy="2095500"/>
            <wp:effectExtent l="0" t="0" r="9525" b="0"/>
            <wp:docPr id="456" name="Obrázek 456" descr="C:\Users\cabajova\Desktop\Analýzy\Evidence smluv\Uživatelská příručka\Verze Smluv 1.1.2.0\Ikona hlídacího age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bajova\Desktop\Analýzy\Evidence smluv\Uživatelská příručka\Verze Smluv 1.1.2.0\Ikona hlídacího agenta.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428875" cy="2095500"/>
                    </a:xfrm>
                    <a:prstGeom prst="rect">
                      <a:avLst/>
                    </a:prstGeom>
                    <a:noFill/>
                    <a:ln>
                      <a:noFill/>
                    </a:ln>
                  </pic:spPr>
                </pic:pic>
              </a:graphicData>
            </a:graphic>
          </wp:inline>
        </w:drawing>
      </w:r>
    </w:p>
    <w:p w:rsidR="00B763D5" w:rsidRDefault="00B763D5" w:rsidP="00B763D5">
      <w:pPr>
        <w:pStyle w:val="Titulek"/>
        <w:jc w:val="center"/>
      </w:pPr>
      <w:r>
        <w:t xml:space="preserve">Obrázek </w:t>
      </w:r>
      <w:r w:rsidR="002D0D54">
        <w:fldChar w:fldCharType="begin"/>
      </w:r>
      <w:r w:rsidR="002D0D54">
        <w:instrText xml:space="preserve"> S</w:instrText>
      </w:r>
      <w:r w:rsidR="002D0D54">
        <w:instrText xml:space="preserve">EQ Obrázek \* ARABIC </w:instrText>
      </w:r>
      <w:r w:rsidR="002D0D54">
        <w:fldChar w:fldCharType="separate"/>
      </w:r>
      <w:r w:rsidR="00A31F3B">
        <w:rPr>
          <w:noProof/>
        </w:rPr>
        <w:t>143</w:t>
      </w:r>
      <w:r w:rsidR="002D0D54">
        <w:rPr>
          <w:noProof/>
        </w:rPr>
        <w:fldChar w:fldCharType="end"/>
      </w:r>
      <w:r>
        <w:t xml:space="preserve">: </w:t>
      </w:r>
      <w:proofErr w:type="gramStart"/>
      <w:r>
        <w:t>Nástroje - Hlídací</w:t>
      </w:r>
      <w:proofErr w:type="gramEnd"/>
      <w:r>
        <w:t xml:space="preserve"> agent </w:t>
      </w:r>
      <w:r w:rsidR="001420ED">
        <w:t>–</w:t>
      </w:r>
      <w:r>
        <w:t xml:space="preserve"> Ikona</w:t>
      </w:r>
    </w:p>
    <w:p w:rsidR="001420ED" w:rsidRDefault="00C60ABA" w:rsidP="001420ED">
      <w:r>
        <w:t>Ze spodní lišty vychází i okno s hlášením změn ve lhůtách.</w:t>
      </w:r>
    </w:p>
    <w:p w:rsidR="00B90585" w:rsidRDefault="00B90585" w:rsidP="00B90585">
      <w:pPr>
        <w:keepNext/>
        <w:jc w:val="center"/>
      </w:pPr>
      <w:r>
        <w:rPr>
          <w:noProof/>
        </w:rPr>
        <w:lastRenderedPageBreak/>
        <w:drawing>
          <wp:inline distT="0" distB="0" distL="0" distR="0">
            <wp:extent cx="3590925" cy="1714500"/>
            <wp:effectExtent l="0" t="0" r="9525" b="0"/>
            <wp:docPr id="458" name="Obrázek 458" descr="C:\Users\cabajova\Desktop\Analýzy\Evidence smluv\Uživatelská příručka\Verze Smluv 1.1.2.0\hlídací agent - hláše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bajova\Desktop\Analýzy\Evidence smluv\Uživatelská příručka\Verze Smluv 1.1.2.0\hlídací agent - hlášení.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590925" cy="1714500"/>
                    </a:xfrm>
                    <a:prstGeom prst="rect">
                      <a:avLst/>
                    </a:prstGeom>
                    <a:noFill/>
                    <a:ln>
                      <a:noFill/>
                    </a:ln>
                  </pic:spPr>
                </pic:pic>
              </a:graphicData>
            </a:graphic>
          </wp:inline>
        </w:drawing>
      </w:r>
    </w:p>
    <w:p w:rsidR="00B90585" w:rsidRDefault="00B90585" w:rsidP="00B9058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144</w:t>
      </w:r>
      <w:r w:rsidR="002D0D54">
        <w:rPr>
          <w:noProof/>
        </w:rPr>
        <w:fldChar w:fldCharType="end"/>
      </w:r>
      <w:r>
        <w:t xml:space="preserve">: </w:t>
      </w:r>
      <w:proofErr w:type="gramStart"/>
      <w:r>
        <w:t>Nástroje - Hlídací</w:t>
      </w:r>
      <w:proofErr w:type="gramEnd"/>
      <w:r>
        <w:t xml:space="preserve"> agent - Ikona - hlášení změn</w:t>
      </w:r>
    </w:p>
    <w:p w:rsidR="00C60ABA" w:rsidRDefault="00C60ABA" w:rsidP="001420ED">
      <w:r>
        <w:t xml:space="preserve">Nastavení Hlídacího agenta tvoří tři záložky – </w:t>
      </w:r>
      <w:r w:rsidRPr="00C60ABA">
        <w:rPr>
          <w:i/>
        </w:rPr>
        <w:t>Základní nastavení</w:t>
      </w:r>
      <w:r>
        <w:t xml:space="preserve">, </w:t>
      </w:r>
      <w:r w:rsidRPr="00C60ABA">
        <w:rPr>
          <w:i/>
        </w:rPr>
        <w:t>Hlídané lhůty</w:t>
      </w:r>
      <w:r>
        <w:t xml:space="preserve">, </w:t>
      </w:r>
      <w:r w:rsidRPr="00C60ABA">
        <w:rPr>
          <w:i/>
        </w:rPr>
        <w:t>Kontrola/Seznam lhůt</w:t>
      </w:r>
      <w:r>
        <w:t>.</w:t>
      </w:r>
      <w:r w:rsidR="00B90585">
        <w:t xml:space="preserve"> Kromě záložek je v pravém horním rohu Nápověda </w:t>
      </w:r>
      <w:r w:rsidR="00B90585">
        <w:rPr>
          <w:noProof/>
        </w:rPr>
        <w:drawing>
          <wp:inline distT="0" distB="0" distL="0" distR="0" wp14:anchorId="38CE6AAF" wp14:editId="167A3FAB">
            <wp:extent cx="200025" cy="219075"/>
            <wp:effectExtent l="0" t="0" r="9525" b="9525"/>
            <wp:docPr id="460" name="Obráze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00025" cy="219075"/>
                    </a:xfrm>
                    <a:prstGeom prst="rect">
                      <a:avLst/>
                    </a:prstGeom>
                  </pic:spPr>
                </pic:pic>
              </a:graphicData>
            </a:graphic>
          </wp:inline>
        </w:drawing>
      </w:r>
      <w:r w:rsidR="00B90585">
        <w:t>, ve které je celé nastavení popsáno. Ve spodní části okna jsou poté tlačítka na ukončení a minimalizování agenta.</w:t>
      </w:r>
    </w:p>
    <w:p w:rsidR="00B90585" w:rsidRDefault="00B90585" w:rsidP="00B90585">
      <w:pPr>
        <w:keepNext/>
        <w:jc w:val="center"/>
      </w:pPr>
      <w:r>
        <w:rPr>
          <w:noProof/>
        </w:rPr>
        <w:drawing>
          <wp:inline distT="0" distB="0" distL="0" distR="0" wp14:anchorId="7A20F399" wp14:editId="5D2E3ADA">
            <wp:extent cx="4680000" cy="4222800"/>
            <wp:effectExtent l="0" t="0" r="6350" b="6350"/>
            <wp:docPr id="459" name="Obráze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680000" cy="4222800"/>
                    </a:xfrm>
                    <a:prstGeom prst="rect">
                      <a:avLst/>
                    </a:prstGeom>
                  </pic:spPr>
                </pic:pic>
              </a:graphicData>
            </a:graphic>
          </wp:inline>
        </w:drawing>
      </w:r>
    </w:p>
    <w:p w:rsidR="00B90585" w:rsidRDefault="00B90585" w:rsidP="00B9058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145</w:t>
      </w:r>
      <w:r w:rsidR="002D0D54">
        <w:rPr>
          <w:noProof/>
        </w:rPr>
        <w:fldChar w:fldCharType="end"/>
      </w:r>
      <w:r w:rsidRPr="00482DA6">
        <w:t xml:space="preserve">: </w:t>
      </w:r>
      <w:proofErr w:type="gramStart"/>
      <w:r w:rsidRPr="00482DA6">
        <w:t>Nástroje - Hlídací</w:t>
      </w:r>
      <w:proofErr w:type="gramEnd"/>
      <w:r w:rsidRPr="00482DA6">
        <w:t xml:space="preserve"> agent</w:t>
      </w:r>
    </w:p>
    <w:p w:rsidR="00C60ABA" w:rsidRDefault="00C60ABA">
      <w:pPr>
        <w:spacing w:after="160" w:line="259" w:lineRule="auto"/>
        <w:rPr>
          <w:b/>
          <w:u w:val="single"/>
        </w:rPr>
      </w:pPr>
      <w:r>
        <w:rPr>
          <w:b/>
          <w:u w:val="single"/>
        </w:rPr>
        <w:br w:type="page"/>
      </w:r>
    </w:p>
    <w:p w:rsidR="00C60ABA" w:rsidRDefault="00C60ABA" w:rsidP="001420ED">
      <w:pPr>
        <w:rPr>
          <w:b/>
          <w:u w:val="single"/>
        </w:rPr>
      </w:pPr>
      <w:r>
        <w:rPr>
          <w:b/>
          <w:u w:val="single"/>
        </w:rPr>
        <w:lastRenderedPageBreak/>
        <w:t>Základní nastavení</w:t>
      </w:r>
    </w:p>
    <w:p w:rsidR="00C60ABA" w:rsidRDefault="00C60ABA" w:rsidP="00C60ABA">
      <w:pPr>
        <w:keepNext/>
        <w:jc w:val="center"/>
      </w:pPr>
      <w:r>
        <w:rPr>
          <w:noProof/>
        </w:rPr>
        <w:drawing>
          <wp:inline distT="0" distB="0" distL="0" distR="0" wp14:anchorId="21C590F0" wp14:editId="3FAE038F">
            <wp:extent cx="4680000" cy="4222800"/>
            <wp:effectExtent l="0" t="0" r="6350" b="6350"/>
            <wp:docPr id="457" name="Obráze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680000" cy="4222800"/>
                    </a:xfrm>
                    <a:prstGeom prst="rect">
                      <a:avLst/>
                    </a:prstGeom>
                  </pic:spPr>
                </pic:pic>
              </a:graphicData>
            </a:graphic>
          </wp:inline>
        </w:drawing>
      </w:r>
    </w:p>
    <w:p w:rsidR="00C60ABA" w:rsidRDefault="00C60ABA" w:rsidP="00C60AB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146</w:t>
      </w:r>
      <w:r w:rsidR="002D0D54">
        <w:rPr>
          <w:noProof/>
        </w:rPr>
        <w:fldChar w:fldCharType="end"/>
      </w:r>
      <w:r>
        <w:t xml:space="preserve">: </w:t>
      </w:r>
      <w:proofErr w:type="gramStart"/>
      <w:r>
        <w:t>Nástroje - Hlídací</w:t>
      </w:r>
      <w:proofErr w:type="gramEnd"/>
      <w:r>
        <w:t xml:space="preserve"> agent - Základní nastavení</w:t>
      </w:r>
    </w:p>
    <w:p w:rsidR="00C60ABA" w:rsidRDefault="00C60ABA" w:rsidP="00C60ABA">
      <w:r>
        <w:t>V první záložce jsou obecná nastavení systému:</w:t>
      </w:r>
    </w:p>
    <w:p w:rsidR="00C60ABA" w:rsidRDefault="00C60ABA" w:rsidP="00C60ABA">
      <w:pPr>
        <w:pStyle w:val="Odstavecseseznamem"/>
        <w:numPr>
          <w:ilvl w:val="0"/>
          <w:numId w:val="20"/>
        </w:numPr>
      </w:pPr>
      <w:r w:rsidRPr="00C60ABA">
        <w:rPr>
          <w:i/>
        </w:rPr>
        <w:t>Spustit agenta po startu Windows</w:t>
      </w:r>
      <w:r>
        <w:t xml:space="preserve"> – agent se spouští ihned po startu systému Windows.</w:t>
      </w:r>
    </w:p>
    <w:p w:rsidR="00C60ABA" w:rsidRDefault="00C60ABA" w:rsidP="00C60ABA">
      <w:pPr>
        <w:pStyle w:val="Odstavecseseznamem"/>
        <w:numPr>
          <w:ilvl w:val="0"/>
          <w:numId w:val="20"/>
        </w:numPr>
      </w:pPr>
      <w:r>
        <w:rPr>
          <w:i/>
        </w:rPr>
        <w:t>Zkontrolovat účty hned po startu agenta</w:t>
      </w:r>
      <w:r>
        <w:t xml:space="preserve"> – po spuštění agenta dojede ke kontrole lhůt.</w:t>
      </w:r>
    </w:p>
    <w:p w:rsidR="00C60ABA" w:rsidRDefault="00C60ABA" w:rsidP="00C60ABA">
      <w:pPr>
        <w:pStyle w:val="Odstavecseseznamem"/>
        <w:numPr>
          <w:ilvl w:val="0"/>
          <w:numId w:val="20"/>
        </w:numPr>
      </w:pPr>
      <w:r>
        <w:rPr>
          <w:i/>
        </w:rPr>
        <w:t xml:space="preserve">Pravidelně spouštět kontrolu každý den v čas </w:t>
      </w:r>
      <w:r>
        <w:t>– nastavení času, ve kterém dojde ke spuštění agenta, který provede kontrolu.</w:t>
      </w:r>
    </w:p>
    <w:p w:rsidR="00C60ABA" w:rsidRDefault="00C60ABA" w:rsidP="00C60ABA">
      <w:pPr>
        <w:pStyle w:val="Odstavecseseznamem"/>
        <w:numPr>
          <w:ilvl w:val="0"/>
          <w:numId w:val="20"/>
        </w:numPr>
      </w:pPr>
      <w:r>
        <w:rPr>
          <w:i/>
        </w:rPr>
        <w:t xml:space="preserve">Pouštět v pravidelných </w:t>
      </w:r>
      <w:r w:rsidR="00E36622">
        <w:rPr>
          <w:i/>
        </w:rPr>
        <w:t xml:space="preserve">intervalech (zadejte minuty) </w:t>
      </w:r>
      <w:r w:rsidR="00E36622">
        <w:t>– provádění pravidelných kontrol</w:t>
      </w:r>
    </w:p>
    <w:p w:rsidR="00E36622" w:rsidRDefault="00E36622" w:rsidP="00C60ABA">
      <w:pPr>
        <w:pStyle w:val="Odstavecseseznamem"/>
        <w:numPr>
          <w:ilvl w:val="0"/>
          <w:numId w:val="20"/>
        </w:numPr>
      </w:pPr>
      <w:r>
        <w:rPr>
          <w:i/>
        </w:rPr>
        <w:t xml:space="preserve">Spustit ve stanovenou dobu </w:t>
      </w:r>
      <w:r>
        <w:t>– možnost nastavení lhůt pro provedení kontrol</w:t>
      </w:r>
      <w:r w:rsidR="00B90585">
        <w:t>. Lhůt může být nastaveno více.</w:t>
      </w:r>
    </w:p>
    <w:p w:rsidR="00E36622" w:rsidRDefault="00E36622" w:rsidP="00E36622">
      <w:r>
        <w:t>V druhé části této záložky se nastavuje server pro odeslání e-mailů.</w:t>
      </w:r>
      <w:r w:rsidR="00B90585">
        <w:t xml:space="preserve"> Nastavuje se zde e-mail, ze kterého budou zasílány e-maily s upozorněním na změny lhůt.</w:t>
      </w:r>
    </w:p>
    <w:p w:rsidR="00B90585" w:rsidRDefault="00B90585" w:rsidP="00B90585">
      <w:pPr>
        <w:keepNext/>
        <w:jc w:val="center"/>
      </w:pPr>
      <w:r>
        <w:rPr>
          <w:noProof/>
        </w:rPr>
        <w:lastRenderedPageBreak/>
        <w:drawing>
          <wp:inline distT="0" distB="0" distL="0" distR="0" wp14:anchorId="09C6B96E" wp14:editId="34D22869">
            <wp:extent cx="4320000" cy="3214800"/>
            <wp:effectExtent l="0" t="0" r="4445" b="5080"/>
            <wp:docPr id="461" name="Obráze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320000" cy="3214800"/>
                    </a:xfrm>
                    <a:prstGeom prst="rect">
                      <a:avLst/>
                    </a:prstGeom>
                  </pic:spPr>
                </pic:pic>
              </a:graphicData>
            </a:graphic>
          </wp:inline>
        </w:drawing>
      </w:r>
    </w:p>
    <w:p w:rsidR="00B90585" w:rsidRDefault="00B90585" w:rsidP="00B9058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147</w:t>
      </w:r>
      <w:r w:rsidR="002D0D54">
        <w:rPr>
          <w:noProof/>
        </w:rPr>
        <w:fldChar w:fldCharType="end"/>
      </w:r>
      <w:r w:rsidRPr="00F91E74">
        <w:t xml:space="preserve">: </w:t>
      </w:r>
      <w:proofErr w:type="gramStart"/>
      <w:r w:rsidRPr="00F91E74">
        <w:t>Nástroje - Hlídací</w:t>
      </w:r>
      <w:proofErr w:type="gramEnd"/>
      <w:r w:rsidRPr="00F91E74">
        <w:t xml:space="preserve"> agent - Základní nastavení</w:t>
      </w:r>
      <w:r>
        <w:t xml:space="preserve"> – Nastavení SMTP</w:t>
      </w:r>
    </w:p>
    <w:p w:rsidR="00B90585" w:rsidRDefault="00B90585" w:rsidP="00B90585">
      <w:pPr>
        <w:rPr>
          <w:b/>
          <w:u w:val="single"/>
        </w:rPr>
      </w:pPr>
      <w:r>
        <w:rPr>
          <w:b/>
          <w:u w:val="single"/>
        </w:rPr>
        <w:t>Hlídané lhůty</w:t>
      </w:r>
    </w:p>
    <w:p w:rsidR="00B90585" w:rsidRDefault="00B90585" w:rsidP="00B90585">
      <w:pPr>
        <w:keepNext/>
        <w:jc w:val="center"/>
      </w:pPr>
      <w:r>
        <w:rPr>
          <w:noProof/>
        </w:rPr>
        <w:drawing>
          <wp:inline distT="0" distB="0" distL="0" distR="0" wp14:anchorId="07EFC59E" wp14:editId="1202B9E6">
            <wp:extent cx="4680000" cy="4222800"/>
            <wp:effectExtent l="0" t="0" r="6350" b="6350"/>
            <wp:docPr id="462" name="Obrázek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680000" cy="4222800"/>
                    </a:xfrm>
                    <a:prstGeom prst="rect">
                      <a:avLst/>
                    </a:prstGeom>
                  </pic:spPr>
                </pic:pic>
              </a:graphicData>
            </a:graphic>
          </wp:inline>
        </w:drawing>
      </w:r>
    </w:p>
    <w:p w:rsidR="00B90585" w:rsidRDefault="00B90585" w:rsidP="00B9058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148</w:t>
      </w:r>
      <w:r w:rsidR="002D0D54">
        <w:rPr>
          <w:noProof/>
        </w:rPr>
        <w:fldChar w:fldCharType="end"/>
      </w:r>
      <w:r w:rsidRPr="005A711A">
        <w:t xml:space="preserve">: </w:t>
      </w:r>
      <w:proofErr w:type="gramStart"/>
      <w:r w:rsidRPr="005A711A">
        <w:t>Nástroje - Hlídací</w:t>
      </w:r>
      <w:proofErr w:type="gramEnd"/>
      <w:r w:rsidRPr="005A711A">
        <w:t xml:space="preserve"> agent </w:t>
      </w:r>
      <w:r>
        <w:t>- Hlídané lhůty</w:t>
      </w:r>
    </w:p>
    <w:p w:rsidR="00B90585" w:rsidRDefault="00B90585" w:rsidP="00B90585">
      <w:r>
        <w:t>V první části této záložky se nastavuje, na která upozornění jsou uživateli zobrazována:</w:t>
      </w:r>
    </w:p>
    <w:p w:rsidR="00B90585" w:rsidRPr="00803F59" w:rsidRDefault="00803F59" w:rsidP="00803F59">
      <w:pPr>
        <w:pStyle w:val="Odstavecseseznamem"/>
        <w:numPr>
          <w:ilvl w:val="0"/>
          <w:numId w:val="20"/>
        </w:numPr>
        <w:rPr>
          <w:i/>
        </w:rPr>
      </w:pPr>
      <w:r w:rsidRPr="00803F59">
        <w:rPr>
          <w:i/>
        </w:rPr>
        <w:lastRenderedPageBreak/>
        <w:t>Upozornění na lhůty, které jsou po termínu a nejsou označené „Splněno“</w:t>
      </w:r>
    </w:p>
    <w:p w:rsidR="00803F59" w:rsidRPr="00803F59" w:rsidRDefault="00803F59" w:rsidP="00803F59">
      <w:pPr>
        <w:pStyle w:val="Odstavecseseznamem"/>
        <w:numPr>
          <w:ilvl w:val="0"/>
          <w:numId w:val="20"/>
        </w:numPr>
        <w:rPr>
          <w:i/>
        </w:rPr>
      </w:pPr>
      <w:r w:rsidRPr="00803F59">
        <w:rPr>
          <w:i/>
        </w:rPr>
        <w:t>Upozornění na nově přidanou lhůtu</w:t>
      </w:r>
    </w:p>
    <w:p w:rsidR="00803F59" w:rsidRPr="00803F59" w:rsidRDefault="00803F59" w:rsidP="00803F59">
      <w:pPr>
        <w:pStyle w:val="Odstavecseseznamem"/>
        <w:numPr>
          <w:ilvl w:val="0"/>
          <w:numId w:val="20"/>
        </w:numPr>
        <w:rPr>
          <w:i/>
        </w:rPr>
      </w:pPr>
      <w:r w:rsidRPr="00803F59">
        <w:rPr>
          <w:i/>
        </w:rPr>
        <w:t>Upozornění na změnu údajů</w:t>
      </w:r>
      <w:r>
        <w:rPr>
          <w:i/>
        </w:rPr>
        <w:t>,</w:t>
      </w:r>
      <w:r w:rsidRPr="00803F59">
        <w:rPr>
          <w:i/>
        </w:rPr>
        <w:t xml:space="preserve"> v již existující lhůtě</w:t>
      </w:r>
    </w:p>
    <w:p w:rsidR="00803F59" w:rsidRDefault="00803F59" w:rsidP="00803F59">
      <w:pPr>
        <w:pStyle w:val="Odstavecseseznamem"/>
        <w:numPr>
          <w:ilvl w:val="0"/>
          <w:numId w:val="20"/>
        </w:numPr>
      </w:pPr>
      <w:r w:rsidRPr="00803F59">
        <w:rPr>
          <w:i/>
        </w:rPr>
        <w:t>Upozornění na blížící se termín lhůty</w:t>
      </w:r>
      <w:r>
        <w:t xml:space="preserve"> – možnost nastavení, kolik dnů před uplynutím lhůty se má zobrazit upozornění.</w:t>
      </w:r>
    </w:p>
    <w:p w:rsidR="00803F59" w:rsidRDefault="00803F59" w:rsidP="00803F59">
      <w:r>
        <w:t>V druhé části se nastavuje příjemce upozornění. E-maily mohou být zasílány všem odpovědným osobám, pouze odpovědné osobě, která je přihlášená nebo konkrétním osobám, která jsou v tomto nastavení vypsaná. Poslední možnosti je, že nebudou e-maily zasílány nikomu.</w:t>
      </w:r>
    </w:p>
    <w:p w:rsidR="00803F59" w:rsidRDefault="00803F59" w:rsidP="00803F59">
      <w:r>
        <w:t>V třetí části se nastavuje spojení s </w:t>
      </w:r>
      <w:proofErr w:type="gramStart"/>
      <w:r>
        <w:t>databázi,</w:t>
      </w:r>
      <w:proofErr w:type="gramEnd"/>
      <w:r>
        <w:t xml:space="preserve"> neboli uživatelský účet </w:t>
      </w:r>
      <w:r w:rsidR="00C62850">
        <w:t>databáze ze SMLUV.</w:t>
      </w:r>
    </w:p>
    <w:p w:rsidR="00C62850" w:rsidRDefault="00C62850" w:rsidP="00803F59">
      <w:pPr>
        <w:rPr>
          <w:b/>
          <w:u w:val="single"/>
        </w:rPr>
      </w:pPr>
      <w:r>
        <w:rPr>
          <w:b/>
          <w:u w:val="single"/>
        </w:rPr>
        <w:t>Kontrola / Seznam lhůt</w:t>
      </w:r>
    </w:p>
    <w:p w:rsidR="00C62850" w:rsidRDefault="00C62850" w:rsidP="00C62850">
      <w:pPr>
        <w:keepNext/>
        <w:jc w:val="center"/>
      </w:pPr>
      <w:r>
        <w:rPr>
          <w:noProof/>
        </w:rPr>
        <w:drawing>
          <wp:inline distT="0" distB="0" distL="0" distR="0" wp14:anchorId="7CCFE823" wp14:editId="6E36B790">
            <wp:extent cx="4680000" cy="4222800"/>
            <wp:effectExtent l="0" t="0" r="6350" b="6350"/>
            <wp:docPr id="463" name="Obráze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680000" cy="4222800"/>
                    </a:xfrm>
                    <a:prstGeom prst="rect">
                      <a:avLst/>
                    </a:prstGeom>
                  </pic:spPr>
                </pic:pic>
              </a:graphicData>
            </a:graphic>
          </wp:inline>
        </w:drawing>
      </w:r>
    </w:p>
    <w:p w:rsidR="00C62850" w:rsidRDefault="00C62850" w:rsidP="00C62850">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149</w:t>
      </w:r>
      <w:r w:rsidR="002D0D54">
        <w:rPr>
          <w:noProof/>
        </w:rPr>
        <w:fldChar w:fldCharType="end"/>
      </w:r>
      <w:r w:rsidRPr="00FB00C8">
        <w:t xml:space="preserve">: </w:t>
      </w:r>
      <w:proofErr w:type="gramStart"/>
      <w:r w:rsidRPr="00FB00C8">
        <w:t>Nástroje - Hlídací</w:t>
      </w:r>
      <w:proofErr w:type="gramEnd"/>
      <w:r w:rsidRPr="00FB00C8">
        <w:t xml:space="preserve"> agent - </w:t>
      </w:r>
      <w:r>
        <w:t>Kontrola / Seznam lhůt</w:t>
      </w:r>
    </w:p>
    <w:p w:rsidR="00C62850" w:rsidRPr="00C62850" w:rsidRDefault="00C62850" w:rsidP="00C62850">
      <w:r>
        <w:t>V poslední záložce agenta se může spustit ruční kontrola lhůt. Také je zde seznam lhůt, které se mohou zobrazovat dle nastavených filtrů. Ve spodním okně jsou obecné informace o lhůtách. Tyto informace jsou vytvářeny ve vztahu k poslední provedené kontrole.</w:t>
      </w:r>
    </w:p>
    <w:p w:rsidR="00C62850" w:rsidRDefault="00C62850">
      <w:pPr>
        <w:spacing w:after="160" w:line="259" w:lineRule="auto"/>
        <w:rPr>
          <w:rFonts w:asciiTheme="majorHAnsi" w:eastAsiaTheme="majorEastAsia" w:hAnsiTheme="majorHAnsi" w:cstheme="majorBidi"/>
          <w:i/>
          <w:iCs/>
          <w:color w:val="2E74B5" w:themeColor="accent1" w:themeShade="BF"/>
        </w:rPr>
      </w:pPr>
      <w:r>
        <w:br w:type="page"/>
      </w:r>
    </w:p>
    <w:p w:rsidR="00A1561A" w:rsidRDefault="00A1561A" w:rsidP="00A1561A">
      <w:pPr>
        <w:pStyle w:val="Nadpis4"/>
      </w:pPr>
      <w:r>
        <w:lastRenderedPageBreak/>
        <w:t>Import z</w:t>
      </w:r>
      <w:r w:rsidR="00C62850">
        <w:t> </w:t>
      </w:r>
      <w:r>
        <w:t>LOGINETU</w:t>
      </w:r>
    </w:p>
    <w:p w:rsidR="00C62850" w:rsidRDefault="00C62850" w:rsidP="00C62850">
      <w:r>
        <w:t>Otevře se informační okno, které odkazuje klienta, aby pro provedení importu kontaktoval Klientské centrum.</w:t>
      </w:r>
    </w:p>
    <w:p w:rsidR="00C62850" w:rsidRDefault="00C62850" w:rsidP="00C62850">
      <w:pPr>
        <w:keepNext/>
        <w:jc w:val="center"/>
      </w:pPr>
      <w:r>
        <w:rPr>
          <w:noProof/>
        </w:rPr>
        <w:drawing>
          <wp:inline distT="0" distB="0" distL="0" distR="0" wp14:anchorId="73A08083" wp14:editId="32F721BA">
            <wp:extent cx="5495925" cy="1762125"/>
            <wp:effectExtent l="0" t="0" r="9525" b="9525"/>
            <wp:docPr id="464" name="Obráze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495925" cy="1762125"/>
                    </a:xfrm>
                    <a:prstGeom prst="rect">
                      <a:avLst/>
                    </a:prstGeom>
                  </pic:spPr>
                </pic:pic>
              </a:graphicData>
            </a:graphic>
          </wp:inline>
        </w:drawing>
      </w:r>
    </w:p>
    <w:p w:rsidR="00C62850" w:rsidRPr="00C62850" w:rsidRDefault="00C62850" w:rsidP="00C62850">
      <w:pPr>
        <w:pStyle w:val="Titulek"/>
        <w:jc w:val="center"/>
      </w:pPr>
      <w:r>
        <w:t xml:space="preserve">Obrázek </w:t>
      </w:r>
      <w:r w:rsidR="002D0D54">
        <w:fldChar w:fldCharType="begin"/>
      </w:r>
      <w:r w:rsidR="002D0D54">
        <w:instrText xml:space="preserve"> SEQ Obráze</w:instrText>
      </w:r>
      <w:r w:rsidR="002D0D54">
        <w:instrText xml:space="preserve">k \* ARABIC </w:instrText>
      </w:r>
      <w:r w:rsidR="002D0D54">
        <w:fldChar w:fldCharType="separate"/>
      </w:r>
      <w:r w:rsidR="00A31F3B">
        <w:rPr>
          <w:noProof/>
        </w:rPr>
        <w:t>150</w:t>
      </w:r>
      <w:r w:rsidR="002D0D54">
        <w:rPr>
          <w:noProof/>
        </w:rPr>
        <w:fldChar w:fldCharType="end"/>
      </w:r>
      <w:r>
        <w:t xml:space="preserve">: </w:t>
      </w:r>
      <w:proofErr w:type="gramStart"/>
      <w:r>
        <w:t>Nástroje - Import</w:t>
      </w:r>
      <w:proofErr w:type="gramEnd"/>
      <w:r>
        <w:t xml:space="preserve"> dat z LOGINETU - informační okno</w:t>
      </w:r>
    </w:p>
    <w:p w:rsidR="001C30B1" w:rsidRDefault="001C30B1" w:rsidP="001C30B1">
      <w:pPr>
        <w:pStyle w:val="Nadpis4"/>
      </w:pPr>
      <w:r>
        <w:t>Manažer datových schránek</w:t>
      </w:r>
    </w:p>
    <w:p w:rsidR="00DB058A" w:rsidRPr="00DB058A" w:rsidRDefault="00DB058A" w:rsidP="00DB058A">
      <w:r>
        <w:t>Pokud má uživatel zakoupenou a nainstalovanou aplikaci Manažer datových schránek, bude si ho moc pomocí tohoto tlačítka spustit. Samotná instalace produktu nebude stačit, je třeba v nastavení aplikace zvolit cestu, kde je program uložen.</w:t>
      </w:r>
    </w:p>
    <w:p w:rsidR="001C30B1" w:rsidRDefault="001C30B1" w:rsidP="001C30B1">
      <w:pPr>
        <w:pStyle w:val="Nadpis4"/>
      </w:pPr>
      <w:r>
        <w:t>CODEXIS</w:t>
      </w:r>
    </w:p>
    <w:p w:rsidR="00DB058A" w:rsidRPr="00DB058A" w:rsidRDefault="00DB058A" w:rsidP="00DB058A">
      <w:r>
        <w:t>Další externí aplikace, kterou musí mít uživatel zakoupenou a nastavenou cestu (přes Nastavení) k této aplikaci. Potom bude mít snazší přístup k předpisům.</w:t>
      </w:r>
    </w:p>
    <w:p w:rsidR="001C30B1" w:rsidRDefault="001C30B1" w:rsidP="001C30B1">
      <w:pPr>
        <w:pStyle w:val="Nadpis4"/>
      </w:pPr>
      <w:r>
        <w:t>Odkazy na právní předpisy</w:t>
      </w:r>
    </w:p>
    <w:p w:rsidR="00DB058A" w:rsidRDefault="007E66C9" w:rsidP="00DB058A">
      <w:r>
        <w:t>Otevře se okno s odkazy důležitých zákonů, které souvisejí se smlouvami. Při zvolení zákona se daný zákon otevře v aplikaci CODEXIS.</w:t>
      </w:r>
    </w:p>
    <w:p w:rsidR="00B437AE" w:rsidRDefault="007E66C9" w:rsidP="00B437AE">
      <w:pPr>
        <w:keepNext/>
        <w:jc w:val="center"/>
      </w:pPr>
      <w:r>
        <w:rPr>
          <w:noProof/>
        </w:rPr>
        <w:drawing>
          <wp:inline distT="0" distB="0" distL="0" distR="0" wp14:anchorId="3E73505C" wp14:editId="68DEBA3A">
            <wp:extent cx="4320000" cy="3618000"/>
            <wp:effectExtent l="0" t="0" r="4445" b="1905"/>
            <wp:docPr id="383" name="Obrázek 383" descr="C:\Users\cabajova\Desktop\Analýzy\Evidence smluv\Dokumentace EVIS\Nástroje - Odkazy na předpi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abajova\Desktop\Analýzy\Evidence smluv\Dokumentace EVIS\Nástroje - Odkazy na předpisy.PNG"/>
                    <pic:cNvPicPr>
                      <a:picLocks noChangeAspect="1" noChangeArrowheads="1"/>
                    </pic:cNvPicPr>
                  </pic:nvPicPr>
                  <pic:blipFill rotWithShape="1">
                    <a:blip r:embed="rId156">
                      <a:extLst>
                        <a:ext uri="{28A0092B-C50C-407E-A947-70E740481C1C}">
                          <a14:useLocalDpi xmlns:a14="http://schemas.microsoft.com/office/drawing/2010/main" val="0"/>
                        </a:ext>
                      </a:extLst>
                    </a:blip>
                    <a:srcRect l="39801" t="34651" r="39801" b="34042"/>
                    <a:stretch/>
                  </pic:blipFill>
                  <pic:spPr bwMode="auto">
                    <a:xfrm>
                      <a:off x="0" y="0"/>
                      <a:ext cx="4320000" cy="3618000"/>
                    </a:xfrm>
                    <a:prstGeom prst="rect">
                      <a:avLst/>
                    </a:prstGeom>
                    <a:noFill/>
                    <a:ln>
                      <a:noFill/>
                    </a:ln>
                    <a:extLst>
                      <a:ext uri="{53640926-AAD7-44D8-BBD7-CCE9431645EC}">
                        <a14:shadowObscured xmlns:a14="http://schemas.microsoft.com/office/drawing/2010/main"/>
                      </a:ext>
                    </a:extLst>
                  </pic:spPr>
                </pic:pic>
              </a:graphicData>
            </a:graphic>
          </wp:inline>
        </w:drawing>
      </w:r>
    </w:p>
    <w:p w:rsidR="007E66C9" w:rsidRDefault="00B437AE" w:rsidP="00B437A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151</w:t>
      </w:r>
      <w:r w:rsidR="002D0D54">
        <w:rPr>
          <w:noProof/>
        </w:rPr>
        <w:fldChar w:fldCharType="end"/>
      </w:r>
      <w:r>
        <w:t xml:space="preserve">: </w:t>
      </w:r>
      <w:proofErr w:type="gramStart"/>
      <w:r>
        <w:t>Nástroje - Právní</w:t>
      </w:r>
      <w:proofErr w:type="gramEnd"/>
      <w:r>
        <w:t xml:space="preserve"> předpisy</w:t>
      </w:r>
    </w:p>
    <w:p w:rsidR="00A1561A" w:rsidRPr="00A1561A" w:rsidRDefault="00A1561A" w:rsidP="00A1561A">
      <w:pPr>
        <w:pStyle w:val="Nadpis4"/>
      </w:pPr>
      <w:r>
        <w:lastRenderedPageBreak/>
        <w:t>Vzory smluv</w:t>
      </w:r>
    </w:p>
    <w:p w:rsidR="001B2C68" w:rsidRDefault="00C62850">
      <w:pPr>
        <w:spacing w:after="160" w:line="259" w:lineRule="auto"/>
        <w:rPr>
          <w:rFonts w:asciiTheme="majorHAnsi" w:eastAsiaTheme="majorEastAsia" w:hAnsiTheme="majorHAnsi" w:cstheme="majorBidi"/>
          <w:b/>
          <w:color w:val="1F4D78" w:themeColor="accent1" w:themeShade="7F"/>
          <w:sz w:val="24"/>
          <w:szCs w:val="24"/>
        </w:rPr>
      </w:pPr>
      <w:r>
        <w:t>Další funkce, která je propojená s jinou aplikaci. Nastavení aplikace se provede v Nastavení SMLUV v sekci Externí aplikace. Pokud není cesta nastavená, vyskočí upozornění a otevře se Nastavení.</w:t>
      </w:r>
    </w:p>
    <w:p w:rsidR="001C30B1" w:rsidRDefault="00D91F40" w:rsidP="001C30B1">
      <w:pPr>
        <w:pStyle w:val="Nadpis3"/>
      </w:pPr>
      <w:bookmarkStart w:id="24" w:name="_Toc466539308"/>
      <w:r>
        <w:t>Nápověda</w:t>
      </w:r>
      <w:bookmarkEnd w:id="24"/>
    </w:p>
    <w:p w:rsidR="00B556BA" w:rsidRDefault="00B556BA" w:rsidP="00B556BA">
      <w:pPr>
        <w:keepNext/>
        <w:jc w:val="center"/>
      </w:pPr>
      <w:r>
        <w:rPr>
          <w:noProof/>
        </w:rPr>
        <w:drawing>
          <wp:inline distT="0" distB="0" distL="0" distR="0" wp14:anchorId="439B36FC" wp14:editId="34993B50">
            <wp:extent cx="5040000" cy="666000"/>
            <wp:effectExtent l="0" t="0" r="0" b="1270"/>
            <wp:docPr id="427" name="Obrázek 427" descr="C:\Users\cabajova\Desktop\Analýzy\Evidence smluv\Dokumentace EVIS\Pas karet - Nápově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bajova\Desktop\Analýzy\Evidence smluv\Dokumentace EVIS\Pas karet - Nápověda.PNG"/>
                    <pic:cNvPicPr>
                      <a:picLocks noChangeAspect="1" noChangeArrowheads="1"/>
                    </pic:cNvPicPr>
                  </pic:nvPicPr>
                  <pic:blipFill rotWithShape="1">
                    <a:blip r:embed="rId157">
                      <a:extLst>
                        <a:ext uri="{28A0092B-C50C-407E-A947-70E740481C1C}">
                          <a14:useLocalDpi xmlns:a14="http://schemas.microsoft.com/office/drawing/2010/main" val="0"/>
                        </a:ext>
                      </a:extLst>
                    </a:blip>
                    <a:srcRect r="46103" b="86930"/>
                    <a:stretch/>
                  </pic:blipFill>
                  <pic:spPr bwMode="auto">
                    <a:xfrm>
                      <a:off x="0" y="0"/>
                      <a:ext cx="5040000" cy="666000"/>
                    </a:xfrm>
                    <a:prstGeom prst="rect">
                      <a:avLst/>
                    </a:prstGeom>
                    <a:noFill/>
                    <a:ln>
                      <a:noFill/>
                    </a:ln>
                    <a:extLst>
                      <a:ext uri="{53640926-AAD7-44D8-BBD7-CCE9431645EC}">
                        <a14:shadowObscured xmlns:a14="http://schemas.microsoft.com/office/drawing/2010/main"/>
                      </a:ext>
                    </a:extLst>
                  </pic:spPr>
                </pic:pic>
              </a:graphicData>
            </a:graphic>
          </wp:inline>
        </w:drawing>
      </w:r>
    </w:p>
    <w:p w:rsidR="00B556BA" w:rsidRPr="00B556BA" w:rsidRDefault="00B556BA" w:rsidP="00B556B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152</w:t>
      </w:r>
      <w:r w:rsidR="002D0D54">
        <w:rPr>
          <w:noProof/>
        </w:rPr>
        <w:fldChar w:fldCharType="end"/>
      </w:r>
      <w:r>
        <w:t xml:space="preserve">: Pas </w:t>
      </w:r>
      <w:proofErr w:type="gramStart"/>
      <w:r>
        <w:t>karet - Nápověda</w:t>
      </w:r>
      <w:proofErr w:type="gramEnd"/>
    </w:p>
    <w:p w:rsidR="00F9748F" w:rsidRDefault="001C30B1" w:rsidP="00F9748F">
      <w:pPr>
        <w:pStyle w:val="Nadpis4"/>
      </w:pPr>
      <w:r>
        <w:t>Nápověda</w:t>
      </w:r>
    </w:p>
    <w:p w:rsidR="00F9748F" w:rsidRPr="00F9748F" w:rsidRDefault="00F9748F" w:rsidP="00F9748F">
      <w:r>
        <w:t>Otevře se okno s nápovědou. Nápověda je rozdělená do několika kategori</w:t>
      </w:r>
      <w:r w:rsidR="00D32642">
        <w:t>í</w:t>
      </w:r>
      <w:r>
        <w:t>, které slouží k přehlednějšímu vyhledávání.</w:t>
      </w:r>
    </w:p>
    <w:p w:rsidR="001C30B1" w:rsidRDefault="001C30B1" w:rsidP="001C30B1">
      <w:pPr>
        <w:pStyle w:val="Nadpis4"/>
      </w:pPr>
      <w:r>
        <w:t>Příručka</w:t>
      </w:r>
    </w:p>
    <w:p w:rsidR="00F9748F" w:rsidRDefault="00F9748F" w:rsidP="00F9748F">
      <w:r>
        <w:t>K dispozici budou dvě příručky:</w:t>
      </w:r>
    </w:p>
    <w:p w:rsidR="00F9748F" w:rsidRDefault="00F9748F" w:rsidP="00F9748F">
      <w:pPr>
        <w:pStyle w:val="Odstavecseseznamem"/>
        <w:numPr>
          <w:ilvl w:val="0"/>
          <w:numId w:val="16"/>
        </w:numPr>
      </w:pPr>
      <w:r>
        <w:t>Systémová – slouží ke správě systému. Instalace a správa systému.</w:t>
      </w:r>
    </w:p>
    <w:p w:rsidR="00F9748F" w:rsidRDefault="00F9748F" w:rsidP="00F9748F">
      <w:pPr>
        <w:pStyle w:val="Odstavecseseznamem"/>
        <w:numPr>
          <w:ilvl w:val="0"/>
          <w:numId w:val="16"/>
        </w:numPr>
      </w:pPr>
      <w:r>
        <w:t>Uživatelská – příručka, ve které je popsaná práce se systémem.</w:t>
      </w:r>
    </w:p>
    <w:p w:rsidR="001C30B1" w:rsidRDefault="001C30B1" w:rsidP="001C30B1">
      <w:pPr>
        <w:pStyle w:val="Nadpis4"/>
      </w:pPr>
      <w:r>
        <w:t>O programu</w:t>
      </w:r>
    </w:p>
    <w:p w:rsidR="00F9748F" w:rsidRPr="00F9748F" w:rsidRDefault="00F9748F" w:rsidP="00F9748F">
      <w:r>
        <w:t>Okno se základními informacemi o aplikaci. Jsou zde tři záložky – O programu, O autorovi, Připomínky a náměty.</w:t>
      </w:r>
    </w:p>
    <w:p w:rsidR="001C30B1" w:rsidRDefault="001C30B1" w:rsidP="001C30B1">
      <w:pPr>
        <w:pStyle w:val="Nadpis4"/>
      </w:pPr>
      <w:r>
        <w:t>Web produktu</w:t>
      </w:r>
    </w:p>
    <w:p w:rsidR="00F9748F" w:rsidRPr="00F9748F" w:rsidRDefault="00F9748F" w:rsidP="00F9748F">
      <w:r>
        <w:t xml:space="preserve">Odkaz na webové stránky společnosti ATLAS </w:t>
      </w:r>
      <w:proofErr w:type="spellStart"/>
      <w:r>
        <w:t>consulting</w:t>
      </w:r>
      <w:proofErr w:type="spellEnd"/>
      <w:r w:rsidR="00D32642">
        <w:t xml:space="preserve"> spol. s r.o.</w:t>
      </w:r>
    </w:p>
    <w:p w:rsidR="001C30B1" w:rsidRDefault="001C30B1" w:rsidP="001C30B1">
      <w:pPr>
        <w:pStyle w:val="Nadpis4"/>
      </w:pPr>
      <w:r>
        <w:t>Co je nového</w:t>
      </w:r>
    </w:p>
    <w:p w:rsidR="00F9748F" w:rsidRPr="00F9748F" w:rsidRDefault="00F9748F" w:rsidP="00F9748F">
      <w:r>
        <w:t>Okno, ve kterém jsou popsané novinky dané verze apli</w:t>
      </w:r>
      <w:r w:rsidR="00A32A01">
        <w:t>k</w:t>
      </w:r>
      <w:r>
        <w:t>ace.</w:t>
      </w:r>
    </w:p>
    <w:p w:rsidR="001C30B1" w:rsidRDefault="001C30B1" w:rsidP="001C30B1">
      <w:pPr>
        <w:pStyle w:val="Nadpis4"/>
      </w:pPr>
      <w:r>
        <w:t>Připomínky</w:t>
      </w:r>
    </w:p>
    <w:p w:rsidR="00B556BA" w:rsidRDefault="00A32A01" w:rsidP="006026B1">
      <w:pPr>
        <w:rPr>
          <w:rFonts w:asciiTheme="majorHAnsi" w:eastAsiaTheme="majorEastAsia" w:hAnsiTheme="majorHAnsi" w:cstheme="majorBidi"/>
          <w:b/>
          <w:color w:val="2E74B5" w:themeColor="accent1" w:themeShade="BF"/>
          <w:sz w:val="28"/>
          <w:szCs w:val="26"/>
        </w:rPr>
      </w:pPr>
      <w:r>
        <w:t>Otevře se v MS Outlooku nová zpráva s vyplněnou adresou příjemce.</w:t>
      </w:r>
      <w:r w:rsidR="00B556BA">
        <w:br w:type="page"/>
      </w:r>
    </w:p>
    <w:p w:rsidR="00F80CD2" w:rsidRDefault="00F80CD2" w:rsidP="00F80CD2">
      <w:pPr>
        <w:pStyle w:val="Nadpis2"/>
      </w:pPr>
      <w:bookmarkStart w:id="25" w:name="_Toc466539309"/>
      <w:bookmarkStart w:id="26" w:name="_Ref459191255"/>
      <w:bookmarkStart w:id="27" w:name="_Ref459191262"/>
      <w:r>
        <w:lastRenderedPageBreak/>
        <w:t>Nový Subjekt / Protistrana</w:t>
      </w:r>
      <w:bookmarkEnd w:id="25"/>
    </w:p>
    <w:p w:rsidR="00F80CD2" w:rsidRDefault="00F80CD2" w:rsidP="00F80CD2">
      <w:r>
        <w:t xml:space="preserve">Protistrany bude možno vytvářet samostatně nebo v průběhu tvorby smlouvy. Samostatně se subjekt vytváří přes </w:t>
      </w:r>
      <w:r w:rsidRPr="00807541">
        <w:rPr>
          <w:i/>
        </w:rPr>
        <w:t>Číselníky -&gt; Subjekty -&gt; Přidat</w:t>
      </w:r>
      <w:r>
        <w:t>. Zde se otevře průvodce vytvořením nového subjektu. Stejný průvodce se otevírá i při dalším zobrazení daného subjektu.</w:t>
      </w:r>
    </w:p>
    <w:p w:rsidR="00F80CD2" w:rsidRDefault="00F80CD2" w:rsidP="00F80CD2">
      <w:r w:rsidRPr="00807541">
        <w:rPr>
          <w:b/>
        </w:rPr>
        <w:t>Základní</w:t>
      </w:r>
      <w:r>
        <w:t xml:space="preserve"> </w:t>
      </w:r>
      <w:r w:rsidRPr="00807541">
        <w:rPr>
          <w:b/>
        </w:rPr>
        <w:t>údaje</w:t>
      </w:r>
    </w:p>
    <w:p w:rsidR="00F80CD2" w:rsidRDefault="000062C2" w:rsidP="00F80CD2">
      <w:pPr>
        <w:keepNext/>
        <w:jc w:val="center"/>
      </w:pPr>
      <w:r>
        <w:rPr>
          <w:noProof/>
        </w:rPr>
        <w:drawing>
          <wp:inline distT="0" distB="0" distL="0" distR="0" wp14:anchorId="1EE7D067" wp14:editId="0925551E">
            <wp:extent cx="4680000" cy="4294800"/>
            <wp:effectExtent l="0" t="0" r="6350" b="0"/>
            <wp:docPr id="507" name="Obráze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4680000" cy="4294800"/>
                    </a:xfrm>
                    <a:prstGeom prst="rect">
                      <a:avLst/>
                    </a:prstGeom>
                  </pic:spPr>
                </pic:pic>
              </a:graphicData>
            </a:graphic>
          </wp:inline>
        </w:drawing>
      </w:r>
    </w:p>
    <w:p w:rsidR="00F80CD2" w:rsidRDefault="00F80CD2" w:rsidP="00F80CD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153</w:t>
      </w:r>
      <w:r w:rsidR="002D0D54">
        <w:rPr>
          <w:noProof/>
        </w:rPr>
        <w:fldChar w:fldCharType="end"/>
      </w:r>
      <w:r>
        <w:t xml:space="preserve">: Nový </w:t>
      </w:r>
      <w:proofErr w:type="gramStart"/>
      <w:r>
        <w:t>subjekt - Základní</w:t>
      </w:r>
      <w:proofErr w:type="gramEnd"/>
      <w:r>
        <w:t xml:space="preserve"> údaje</w:t>
      </w:r>
    </w:p>
    <w:p w:rsidR="00F80CD2" w:rsidRDefault="00F80CD2" w:rsidP="00F80CD2">
      <w:pPr>
        <w:pStyle w:val="Odstavecseseznamem"/>
        <w:numPr>
          <w:ilvl w:val="1"/>
          <w:numId w:val="5"/>
        </w:numPr>
        <w:ind w:left="1068"/>
      </w:pPr>
      <w:r>
        <w:t>Typ – uživatel vybere typ subjektu, podle kterého se nabídnou další údaje pro vyplnění</w:t>
      </w:r>
    </w:p>
    <w:p w:rsidR="00F80CD2" w:rsidRDefault="00F80CD2" w:rsidP="00F80CD2">
      <w:pPr>
        <w:pStyle w:val="Odstavecseseznamem"/>
        <w:numPr>
          <w:ilvl w:val="2"/>
          <w:numId w:val="5"/>
        </w:numPr>
        <w:ind w:left="1788"/>
      </w:pPr>
      <w:r>
        <w:t>Podnikající fyzická osoba</w:t>
      </w:r>
    </w:p>
    <w:p w:rsidR="00F80CD2" w:rsidRDefault="00F80CD2" w:rsidP="00F80CD2">
      <w:pPr>
        <w:pStyle w:val="Odstavecseseznamem"/>
        <w:numPr>
          <w:ilvl w:val="2"/>
          <w:numId w:val="5"/>
        </w:numPr>
        <w:ind w:left="1788"/>
      </w:pPr>
      <w:r>
        <w:t>Veřejná obchodní společnost</w:t>
      </w:r>
    </w:p>
    <w:p w:rsidR="00F80CD2" w:rsidRDefault="00F80CD2" w:rsidP="00F80CD2">
      <w:pPr>
        <w:pStyle w:val="Odstavecseseznamem"/>
        <w:numPr>
          <w:ilvl w:val="2"/>
          <w:numId w:val="5"/>
        </w:numPr>
        <w:ind w:left="1788"/>
      </w:pPr>
      <w:r>
        <w:t>Společnost s ručením omezeným</w:t>
      </w:r>
    </w:p>
    <w:p w:rsidR="00F80CD2" w:rsidRDefault="00F80CD2" w:rsidP="00F80CD2">
      <w:pPr>
        <w:pStyle w:val="Odstavecseseznamem"/>
        <w:numPr>
          <w:ilvl w:val="2"/>
          <w:numId w:val="5"/>
        </w:numPr>
        <w:ind w:left="1788"/>
      </w:pPr>
      <w:r>
        <w:t>Akciová společnost</w:t>
      </w:r>
    </w:p>
    <w:p w:rsidR="00F80CD2" w:rsidRDefault="00F80CD2" w:rsidP="00F80CD2">
      <w:pPr>
        <w:pStyle w:val="Odstavecseseznamem"/>
        <w:numPr>
          <w:ilvl w:val="1"/>
          <w:numId w:val="5"/>
        </w:numPr>
        <w:ind w:left="1068"/>
      </w:pPr>
      <w:r>
        <w:t>Osobní údaje – zobrazují se podle typu subjektu. Mezi základní údaje náleží jméno a příjmení nebo název společnosti. Pak jsou tu údaje rodné číslo, číslo občanského průkazu, IČ a DIČ.</w:t>
      </w:r>
    </w:p>
    <w:p w:rsidR="00F80CD2" w:rsidRDefault="00F80CD2" w:rsidP="00F80CD2">
      <w:pPr>
        <w:pStyle w:val="Odstavecseseznamem"/>
        <w:numPr>
          <w:ilvl w:val="1"/>
          <w:numId w:val="5"/>
        </w:numPr>
        <w:ind w:left="1068"/>
      </w:pPr>
      <w:r>
        <w:t>Bydliště / Sídlo – textový řádek pro vepsání celé adresy.</w:t>
      </w:r>
    </w:p>
    <w:p w:rsidR="00F80CD2" w:rsidRDefault="00F80CD2" w:rsidP="00F80CD2">
      <w:pPr>
        <w:pStyle w:val="Odstavecseseznamem"/>
        <w:numPr>
          <w:ilvl w:val="1"/>
          <w:numId w:val="5"/>
        </w:numPr>
        <w:ind w:left="1068"/>
      </w:pPr>
      <w:r>
        <w:t>Kontaktní spojení – základní kontaktní údaje, včetně webových stránek a datové schránky.</w:t>
      </w:r>
    </w:p>
    <w:p w:rsidR="00F80CD2" w:rsidRDefault="00F80CD2" w:rsidP="00F80CD2">
      <w:pPr>
        <w:pStyle w:val="Odstavecseseznamem"/>
        <w:numPr>
          <w:ilvl w:val="1"/>
          <w:numId w:val="5"/>
        </w:numPr>
        <w:ind w:left="1068"/>
      </w:pPr>
      <w:r>
        <w:t xml:space="preserve">Hlavní kontaktní </w:t>
      </w:r>
      <w:proofErr w:type="gramStart"/>
      <w:r>
        <w:t>osoba - jméno</w:t>
      </w:r>
      <w:proofErr w:type="gramEnd"/>
      <w:r>
        <w:t>, pozice, telefon a e-mail.</w:t>
      </w:r>
    </w:p>
    <w:p w:rsidR="00F80CD2" w:rsidRDefault="00F80CD2" w:rsidP="00F80CD2">
      <w:pPr>
        <w:spacing w:after="160" w:line="259" w:lineRule="auto"/>
        <w:rPr>
          <w:b/>
        </w:rPr>
      </w:pPr>
      <w:r>
        <w:rPr>
          <w:b/>
        </w:rPr>
        <w:br w:type="page"/>
      </w:r>
    </w:p>
    <w:p w:rsidR="000062C2" w:rsidRDefault="000062C2" w:rsidP="00F80CD2">
      <w:pPr>
        <w:rPr>
          <w:b/>
        </w:rPr>
      </w:pPr>
      <w:r>
        <w:rPr>
          <w:b/>
        </w:rPr>
        <w:lastRenderedPageBreak/>
        <w:t>Kontaktní osoby</w:t>
      </w:r>
    </w:p>
    <w:p w:rsidR="000062C2" w:rsidRDefault="000062C2" w:rsidP="00F80CD2">
      <w:r>
        <w:t xml:space="preserve">Pokud je u smluv používáno více kontaktních osob, je možné je sem přidat. U samostatné smlouvy potom může uživatel v záložce </w:t>
      </w:r>
      <w:r>
        <w:rPr>
          <w:i/>
        </w:rPr>
        <w:t xml:space="preserve">Pozice ve smlouvě </w:t>
      </w:r>
      <w:r w:rsidRPr="000062C2">
        <w:t>vypsat jména k</w:t>
      </w:r>
      <w:r>
        <w:t>ontaktních osob a jejich funkci (např. u jedné smlouvy může mít jedna osoba na starost technické a druhá osoba legislativní</w:t>
      </w:r>
      <w:r w:rsidRPr="000062C2">
        <w:t xml:space="preserve"> </w:t>
      </w:r>
      <w:r>
        <w:t>záležitosti).</w:t>
      </w:r>
    </w:p>
    <w:p w:rsidR="00D07CB0" w:rsidRDefault="00D07CB0" w:rsidP="00D07CB0">
      <w:pPr>
        <w:keepNext/>
        <w:jc w:val="center"/>
      </w:pPr>
      <w:r>
        <w:rPr>
          <w:noProof/>
        </w:rPr>
        <w:drawing>
          <wp:inline distT="0" distB="0" distL="0" distR="0" wp14:anchorId="1E902660" wp14:editId="05458BE3">
            <wp:extent cx="4680000" cy="4294800"/>
            <wp:effectExtent l="0" t="0" r="6350" b="0"/>
            <wp:docPr id="513" name="Obrázek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4680000" cy="4294800"/>
                    </a:xfrm>
                    <a:prstGeom prst="rect">
                      <a:avLst/>
                    </a:prstGeom>
                  </pic:spPr>
                </pic:pic>
              </a:graphicData>
            </a:graphic>
          </wp:inline>
        </w:drawing>
      </w:r>
    </w:p>
    <w:p w:rsidR="00D07CB0" w:rsidRDefault="00D07CB0" w:rsidP="00D07CB0">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154</w:t>
      </w:r>
      <w:r w:rsidR="002D0D54">
        <w:rPr>
          <w:noProof/>
        </w:rPr>
        <w:fldChar w:fldCharType="end"/>
      </w:r>
      <w:r>
        <w:t xml:space="preserve">: Nový </w:t>
      </w:r>
      <w:proofErr w:type="gramStart"/>
      <w:r>
        <w:t>subjekt - Kontaktní</w:t>
      </w:r>
      <w:proofErr w:type="gramEnd"/>
      <w:r>
        <w:t xml:space="preserve"> osoby</w:t>
      </w:r>
    </w:p>
    <w:p w:rsidR="001C417B" w:rsidRDefault="001C417B">
      <w:pPr>
        <w:spacing w:after="160" w:line="259" w:lineRule="auto"/>
      </w:pPr>
      <w:r>
        <w:br w:type="page"/>
      </w:r>
    </w:p>
    <w:p w:rsidR="00D07CB0" w:rsidRDefault="00D07CB0" w:rsidP="00D07CB0">
      <w:r>
        <w:lastRenderedPageBreak/>
        <w:t xml:space="preserve">Při zvolení možnosti </w:t>
      </w:r>
      <w:r>
        <w:rPr>
          <w:i/>
        </w:rPr>
        <w:t>Přidat</w:t>
      </w:r>
      <w:r>
        <w:t xml:space="preserve"> se zobrazí formulá</w:t>
      </w:r>
      <w:r w:rsidR="00407660">
        <w:t>ř pro vyplnění základních údajů. Mezi tyto údaje patří jméno, pozice ve smlouvách (např. osoba oprávněná jednat za zadavatele VZ nebo osoba oprávněná jednat v technických záležitostech, aj.).</w:t>
      </w:r>
    </w:p>
    <w:p w:rsidR="00407660" w:rsidRDefault="00D07CB0" w:rsidP="00407660">
      <w:pPr>
        <w:keepNext/>
        <w:jc w:val="center"/>
      </w:pPr>
      <w:r>
        <w:rPr>
          <w:noProof/>
        </w:rPr>
        <w:drawing>
          <wp:inline distT="0" distB="0" distL="0" distR="0" wp14:anchorId="639A3BB7" wp14:editId="3AD08396">
            <wp:extent cx="4680000" cy="4294800"/>
            <wp:effectExtent l="0" t="0" r="6350" b="0"/>
            <wp:docPr id="514" name="Obrázek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4680000" cy="4294800"/>
                    </a:xfrm>
                    <a:prstGeom prst="rect">
                      <a:avLst/>
                    </a:prstGeom>
                  </pic:spPr>
                </pic:pic>
              </a:graphicData>
            </a:graphic>
          </wp:inline>
        </w:drawing>
      </w:r>
    </w:p>
    <w:p w:rsidR="00D07CB0" w:rsidRPr="00D07CB0" w:rsidRDefault="00407660" w:rsidP="00407660">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155</w:t>
      </w:r>
      <w:r w:rsidR="002D0D54">
        <w:rPr>
          <w:noProof/>
        </w:rPr>
        <w:fldChar w:fldCharType="end"/>
      </w:r>
      <w:r>
        <w:t xml:space="preserve">: Nový </w:t>
      </w:r>
      <w:proofErr w:type="gramStart"/>
      <w:r>
        <w:t>subjekt - Další</w:t>
      </w:r>
      <w:proofErr w:type="gramEnd"/>
      <w:r>
        <w:t xml:space="preserve"> kontaktní osoby - Přidání kontaktní osoby</w:t>
      </w:r>
    </w:p>
    <w:p w:rsidR="001C417B" w:rsidRDefault="001C417B">
      <w:pPr>
        <w:spacing w:after="160" w:line="259" w:lineRule="auto"/>
        <w:rPr>
          <w:b/>
        </w:rPr>
      </w:pPr>
      <w:r>
        <w:rPr>
          <w:b/>
        </w:rPr>
        <w:br w:type="page"/>
      </w:r>
    </w:p>
    <w:p w:rsidR="00F80CD2" w:rsidRDefault="00F80CD2" w:rsidP="00F80CD2">
      <w:pPr>
        <w:rPr>
          <w:b/>
        </w:rPr>
      </w:pPr>
      <w:r>
        <w:rPr>
          <w:b/>
        </w:rPr>
        <w:lastRenderedPageBreak/>
        <w:t>Další údaje a kontakty</w:t>
      </w:r>
    </w:p>
    <w:p w:rsidR="00F80CD2" w:rsidRDefault="000062C2" w:rsidP="00F80CD2">
      <w:pPr>
        <w:keepNext/>
        <w:jc w:val="center"/>
      </w:pPr>
      <w:r>
        <w:rPr>
          <w:noProof/>
        </w:rPr>
        <w:drawing>
          <wp:inline distT="0" distB="0" distL="0" distR="0" wp14:anchorId="4F658206" wp14:editId="0742E555">
            <wp:extent cx="4680000" cy="4294800"/>
            <wp:effectExtent l="0" t="0" r="6350" b="0"/>
            <wp:docPr id="508" name="Obrázek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680000" cy="4294800"/>
                    </a:xfrm>
                    <a:prstGeom prst="rect">
                      <a:avLst/>
                    </a:prstGeom>
                  </pic:spPr>
                </pic:pic>
              </a:graphicData>
            </a:graphic>
          </wp:inline>
        </w:drawing>
      </w:r>
    </w:p>
    <w:p w:rsidR="00F80CD2" w:rsidRPr="00C6015A" w:rsidRDefault="00F80CD2" w:rsidP="00F80CD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156</w:t>
      </w:r>
      <w:r w:rsidR="002D0D54">
        <w:rPr>
          <w:noProof/>
        </w:rPr>
        <w:fldChar w:fldCharType="end"/>
      </w:r>
      <w:r w:rsidRPr="005B2441">
        <w:t xml:space="preserve">: Nový </w:t>
      </w:r>
      <w:proofErr w:type="gramStart"/>
      <w:r w:rsidRPr="005B2441">
        <w:t xml:space="preserve">subjekt - </w:t>
      </w:r>
      <w:r>
        <w:t>Další</w:t>
      </w:r>
      <w:proofErr w:type="gramEnd"/>
      <w:r>
        <w:t xml:space="preserve"> údaje a kontakty</w:t>
      </w:r>
    </w:p>
    <w:p w:rsidR="00F80CD2" w:rsidRPr="00B437AE" w:rsidRDefault="00F80CD2" w:rsidP="00F80CD2">
      <w:r w:rsidRPr="00B437AE">
        <w:t xml:space="preserve">V prvním bloku se </w:t>
      </w:r>
      <w:r>
        <w:t xml:space="preserve">vyplňuje doručovací adresa. Poté jsou k dispozici kolonky pro zápis v obchodním rejstříku a bankovní spojení. Pokud chceme přidat k subjektu další kontaktní údaje, můžeme to provést v třetí sekci této záložky. Mezi další kontakty mohou patřit další kontaktní osoby, fakturační adresy nebo jiná kontaktní spojení. Je to čistě na uživateli, co si zde přidá. Pokud zvolí </w:t>
      </w:r>
      <w:r>
        <w:rPr>
          <w:i/>
        </w:rPr>
        <w:t>Přidat</w:t>
      </w:r>
      <w:r>
        <w:t xml:space="preserve">, tak se objeví okno s políčky </w:t>
      </w:r>
      <w:r>
        <w:rPr>
          <w:i/>
        </w:rPr>
        <w:t>Kontakt</w:t>
      </w:r>
      <w:r>
        <w:t xml:space="preserve"> a </w:t>
      </w:r>
      <w:r>
        <w:rPr>
          <w:i/>
        </w:rPr>
        <w:t>Upřesnění</w:t>
      </w:r>
      <w:r>
        <w:t>.</w:t>
      </w:r>
    </w:p>
    <w:p w:rsidR="00F80CD2" w:rsidRDefault="000062C2" w:rsidP="00F80CD2">
      <w:pPr>
        <w:keepNext/>
        <w:jc w:val="center"/>
      </w:pPr>
      <w:r>
        <w:rPr>
          <w:noProof/>
        </w:rPr>
        <w:lastRenderedPageBreak/>
        <w:drawing>
          <wp:inline distT="0" distB="0" distL="0" distR="0" wp14:anchorId="23E69AD2" wp14:editId="36489291">
            <wp:extent cx="4680000" cy="4294800"/>
            <wp:effectExtent l="0" t="0" r="6350" b="0"/>
            <wp:docPr id="509" name="Obráze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680000" cy="4294800"/>
                    </a:xfrm>
                    <a:prstGeom prst="rect">
                      <a:avLst/>
                    </a:prstGeom>
                  </pic:spPr>
                </pic:pic>
              </a:graphicData>
            </a:graphic>
          </wp:inline>
        </w:drawing>
      </w:r>
    </w:p>
    <w:p w:rsidR="00F80CD2" w:rsidRPr="00B437AE" w:rsidRDefault="00F80CD2" w:rsidP="00F80CD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157</w:t>
      </w:r>
      <w:r w:rsidR="002D0D54">
        <w:rPr>
          <w:noProof/>
        </w:rPr>
        <w:fldChar w:fldCharType="end"/>
      </w:r>
      <w:r w:rsidRPr="00D45ED5">
        <w:t xml:space="preserve">: Nový </w:t>
      </w:r>
      <w:proofErr w:type="gramStart"/>
      <w:r w:rsidRPr="00D45ED5">
        <w:t>subjekt - Další</w:t>
      </w:r>
      <w:proofErr w:type="gramEnd"/>
      <w:r w:rsidRPr="00D45ED5">
        <w:t xml:space="preserve"> údaje a kontakty</w:t>
      </w:r>
      <w:r>
        <w:t xml:space="preserve"> - Další kontaktní spojení</w:t>
      </w:r>
    </w:p>
    <w:p w:rsidR="001C417B" w:rsidRDefault="001C417B">
      <w:pPr>
        <w:spacing w:after="160" w:line="259" w:lineRule="auto"/>
        <w:rPr>
          <w:b/>
        </w:rPr>
      </w:pPr>
      <w:r>
        <w:rPr>
          <w:b/>
        </w:rPr>
        <w:br w:type="page"/>
      </w:r>
    </w:p>
    <w:p w:rsidR="00F80CD2" w:rsidRDefault="00F80CD2" w:rsidP="00F80CD2">
      <w:pPr>
        <w:rPr>
          <w:b/>
        </w:rPr>
      </w:pPr>
      <w:r>
        <w:rPr>
          <w:b/>
        </w:rPr>
        <w:lastRenderedPageBreak/>
        <w:t>Zaměstnanec</w:t>
      </w:r>
    </w:p>
    <w:p w:rsidR="000062C2" w:rsidRPr="000062C2" w:rsidRDefault="000062C2" w:rsidP="00F80CD2">
      <w:r w:rsidRPr="000062C2">
        <w:t>Tato záložka slouží firmám k</w:t>
      </w:r>
      <w:r>
        <w:t> </w:t>
      </w:r>
      <w:r w:rsidRPr="000062C2">
        <w:t>evidenc</w:t>
      </w:r>
      <w:r>
        <w:t>i zaměstnanců. Pokud je daný subjekt zaměstnancem společnosti, může sem personalista upřesnit informace o zaměstnanci, jako je pracovní poměr a pozice, kód zaměstnance a zkratka jména.</w:t>
      </w:r>
    </w:p>
    <w:p w:rsidR="00F80CD2" w:rsidRDefault="000062C2" w:rsidP="00F80CD2">
      <w:pPr>
        <w:keepNext/>
        <w:jc w:val="center"/>
      </w:pPr>
      <w:r>
        <w:rPr>
          <w:noProof/>
        </w:rPr>
        <w:drawing>
          <wp:inline distT="0" distB="0" distL="0" distR="0" wp14:anchorId="15AB0945" wp14:editId="44CD2A3D">
            <wp:extent cx="4680000" cy="4294800"/>
            <wp:effectExtent l="0" t="0" r="6350" b="0"/>
            <wp:docPr id="510" name="Obráze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4680000" cy="4294800"/>
                    </a:xfrm>
                    <a:prstGeom prst="rect">
                      <a:avLst/>
                    </a:prstGeom>
                  </pic:spPr>
                </pic:pic>
              </a:graphicData>
            </a:graphic>
          </wp:inline>
        </w:drawing>
      </w:r>
    </w:p>
    <w:p w:rsidR="00F80CD2" w:rsidRDefault="00F80CD2" w:rsidP="00F80CD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158</w:t>
      </w:r>
      <w:r w:rsidR="002D0D54">
        <w:rPr>
          <w:noProof/>
        </w:rPr>
        <w:fldChar w:fldCharType="end"/>
      </w:r>
      <w:r>
        <w:t>: Nový subjekt – Zaměstnanec</w:t>
      </w:r>
    </w:p>
    <w:p w:rsidR="00F80CD2" w:rsidRPr="00377190" w:rsidRDefault="00F80CD2" w:rsidP="00F80CD2">
      <w:r>
        <w:t xml:space="preserve">Pokud je subjekt, který právě vytváříme, zaměstnancem společnosti, tak vyplníme podrobnější údaje. V případě více Mateřských společností zvolíme jednu z nich. Typy pracovního poměru a pracovní pozice můžeme vepsat nebo je použít ze seznamu. </w:t>
      </w:r>
      <w:proofErr w:type="gramStart"/>
      <w:r>
        <w:t>Ty</w:t>
      </w:r>
      <w:proofErr w:type="gramEnd"/>
      <w:r>
        <w:t xml:space="preserve"> co vepíšeme, se automaticky do seznamu nabídky přidávají. Ostatní údaje jsou volitelné, každý zaměstnavatel si vyplní, co uzná za vhodné.</w:t>
      </w:r>
    </w:p>
    <w:p w:rsidR="001C417B" w:rsidRDefault="001C417B">
      <w:pPr>
        <w:spacing w:after="160" w:line="259" w:lineRule="auto"/>
        <w:rPr>
          <w:b/>
        </w:rPr>
      </w:pPr>
      <w:r>
        <w:rPr>
          <w:b/>
        </w:rPr>
        <w:br w:type="page"/>
      </w:r>
    </w:p>
    <w:p w:rsidR="00F80CD2" w:rsidRDefault="00F80CD2" w:rsidP="00F80CD2">
      <w:pPr>
        <w:rPr>
          <w:b/>
        </w:rPr>
      </w:pPr>
      <w:r w:rsidRPr="00807541">
        <w:rPr>
          <w:b/>
        </w:rPr>
        <w:lastRenderedPageBreak/>
        <w:t xml:space="preserve">Poznámka </w:t>
      </w:r>
    </w:p>
    <w:p w:rsidR="00F80CD2" w:rsidRDefault="000062C2" w:rsidP="00F80CD2">
      <w:pPr>
        <w:keepNext/>
        <w:jc w:val="center"/>
      </w:pPr>
      <w:r>
        <w:rPr>
          <w:noProof/>
        </w:rPr>
        <w:drawing>
          <wp:inline distT="0" distB="0" distL="0" distR="0" wp14:anchorId="2F6F516D" wp14:editId="59DAED66">
            <wp:extent cx="4680000" cy="4294800"/>
            <wp:effectExtent l="0" t="0" r="6350" b="0"/>
            <wp:docPr id="511" name="Obrázek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680000" cy="4294800"/>
                    </a:xfrm>
                    <a:prstGeom prst="rect">
                      <a:avLst/>
                    </a:prstGeom>
                  </pic:spPr>
                </pic:pic>
              </a:graphicData>
            </a:graphic>
          </wp:inline>
        </w:drawing>
      </w:r>
    </w:p>
    <w:p w:rsidR="00F80CD2" w:rsidRDefault="00F80CD2" w:rsidP="00F80CD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159</w:t>
      </w:r>
      <w:r w:rsidR="002D0D54">
        <w:rPr>
          <w:noProof/>
        </w:rPr>
        <w:fldChar w:fldCharType="end"/>
      </w:r>
      <w:r>
        <w:t xml:space="preserve">: Nový </w:t>
      </w:r>
      <w:proofErr w:type="gramStart"/>
      <w:r>
        <w:t>subjekt - Poznámka</w:t>
      </w:r>
      <w:proofErr w:type="gramEnd"/>
    </w:p>
    <w:p w:rsidR="00F80CD2" w:rsidRPr="007D47EF" w:rsidRDefault="00F80CD2" w:rsidP="00F80CD2">
      <w:r>
        <w:t>Textové pole pro napsání vlastní poznámky.</w:t>
      </w:r>
    </w:p>
    <w:p w:rsidR="00F80CD2" w:rsidRDefault="00F80CD2" w:rsidP="00F80CD2">
      <w:pPr>
        <w:spacing w:after="160" w:line="259" w:lineRule="auto"/>
        <w:rPr>
          <w:rFonts w:asciiTheme="majorHAnsi" w:eastAsiaTheme="majorEastAsia" w:hAnsiTheme="majorHAnsi" w:cstheme="majorBidi"/>
          <w:b/>
          <w:color w:val="2E74B5" w:themeColor="accent1" w:themeShade="BF"/>
          <w:sz w:val="28"/>
          <w:szCs w:val="26"/>
        </w:rPr>
      </w:pPr>
      <w:r>
        <w:br w:type="page"/>
      </w:r>
    </w:p>
    <w:p w:rsidR="00902C08" w:rsidRDefault="00247983" w:rsidP="00902C08">
      <w:pPr>
        <w:pStyle w:val="Nadpis2"/>
      </w:pPr>
      <w:bookmarkStart w:id="28" w:name="_Toc466539310"/>
      <w:r>
        <w:lastRenderedPageBreak/>
        <w:t>Zobrazení s</w:t>
      </w:r>
      <w:r w:rsidR="00902C08">
        <w:t>mlouv</w:t>
      </w:r>
      <w:r>
        <w:t>y</w:t>
      </w:r>
      <w:bookmarkEnd w:id="26"/>
      <w:bookmarkEnd w:id="27"/>
      <w:bookmarkEnd w:id="28"/>
    </w:p>
    <w:p w:rsidR="00902C08" w:rsidRDefault="00902C08" w:rsidP="00902C08">
      <w:r>
        <w:t xml:space="preserve">Vytvoření smlouvy bylo popsáno na straně </w:t>
      </w:r>
      <w:r>
        <w:fldChar w:fldCharType="begin"/>
      </w:r>
      <w:r>
        <w:instrText xml:space="preserve"> PAGEREF _Ref457311681 \h </w:instrText>
      </w:r>
      <w:r>
        <w:fldChar w:fldCharType="separate"/>
      </w:r>
      <w:r w:rsidR="00A31F3B">
        <w:rPr>
          <w:noProof/>
        </w:rPr>
        <w:t>11</w:t>
      </w:r>
      <w:r>
        <w:fldChar w:fldCharType="end"/>
      </w:r>
      <w:r w:rsidR="00366769">
        <w:t xml:space="preserve"> v kapitole Nová smlouva. Smlouvu si vždy budeme moc</w:t>
      </w:r>
      <w:r w:rsidR="005A091A">
        <w:t>t</w:t>
      </w:r>
      <w:r w:rsidR="00366769">
        <w:t xml:space="preserve"> zobrazit ze </w:t>
      </w:r>
      <w:r w:rsidR="00366769" w:rsidRPr="005A091A">
        <w:rPr>
          <w:i/>
        </w:rPr>
        <w:t>Seznamu smluv</w:t>
      </w:r>
      <w:r w:rsidR="00366769">
        <w:t xml:space="preserve">. </w:t>
      </w:r>
    </w:p>
    <w:p w:rsidR="00241B0C" w:rsidRDefault="00241B0C" w:rsidP="00902C08">
      <w:r>
        <w:t>Nad záložkami</w:t>
      </w:r>
      <w:r w:rsidR="00686B2B">
        <w:t>, které slouží pro práci se smlouvou je číslo a název</w:t>
      </w:r>
      <w:r w:rsidR="000B0F4C">
        <w:t xml:space="preserve"> smlouvy</w:t>
      </w:r>
      <w:r w:rsidR="00686B2B">
        <w:t>, pod nimi je stav, sjednává a protistrana. Zobrazení názvu se definuje v nastavení (</w:t>
      </w:r>
      <w:r w:rsidR="00686B2B" w:rsidRPr="00686B2B">
        <w:rPr>
          <w:i/>
        </w:rPr>
        <w:t>Nástroje</w:t>
      </w:r>
      <w:r w:rsidR="00686B2B">
        <w:t xml:space="preserve"> -&gt; </w:t>
      </w:r>
      <w:r w:rsidR="00686B2B" w:rsidRPr="00686B2B">
        <w:rPr>
          <w:i/>
        </w:rPr>
        <w:t xml:space="preserve">Nastavení </w:t>
      </w:r>
      <w:r w:rsidR="00686B2B">
        <w:t xml:space="preserve">-&gt; záložka </w:t>
      </w:r>
      <w:r w:rsidR="00686B2B" w:rsidRPr="00686B2B">
        <w:rPr>
          <w:i/>
        </w:rPr>
        <w:t>Smlouva</w:t>
      </w:r>
      <w:r w:rsidR="00686B2B">
        <w:t xml:space="preserve">). Primárně je poskládán z názvu protistrany, názvu smlouvy a čísla smlouvy: </w:t>
      </w:r>
      <w:r w:rsidR="00686B2B" w:rsidRPr="00686B2B">
        <w:rPr>
          <w:i/>
        </w:rPr>
        <w:t>&lt;PROTISTRANA&gt; - &lt;NAZEV&gt; (č. &lt;CISLO&gt;)</w:t>
      </w:r>
      <w:r w:rsidR="00686B2B">
        <w:t>. Pořadí jednotlivých údajů si tedy nastavuje uživatel sám.</w:t>
      </w:r>
    </w:p>
    <w:p w:rsidR="0074464F" w:rsidRDefault="0074464F" w:rsidP="00902C08">
      <w:r>
        <w:t xml:space="preserve">Záložky </w:t>
      </w:r>
      <w:r w:rsidR="00791664">
        <w:t xml:space="preserve">většinou </w:t>
      </w:r>
      <w:r>
        <w:t>odpovídají záložkám, které jsou v </w:t>
      </w:r>
      <w:r w:rsidR="00791664">
        <w:t>průvodci vytváření nové smlouvy.</w:t>
      </w:r>
    </w:p>
    <w:p w:rsidR="00686B2B" w:rsidRDefault="00686B2B" w:rsidP="00686B2B">
      <w:pPr>
        <w:pStyle w:val="Nadpis3"/>
      </w:pPr>
      <w:bookmarkStart w:id="29" w:name="_Toc466539311"/>
      <w:bookmarkStart w:id="30" w:name="_Ref467829802"/>
      <w:r>
        <w:t>Hlavní vlastnosti</w:t>
      </w:r>
      <w:bookmarkEnd w:id="29"/>
      <w:bookmarkEnd w:id="30"/>
    </w:p>
    <w:p w:rsidR="0074464F" w:rsidRDefault="00537385" w:rsidP="0074464F">
      <w:pPr>
        <w:keepNext/>
        <w:jc w:val="center"/>
      </w:pPr>
      <w:r>
        <w:rPr>
          <w:noProof/>
        </w:rPr>
        <w:drawing>
          <wp:inline distT="0" distB="0" distL="0" distR="0" wp14:anchorId="17D3D2DF" wp14:editId="14A4D911">
            <wp:extent cx="5040000" cy="4478400"/>
            <wp:effectExtent l="0" t="0" r="8255"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040000" cy="4478400"/>
                    </a:xfrm>
                    <a:prstGeom prst="rect">
                      <a:avLst/>
                    </a:prstGeom>
                  </pic:spPr>
                </pic:pic>
              </a:graphicData>
            </a:graphic>
          </wp:inline>
        </w:drawing>
      </w:r>
    </w:p>
    <w:p w:rsidR="00686B2B" w:rsidRDefault="0074464F" w:rsidP="0074464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160</w:t>
      </w:r>
      <w:r w:rsidR="002D0D54">
        <w:rPr>
          <w:noProof/>
        </w:rPr>
        <w:fldChar w:fldCharType="end"/>
      </w:r>
      <w:r>
        <w:t>: Zobraz</w:t>
      </w:r>
      <w:r w:rsidR="00791664">
        <w:t xml:space="preserve">ení </w:t>
      </w:r>
      <w:proofErr w:type="gramStart"/>
      <w:r w:rsidR="00791664">
        <w:t>smlouvy - Hlavní</w:t>
      </w:r>
      <w:proofErr w:type="gramEnd"/>
      <w:r w:rsidR="00791664">
        <w:t xml:space="preserve"> vlastnosti</w:t>
      </w:r>
    </w:p>
    <w:p w:rsidR="0074464F" w:rsidRDefault="0074464F" w:rsidP="0074464F">
      <w:r>
        <w:t>Na první záložce smlouvy jsou</w:t>
      </w:r>
      <w:r w:rsidR="00791664">
        <w:t xml:space="preserve"> základní údaje smlouvy, které lze upravovat při změně. Také je zde náhled přiloženého dokumentu. Dokument v náhledu si už</w:t>
      </w:r>
      <w:r w:rsidR="00F53ECC">
        <w:t>ivatel může měnit z</w:t>
      </w:r>
      <w:r w:rsidR="000B0F4C">
        <w:t> </w:t>
      </w:r>
      <w:r w:rsidR="00F53ECC">
        <w:t>nabídky</w:t>
      </w:r>
      <w:r w:rsidR="000B0F4C">
        <w:t xml:space="preserve"> nad zobrazeným dokumentem</w:t>
      </w:r>
      <w:r w:rsidR="00F53ECC">
        <w:t xml:space="preserve">. </w:t>
      </w:r>
    </w:p>
    <w:p w:rsidR="00537385" w:rsidRDefault="00537385" w:rsidP="0074464F">
      <w:r>
        <w:t xml:space="preserve">Kromě základních údajů zde budou i volitelná vole (na obrázku se jedná o pole Volitelná 1 a Volitelná 2). Pojmenování a zobrazení těchto polí se prování v Nastavení (popsáno v kapitole </w:t>
      </w:r>
      <w:r w:rsidRPr="00537385">
        <w:rPr>
          <w:i/>
        </w:rPr>
        <w:fldChar w:fldCharType="begin"/>
      </w:r>
      <w:r w:rsidRPr="00537385">
        <w:rPr>
          <w:i/>
        </w:rPr>
        <w:instrText xml:space="preserve"> REF _Ref467766580 \h </w:instrText>
      </w:r>
      <w:r>
        <w:rPr>
          <w:i/>
        </w:rPr>
        <w:instrText xml:space="preserve"> \* MERGEFORMAT </w:instrText>
      </w:r>
      <w:r w:rsidRPr="00537385">
        <w:rPr>
          <w:i/>
        </w:rPr>
      </w:r>
      <w:r w:rsidRPr="00537385">
        <w:rPr>
          <w:i/>
        </w:rPr>
        <w:fldChar w:fldCharType="separate"/>
      </w:r>
      <w:r w:rsidR="00A31F3B" w:rsidRPr="00A31F3B">
        <w:rPr>
          <w:i/>
        </w:rPr>
        <w:t>Nastavení</w:t>
      </w:r>
      <w:r w:rsidRPr="00537385">
        <w:rPr>
          <w:i/>
        </w:rPr>
        <w:fldChar w:fldCharType="end"/>
      </w:r>
      <w:r>
        <w:t xml:space="preserve"> v sekci </w:t>
      </w:r>
      <w:r w:rsidRPr="00537385">
        <w:rPr>
          <w:i/>
        </w:rPr>
        <w:t>Další pole</w:t>
      </w:r>
      <w:r>
        <w:t>). Tyto pole slouží uživatelům, aby si mohli ke smlouvám přidávat vlastní údaje, pro které ve Smlouvách není vytvořeno vlastní pole. Tyto údaje se budou také zobrazovat v Seznamu smluv v samostatných sloupcích.</w:t>
      </w:r>
    </w:p>
    <w:p w:rsidR="00F53ECC" w:rsidRDefault="00F53ECC" w:rsidP="00F53ECC">
      <w:pPr>
        <w:pStyle w:val="Nadpis3"/>
      </w:pPr>
      <w:bookmarkStart w:id="31" w:name="_Toc466539312"/>
      <w:r>
        <w:lastRenderedPageBreak/>
        <w:t>Data a správce</w:t>
      </w:r>
      <w:bookmarkEnd w:id="31"/>
    </w:p>
    <w:p w:rsidR="00F53ECC" w:rsidRDefault="00642584" w:rsidP="00F53ECC">
      <w:pPr>
        <w:keepNext/>
        <w:jc w:val="center"/>
      </w:pPr>
      <w:r>
        <w:rPr>
          <w:noProof/>
        </w:rPr>
        <w:drawing>
          <wp:inline distT="0" distB="0" distL="0" distR="0" wp14:anchorId="3CA24900" wp14:editId="38516A26">
            <wp:extent cx="4680000" cy="4647600"/>
            <wp:effectExtent l="0" t="0" r="6350" b="635"/>
            <wp:docPr id="470" name="Obráze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680000" cy="4647600"/>
                    </a:xfrm>
                    <a:prstGeom prst="rect">
                      <a:avLst/>
                    </a:prstGeom>
                  </pic:spPr>
                </pic:pic>
              </a:graphicData>
            </a:graphic>
          </wp:inline>
        </w:drawing>
      </w:r>
    </w:p>
    <w:p w:rsidR="00F53ECC" w:rsidRDefault="00F53ECC" w:rsidP="00F53ECC">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161</w:t>
      </w:r>
      <w:r w:rsidR="002D0D54">
        <w:rPr>
          <w:noProof/>
        </w:rPr>
        <w:fldChar w:fldCharType="end"/>
      </w:r>
      <w:r w:rsidRPr="006E7A75">
        <w:t xml:space="preserve">: Zobrazení </w:t>
      </w:r>
      <w:proofErr w:type="gramStart"/>
      <w:r w:rsidRPr="006E7A75">
        <w:t xml:space="preserve">smlouvy - </w:t>
      </w:r>
      <w:r>
        <w:t>Data</w:t>
      </w:r>
      <w:proofErr w:type="gramEnd"/>
      <w:r>
        <w:t xml:space="preserve"> a správce</w:t>
      </w:r>
    </w:p>
    <w:p w:rsidR="00642584" w:rsidRDefault="00642584" w:rsidP="00F53ECC">
      <w:r>
        <w:t>Tato záložka je rozdělená do svou částí – Základní data a Odpovědné osoby.</w:t>
      </w:r>
    </w:p>
    <w:p w:rsidR="00642584" w:rsidRDefault="00642584" w:rsidP="00F53ECC">
      <w:pPr>
        <w:rPr>
          <w:b/>
        </w:rPr>
      </w:pPr>
      <w:r>
        <w:rPr>
          <w:b/>
        </w:rPr>
        <w:t>Základní data</w:t>
      </w:r>
    </w:p>
    <w:p w:rsidR="00642584" w:rsidRDefault="00642584" w:rsidP="00F53ECC">
      <w:r w:rsidRPr="00642584">
        <w:t>Mezi základní data u smlouvy patří platnost a účinnost smlouvy.</w:t>
      </w:r>
      <w:r>
        <w:t xml:space="preserve"> Ukončení platnosti je možné přenést do lhůt. Zobrazí se nám formulář pro vytvoření lhůty, kde budou předepsané základní údaje smlouvy.</w:t>
      </w:r>
    </w:p>
    <w:p w:rsidR="00642584" w:rsidRDefault="00642584" w:rsidP="00642584">
      <w:pPr>
        <w:keepNext/>
        <w:jc w:val="center"/>
      </w:pPr>
      <w:r>
        <w:rPr>
          <w:noProof/>
        </w:rPr>
        <w:lastRenderedPageBreak/>
        <w:drawing>
          <wp:inline distT="0" distB="0" distL="0" distR="0" wp14:anchorId="0D45256E" wp14:editId="50A1D5B7">
            <wp:extent cx="4680000" cy="3510000"/>
            <wp:effectExtent l="0" t="0" r="6350" b="0"/>
            <wp:docPr id="471" name="Obráze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4680000" cy="3510000"/>
                    </a:xfrm>
                    <a:prstGeom prst="rect">
                      <a:avLst/>
                    </a:prstGeom>
                  </pic:spPr>
                </pic:pic>
              </a:graphicData>
            </a:graphic>
          </wp:inline>
        </w:drawing>
      </w:r>
    </w:p>
    <w:p w:rsidR="00642584" w:rsidRDefault="00642584" w:rsidP="00642584">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162</w:t>
      </w:r>
      <w:r w:rsidR="002D0D54">
        <w:rPr>
          <w:noProof/>
        </w:rPr>
        <w:fldChar w:fldCharType="end"/>
      </w:r>
      <w:r w:rsidRPr="000F62E5">
        <w:t xml:space="preserve">: Zobrazení </w:t>
      </w:r>
      <w:proofErr w:type="gramStart"/>
      <w:r w:rsidRPr="000F62E5">
        <w:t>smlouvy - Data</w:t>
      </w:r>
      <w:proofErr w:type="gramEnd"/>
      <w:r w:rsidRPr="000F62E5">
        <w:t xml:space="preserve"> a správce</w:t>
      </w:r>
      <w:r>
        <w:t xml:space="preserve"> - přidání ukončení platnosti smlouvy do lhůt -&gt; Záznam o lhůtě</w:t>
      </w:r>
    </w:p>
    <w:p w:rsidR="00A35C7E" w:rsidRDefault="00642584" w:rsidP="00642584">
      <w:r>
        <w:t>S ukončením platnosti souvisí její prodloužení neboli prolongace. Uživatel může nastavit prolongaci v řádů měsíců.</w:t>
      </w:r>
      <w:r w:rsidR="00A35C7E">
        <w:t xml:space="preserve"> K datům může přidat ještě poznámku. </w:t>
      </w:r>
    </w:p>
    <w:p w:rsidR="00642584" w:rsidRDefault="00A35C7E" w:rsidP="00642584">
      <w:r>
        <w:t xml:space="preserve">Dalším důležitým údajem je vypovězení smlouvy. Je možné nastavit vypovězení smlouvu v řádech dnů i měsíců před koncem platnosti smlouvy. Datum vypovězení smlouvy můžeme následně zapsat do Lhůt pomocí funkce </w:t>
      </w:r>
      <w:r>
        <w:rPr>
          <w:i/>
        </w:rPr>
        <w:t>Vypovězení smlouvy do lhůt</w:t>
      </w:r>
      <w:r>
        <w:t>.</w:t>
      </w:r>
    </w:p>
    <w:p w:rsidR="00A35C7E" w:rsidRDefault="00A35C7E" w:rsidP="00642584">
      <w:r>
        <w:t>Kromě platnosti smlouvy je třeba znát i datum uzavření smlouvy. S tím souvisí i pole pro vepsání osoby, která smlouvu podepsala.</w:t>
      </w:r>
    </w:p>
    <w:p w:rsidR="00A35C7E" w:rsidRDefault="00A35C7E" w:rsidP="00642584">
      <w:r>
        <w:t>Pokud s programem pracuje více osob najednou, může být důležité datum, kdy smlouva byla vložená do systému. Je poté možné filtrovat smlouvy, které byly vložené například v posledních 14 dnech.</w:t>
      </w:r>
    </w:p>
    <w:p w:rsidR="00A35C7E" w:rsidRDefault="00A35C7E" w:rsidP="00642584">
      <w:pPr>
        <w:rPr>
          <w:b/>
        </w:rPr>
      </w:pPr>
      <w:r>
        <w:rPr>
          <w:b/>
        </w:rPr>
        <w:t>Odpovědné osoby</w:t>
      </w:r>
    </w:p>
    <w:p w:rsidR="00A35C7E" w:rsidRPr="00A35C7E" w:rsidRDefault="00A35C7E" w:rsidP="00642584">
      <w:r w:rsidRPr="00A35C7E">
        <w:t xml:space="preserve">V druhé části záložky </w:t>
      </w:r>
      <w:r w:rsidRPr="00A35C7E">
        <w:rPr>
          <w:i/>
        </w:rPr>
        <w:t>Data a správce</w:t>
      </w:r>
      <w:r>
        <w:t>, se vyplňuje správce smlouvy a další důležité osoby. Správcem smlouvy je osoba, která má smlouvu na starost. Primárně je správcem osoba, která smlouvu vkládá do systému. Lze tuto osobu změnit. Vybírá se zde osoba ze všech uživatelů systému.</w:t>
      </w:r>
    </w:p>
    <w:p w:rsidR="00AE14A7" w:rsidRDefault="00AE14A7" w:rsidP="00AE14A7">
      <w:pPr>
        <w:pStyle w:val="Nadpis3"/>
      </w:pPr>
      <w:bookmarkStart w:id="32" w:name="_Toc466539313"/>
      <w:r>
        <w:lastRenderedPageBreak/>
        <w:t>Plnění</w:t>
      </w:r>
      <w:bookmarkEnd w:id="32"/>
    </w:p>
    <w:p w:rsidR="00AE14A7" w:rsidRDefault="009917E8" w:rsidP="00AE14A7">
      <w:pPr>
        <w:keepNext/>
        <w:jc w:val="center"/>
      </w:pPr>
      <w:r>
        <w:rPr>
          <w:noProof/>
        </w:rPr>
        <w:drawing>
          <wp:inline distT="0" distB="0" distL="0" distR="0" wp14:anchorId="1A74413E" wp14:editId="32DCDEBB">
            <wp:extent cx="5040000" cy="4276800"/>
            <wp:effectExtent l="0" t="0" r="8255" b="9525"/>
            <wp:docPr id="480" name="Obrázek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040000" cy="4276800"/>
                    </a:xfrm>
                    <a:prstGeom prst="rect">
                      <a:avLst/>
                    </a:prstGeom>
                  </pic:spPr>
                </pic:pic>
              </a:graphicData>
            </a:graphic>
          </wp:inline>
        </w:drawing>
      </w:r>
    </w:p>
    <w:p w:rsidR="00AE14A7" w:rsidRDefault="00AE14A7" w:rsidP="00AE14A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163</w:t>
      </w:r>
      <w:r w:rsidR="002D0D54">
        <w:rPr>
          <w:noProof/>
        </w:rPr>
        <w:fldChar w:fldCharType="end"/>
      </w:r>
      <w:r>
        <w:t xml:space="preserve">: </w:t>
      </w:r>
      <w:r w:rsidRPr="006E7A75">
        <w:t xml:space="preserve">Zobrazení smlouvy </w:t>
      </w:r>
      <w:r>
        <w:t>– Plnění</w:t>
      </w:r>
    </w:p>
    <w:p w:rsidR="00AE14A7" w:rsidRDefault="00AE14A7" w:rsidP="00AE14A7">
      <w:r>
        <w:t>V této sekci budou veškeré informace k plnění smlouvy. Může se zde napsat, jaké jsou požadavky na plnění a co se skutečně plnilo. Také jsou zde položky pro zadání ceny.</w:t>
      </w:r>
      <w:r w:rsidR="009401AF">
        <w:t xml:space="preserve"> Ty instituce, které posílají smlouvu do Registru smluv, musí vyplnit obě kolonky pro cenu.</w:t>
      </w:r>
    </w:p>
    <w:p w:rsidR="009917E8" w:rsidRPr="009917E8" w:rsidRDefault="009917E8" w:rsidP="00AE14A7">
      <w:r>
        <w:t xml:space="preserve">Ve verzi produktu 1.1.12.0 je přidána volba pro nastavení prodlení u jednotlivých smluv. Pro nastavení plnění jsou důležité dvě nové pole – </w:t>
      </w:r>
      <w:r>
        <w:rPr>
          <w:i/>
        </w:rPr>
        <w:t xml:space="preserve">Datum plnění </w:t>
      </w:r>
      <w:r>
        <w:t xml:space="preserve">a </w:t>
      </w:r>
      <w:r>
        <w:rPr>
          <w:i/>
        </w:rPr>
        <w:t>Evidovat prodlení.</w:t>
      </w:r>
    </w:p>
    <w:p w:rsidR="009401AF" w:rsidRDefault="009401AF" w:rsidP="00AE14A7">
      <w:r>
        <w:t>Kategorie plnění se vybírá z nabídky nebo ji lze přidat.</w:t>
      </w:r>
    </w:p>
    <w:p w:rsidR="009917E8" w:rsidRDefault="009917E8" w:rsidP="009917E8">
      <w:pPr>
        <w:pStyle w:val="Nadpis4"/>
      </w:pPr>
      <w:r>
        <w:t>Prodlení ve spl</w:t>
      </w:r>
      <w:r w:rsidR="00C25743">
        <w:t>á</w:t>
      </w:r>
      <w:r>
        <w:t>cení smlouvy</w:t>
      </w:r>
    </w:p>
    <w:p w:rsidR="009917E8" w:rsidRDefault="009917E8" w:rsidP="009917E8">
      <w:r>
        <w:t>Program umožni uživateli vypočítat úrok z prodlení a náklady u jednotlivých smluv.</w:t>
      </w:r>
    </w:p>
    <w:p w:rsidR="009917E8" w:rsidRDefault="009917E8" w:rsidP="009917E8">
      <w:r>
        <w:t xml:space="preserve">Kromě </w:t>
      </w:r>
      <w:r w:rsidRPr="009917E8">
        <w:rPr>
          <w:i/>
        </w:rPr>
        <w:t>Hodnoty předmětu smlouvy</w:t>
      </w:r>
      <w:r>
        <w:t xml:space="preserve"> je nutné mít vyplněné </w:t>
      </w:r>
      <w:r w:rsidRPr="009917E8">
        <w:rPr>
          <w:i/>
        </w:rPr>
        <w:t>Datum plnění</w:t>
      </w:r>
      <w:r>
        <w:t>, aby se jednotlivé pohledávky smlouvy daly vytvořit.</w:t>
      </w:r>
    </w:p>
    <w:p w:rsidR="009917E8" w:rsidRDefault="009917E8" w:rsidP="009917E8">
      <w:pPr>
        <w:keepNext/>
        <w:jc w:val="center"/>
      </w:pPr>
      <w:r>
        <w:rPr>
          <w:noProof/>
        </w:rPr>
        <w:lastRenderedPageBreak/>
        <w:drawing>
          <wp:inline distT="0" distB="0" distL="0" distR="0" wp14:anchorId="38F84BB8" wp14:editId="0E84769D">
            <wp:extent cx="5040000" cy="2412000"/>
            <wp:effectExtent l="0" t="0" r="8255" b="7620"/>
            <wp:docPr id="490" name="Obrázek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040000" cy="2412000"/>
                    </a:xfrm>
                    <a:prstGeom prst="rect">
                      <a:avLst/>
                    </a:prstGeom>
                  </pic:spPr>
                </pic:pic>
              </a:graphicData>
            </a:graphic>
          </wp:inline>
        </w:drawing>
      </w:r>
    </w:p>
    <w:p w:rsidR="009917E8" w:rsidRDefault="009917E8" w:rsidP="009917E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164</w:t>
      </w:r>
      <w:r w:rsidR="002D0D54">
        <w:rPr>
          <w:noProof/>
        </w:rPr>
        <w:fldChar w:fldCharType="end"/>
      </w:r>
      <w:r>
        <w:t xml:space="preserve">:Zobrazení smlouvy – Plnění – Zvolené datum plnění, možnost přidání </w:t>
      </w:r>
      <w:r w:rsidR="002B5AEE">
        <w:t>pohledávek u smlouvy</w:t>
      </w:r>
    </w:p>
    <w:p w:rsidR="002B5AEE" w:rsidRDefault="002B5AEE" w:rsidP="002B5AEE">
      <w:r>
        <w:t xml:space="preserve">Přes tlačítko </w:t>
      </w:r>
      <w:r>
        <w:rPr>
          <w:i/>
        </w:rPr>
        <w:t>Výpočet prodlení</w:t>
      </w:r>
      <w:r>
        <w:t xml:space="preserve"> se nastaví Úrok z prodlení a Náklady. Vedle tlačítka je umístěna celková hodnota prodlení.</w:t>
      </w:r>
    </w:p>
    <w:p w:rsidR="002B5AEE" w:rsidRDefault="002B5AEE" w:rsidP="002B5AEE">
      <w:pPr>
        <w:rPr>
          <w:b/>
        </w:rPr>
      </w:pPr>
      <w:r>
        <w:rPr>
          <w:b/>
        </w:rPr>
        <w:t>Okno pro výpočet prodlení</w:t>
      </w:r>
    </w:p>
    <w:p w:rsidR="002B5AEE" w:rsidRDefault="002B5AEE" w:rsidP="002B5AEE">
      <w:r>
        <w:t xml:space="preserve">Při volbě </w:t>
      </w:r>
      <w:r>
        <w:rPr>
          <w:i/>
        </w:rPr>
        <w:t xml:space="preserve">Výpočet prodlení </w:t>
      </w:r>
      <w:r>
        <w:t>se zobrazí samostatné okno, prostřednictvím kterého lze přidávat jednotlivé úroky z prodlení a náklady a také je zde celkový přehled dlužné částky.</w:t>
      </w:r>
    </w:p>
    <w:p w:rsidR="002B5AEE" w:rsidRDefault="002B5AEE" w:rsidP="002B5AEE">
      <w:pPr>
        <w:keepNext/>
        <w:jc w:val="center"/>
      </w:pPr>
      <w:r>
        <w:rPr>
          <w:noProof/>
        </w:rPr>
        <w:drawing>
          <wp:inline distT="0" distB="0" distL="0" distR="0" wp14:anchorId="0BA88FE1" wp14:editId="2F25187B">
            <wp:extent cx="4320000" cy="3236400"/>
            <wp:effectExtent l="0" t="0" r="4445" b="2540"/>
            <wp:docPr id="497" name="Obráze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320000" cy="3236400"/>
                    </a:xfrm>
                    <a:prstGeom prst="rect">
                      <a:avLst/>
                    </a:prstGeom>
                  </pic:spPr>
                </pic:pic>
              </a:graphicData>
            </a:graphic>
          </wp:inline>
        </w:drawing>
      </w:r>
    </w:p>
    <w:p w:rsidR="002B5AEE" w:rsidRDefault="002B5AEE" w:rsidP="002B5AE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165</w:t>
      </w:r>
      <w:r w:rsidR="002D0D54">
        <w:rPr>
          <w:noProof/>
        </w:rPr>
        <w:fldChar w:fldCharType="end"/>
      </w:r>
      <w:r>
        <w:t xml:space="preserve">: </w:t>
      </w:r>
      <w:r w:rsidRPr="00E930FE">
        <w:t xml:space="preserve">Zobrazení smlouvy – Plnění – </w:t>
      </w:r>
      <w:r>
        <w:t>Výpočet prodlení – prázdné</w:t>
      </w:r>
    </w:p>
    <w:p w:rsidR="002B5AEE" w:rsidRDefault="002B5AEE" w:rsidP="002B5AEE">
      <w:r>
        <w:t>Při zadání dvou úroků může okno vypadat následovně:</w:t>
      </w:r>
    </w:p>
    <w:p w:rsidR="002B5AEE" w:rsidRDefault="002B5AEE" w:rsidP="002B5AEE">
      <w:pPr>
        <w:keepNext/>
        <w:jc w:val="center"/>
      </w:pPr>
      <w:r>
        <w:rPr>
          <w:noProof/>
        </w:rPr>
        <w:lastRenderedPageBreak/>
        <w:drawing>
          <wp:inline distT="0" distB="0" distL="0" distR="0" wp14:anchorId="3898FA26" wp14:editId="2AAE9015">
            <wp:extent cx="4320000" cy="5349600"/>
            <wp:effectExtent l="0" t="0" r="4445" b="3810"/>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4320000" cy="5349600"/>
                    </a:xfrm>
                    <a:prstGeom prst="rect">
                      <a:avLst/>
                    </a:prstGeom>
                  </pic:spPr>
                </pic:pic>
              </a:graphicData>
            </a:graphic>
          </wp:inline>
        </w:drawing>
      </w:r>
    </w:p>
    <w:p w:rsidR="002B5AEE" w:rsidRDefault="002B5AEE" w:rsidP="002B5AE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166</w:t>
      </w:r>
      <w:r w:rsidR="002D0D54">
        <w:rPr>
          <w:noProof/>
        </w:rPr>
        <w:fldChar w:fldCharType="end"/>
      </w:r>
      <w:r>
        <w:t xml:space="preserve">: </w:t>
      </w:r>
      <w:r w:rsidRPr="00A12832">
        <w:t>Zobrazení smlouvy – Plnění – Výpočet prodlení –</w:t>
      </w:r>
      <w:r w:rsidR="00FC7886">
        <w:t xml:space="preserve"> Úrok z prodlení - </w:t>
      </w:r>
      <w:r w:rsidRPr="00A12832">
        <w:t xml:space="preserve"> </w:t>
      </w:r>
      <w:r>
        <w:t>Vyplněné pole</w:t>
      </w:r>
    </w:p>
    <w:p w:rsidR="002B5AEE" w:rsidRDefault="002B5AEE" w:rsidP="002B5AEE">
      <w:r>
        <w:t xml:space="preserve">Výstupní přehled je stejný i při přepnutí záložek </w:t>
      </w:r>
      <w:r w:rsidRPr="00FC7886">
        <w:rPr>
          <w:i/>
        </w:rPr>
        <w:t>Úrok z prodlení</w:t>
      </w:r>
      <w:r>
        <w:t xml:space="preserve"> a </w:t>
      </w:r>
      <w:r w:rsidRPr="00FC7886">
        <w:rPr>
          <w:i/>
        </w:rPr>
        <w:t>Náklady</w:t>
      </w:r>
      <w:r>
        <w:t>.</w:t>
      </w:r>
    </w:p>
    <w:p w:rsidR="002B5AEE" w:rsidRDefault="002B5AEE">
      <w:pPr>
        <w:spacing w:after="160" w:line="259" w:lineRule="auto"/>
        <w:rPr>
          <w:b/>
        </w:rPr>
      </w:pPr>
      <w:r>
        <w:rPr>
          <w:b/>
        </w:rPr>
        <w:br w:type="page"/>
      </w:r>
    </w:p>
    <w:p w:rsidR="002B5AEE" w:rsidRDefault="00A30C53" w:rsidP="002B5AEE">
      <w:pPr>
        <w:rPr>
          <w:b/>
        </w:rPr>
      </w:pPr>
      <w:r>
        <w:rPr>
          <w:b/>
        </w:rPr>
        <w:lastRenderedPageBreak/>
        <w:t>Úrok z prodlení</w:t>
      </w:r>
    </w:p>
    <w:p w:rsidR="002B5AEE" w:rsidRDefault="002B5AEE" w:rsidP="002B5AEE">
      <w:r w:rsidRPr="002B5AEE">
        <w:t>Při volbě Přidat u záložky Úrok z prodlení se zobrazí okno pro nastavení úroku z prodlení.</w:t>
      </w:r>
      <w:r>
        <w:t xml:space="preserve"> </w:t>
      </w:r>
    </w:p>
    <w:p w:rsidR="002B5AEE" w:rsidRDefault="000D48DB" w:rsidP="002B5AEE">
      <w:pPr>
        <w:keepNext/>
        <w:jc w:val="center"/>
      </w:pPr>
      <w:r>
        <w:rPr>
          <w:noProof/>
        </w:rPr>
        <w:drawing>
          <wp:inline distT="0" distB="0" distL="0" distR="0" wp14:anchorId="3DE745B1" wp14:editId="3DCE1B8A">
            <wp:extent cx="3600000" cy="2955600"/>
            <wp:effectExtent l="0" t="0" r="635" b="0"/>
            <wp:docPr id="519" name="Obrázek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600000" cy="2955600"/>
                    </a:xfrm>
                    <a:prstGeom prst="rect">
                      <a:avLst/>
                    </a:prstGeom>
                  </pic:spPr>
                </pic:pic>
              </a:graphicData>
            </a:graphic>
          </wp:inline>
        </w:drawing>
      </w:r>
    </w:p>
    <w:p w:rsidR="002B5AEE" w:rsidRDefault="002B5AEE" w:rsidP="002B5AEE">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167</w:t>
      </w:r>
      <w:r w:rsidR="002D0D54">
        <w:rPr>
          <w:noProof/>
        </w:rPr>
        <w:fldChar w:fldCharType="end"/>
      </w:r>
      <w:r w:rsidRPr="006E7610">
        <w:t>: Zobrazení smlouvy – Plnění – Výpočet prodlení –</w:t>
      </w:r>
      <w:r w:rsidR="00FC7886">
        <w:t xml:space="preserve"> Úrok z prodlení</w:t>
      </w:r>
    </w:p>
    <w:p w:rsidR="002B5AEE" w:rsidRDefault="002B5AEE" w:rsidP="002B5AEE">
      <w:r>
        <w:t>Uživatel má možnost nastavit následující parametry:</w:t>
      </w:r>
    </w:p>
    <w:p w:rsidR="00094F94" w:rsidRDefault="002B5AEE" w:rsidP="002B5AEE">
      <w:pPr>
        <w:pStyle w:val="Odstavecseseznamem"/>
        <w:numPr>
          <w:ilvl w:val="0"/>
          <w:numId w:val="20"/>
        </w:numPr>
      </w:pPr>
      <w:r w:rsidRPr="00094F94">
        <w:rPr>
          <w:i/>
        </w:rPr>
        <w:t>V</w:t>
      </w:r>
      <w:r w:rsidR="00094F94" w:rsidRPr="00094F94">
        <w:rPr>
          <w:i/>
        </w:rPr>
        <w:t> </w:t>
      </w:r>
      <w:r w:rsidRPr="00094F94">
        <w:rPr>
          <w:i/>
        </w:rPr>
        <w:t>období</w:t>
      </w:r>
      <w:r w:rsidR="00094F94" w:rsidRPr="00094F94">
        <w:rPr>
          <w:i/>
        </w:rPr>
        <w:t xml:space="preserve"> od</w:t>
      </w:r>
      <w:r w:rsidR="00094F94">
        <w:t xml:space="preserve"> – tímto parametrem se určuje </w:t>
      </w:r>
      <w:proofErr w:type="spellStart"/>
      <w:r w:rsidR="00094F94">
        <w:t>odbodí</w:t>
      </w:r>
      <w:proofErr w:type="spellEnd"/>
      <w:r w:rsidR="00094F94">
        <w:t xml:space="preserve"> od kdy se načítá úrok z prodlení. Máme dvě možnosti:</w:t>
      </w:r>
    </w:p>
    <w:p w:rsidR="00094F94" w:rsidRPr="00094F94" w:rsidRDefault="00094F94" w:rsidP="00094F94">
      <w:pPr>
        <w:pStyle w:val="Odstavecseseznamem"/>
        <w:numPr>
          <w:ilvl w:val="1"/>
          <w:numId w:val="20"/>
        </w:numPr>
      </w:pPr>
      <w:r>
        <w:rPr>
          <w:i/>
        </w:rPr>
        <w:t>Od data splatnosti</w:t>
      </w:r>
    </w:p>
    <w:p w:rsidR="00094F94" w:rsidRDefault="00094F94" w:rsidP="00094F94">
      <w:pPr>
        <w:pStyle w:val="Odstavecseseznamem"/>
        <w:numPr>
          <w:ilvl w:val="1"/>
          <w:numId w:val="20"/>
        </w:numPr>
      </w:pPr>
      <w:r>
        <w:rPr>
          <w:i/>
        </w:rPr>
        <w:t>Od data splatnosti</w:t>
      </w:r>
      <w:r>
        <w:t xml:space="preserve"> </w:t>
      </w:r>
      <w:r>
        <w:rPr>
          <w:i/>
        </w:rPr>
        <w:t xml:space="preserve">+ </w:t>
      </w:r>
      <w:proofErr w:type="spellStart"/>
      <w:r>
        <w:rPr>
          <w:i/>
        </w:rPr>
        <w:t>xx</w:t>
      </w:r>
      <w:proofErr w:type="spellEnd"/>
      <w:r>
        <w:rPr>
          <w:i/>
        </w:rPr>
        <w:t xml:space="preserve"> dnů</w:t>
      </w:r>
      <w:r>
        <w:t xml:space="preserve"> – uživatel nastaví o kolik dnů se má posunout načítání úroku z prodlení</w:t>
      </w:r>
    </w:p>
    <w:p w:rsidR="00094F94" w:rsidRDefault="00094F94" w:rsidP="00094F94">
      <w:pPr>
        <w:pStyle w:val="Odstavecseseznamem"/>
        <w:numPr>
          <w:ilvl w:val="0"/>
          <w:numId w:val="20"/>
        </w:numPr>
      </w:pPr>
      <w:r>
        <w:rPr>
          <w:i/>
        </w:rPr>
        <w:t>Typ úroku</w:t>
      </w:r>
      <w:r>
        <w:t xml:space="preserve"> – existují dva typy úroku z prodlení:</w:t>
      </w:r>
    </w:p>
    <w:p w:rsidR="00094F94" w:rsidRPr="00094F94" w:rsidRDefault="00094F94" w:rsidP="00094F94">
      <w:pPr>
        <w:pStyle w:val="Odstavecseseznamem"/>
        <w:numPr>
          <w:ilvl w:val="1"/>
          <w:numId w:val="20"/>
        </w:numPr>
      </w:pPr>
      <w:r>
        <w:rPr>
          <w:i/>
        </w:rPr>
        <w:t>Zákonný úrok</w:t>
      </w:r>
    </w:p>
    <w:p w:rsidR="00094F94" w:rsidRDefault="00094F94" w:rsidP="00094F94">
      <w:pPr>
        <w:pStyle w:val="Odstavecseseznamem"/>
        <w:numPr>
          <w:ilvl w:val="1"/>
          <w:numId w:val="20"/>
        </w:numPr>
      </w:pPr>
      <w:r>
        <w:rPr>
          <w:i/>
        </w:rPr>
        <w:t>Smluvní úrok</w:t>
      </w:r>
    </w:p>
    <w:p w:rsidR="002B5AEE" w:rsidRDefault="00094F94" w:rsidP="00094F94">
      <w:pPr>
        <w:pStyle w:val="Odstavecseseznamem"/>
        <w:numPr>
          <w:ilvl w:val="0"/>
          <w:numId w:val="20"/>
        </w:numPr>
      </w:pPr>
      <w:r w:rsidRPr="00094F94">
        <w:rPr>
          <w:i/>
        </w:rPr>
        <w:t>Standard úročení</w:t>
      </w:r>
      <w:r>
        <w:t xml:space="preserve"> -  každý počítá úrok podle jiných standardů, z toho důvodu je možné standard měnit. Jednotlivé výpočty standardů jsou dány zákonem.</w:t>
      </w:r>
    </w:p>
    <w:p w:rsidR="00094F94" w:rsidRDefault="00094F94" w:rsidP="00094F94">
      <w:pPr>
        <w:pStyle w:val="Odstavecseseznamem"/>
        <w:numPr>
          <w:ilvl w:val="0"/>
          <w:numId w:val="20"/>
        </w:numPr>
      </w:pPr>
      <w:r>
        <w:rPr>
          <w:i/>
        </w:rPr>
        <w:t>Kapitalizace</w:t>
      </w:r>
      <w:r>
        <w:t xml:space="preserve"> – defaultně není kapitalizace úroků nastavená. Je zde na výběr kapitalizace:</w:t>
      </w:r>
    </w:p>
    <w:p w:rsidR="00094F94" w:rsidRPr="00094F94" w:rsidRDefault="00094F94" w:rsidP="00094F94">
      <w:pPr>
        <w:pStyle w:val="Odstavecseseznamem"/>
        <w:numPr>
          <w:ilvl w:val="1"/>
          <w:numId w:val="20"/>
        </w:numPr>
      </w:pPr>
      <w:r>
        <w:rPr>
          <w:i/>
        </w:rPr>
        <w:t>Denní</w:t>
      </w:r>
    </w:p>
    <w:p w:rsidR="00094F94" w:rsidRPr="00094F94" w:rsidRDefault="00094F94" w:rsidP="00094F94">
      <w:pPr>
        <w:pStyle w:val="Odstavecseseznamem"/>
        <w:numPr>
          <w:ilvl w:val="1"/>
          <w:numId w:val="20"/>
        </w:numPr>
        <w:rPr>
          <w:i/>
        </w:rPr>
      </w:pPr>
      <w:r>
        <w:rPr>
          <w:i/>
        </w:rPr>
        <w:t>Týdenní</w:t>
      </w:r>
    </w:p>
    <w:p w:rsidR="00094F94" w:rsidRPr="00094F94" w:rsidRDefault="00094F94" w:rsidP="00094F94">
      <w:pPr>
        <w:pStyle w:val="Odstavecseseznamem"/>
        <w:numPr>
          <w:ilvl w:val="1"/>
          <w:numId w:val="20"/>
        </w:numPr>
        <w:rPr>
          <w:i/>
        </w:rPr>
      </w:pPr>
      <w:r w:rsidRPr="00094F94">
        <w:rPr>
          <w:i/>
        </w:rPr>
        <w:t>Měsíční</w:t>
      </w:r>
    </w:p>
    <w:p w:rsidR="00094F94" w:rsidRPr="00094F94" w:rsidRDefault="00094F94" w:rsidP="00094F94">
      <w:pPr>
        <w:pStyle w:val="Odstavecseseznamem"/>
        <w:numPr>
          <w:ilvl w:val="1"/>
          <w:numId w:val="20"/>
        </w:numPr>
        <w:rPr>
          <w:i/>
        </w:rPr>
      </w:pPr>
      <w:r w:rsidRPr="00094F94">
        <w:rPr>
          <w:i/>
        </w:rPr>
        <w:t>Roční</w:t>
      </w:r>
    </w:p>
    <w:p w:rsidR="00094F94" w:rsidRDefault="00094F94" w:rsidP="00094F94">
      <w:r>
        <w:t xml:space="preserve">S typem úroku ještě souvisí dva parametry – </w:t>
      </w:r>
      <w:r w:rsidRPr="00094F94">
        <w:rPr>
          <w:i/>
        </w:rPr>
        <w:t>Úroková sazba</w:t>
      </w:r>
      <w:r>
        <w:t xml:space="preserve"> a </w:t>
      </w:r>
      <w:r w:rsidRPr="00094F94">
        <w:rPr>
          <w:i/>
        </w:rPr>
        <w:t>Interval</w:t>
      </w:r>
      <w:r>
        <w:t>:</w:t>
      </w:r>
    </w:p>
    <w:p w:rsidR="00094F94" w:rsidRDefault="00094F94" w:rsidP="00094F94">
      <w:pPr>
        <w:pStyle w:val="Odstavecseseznamem"/>
        <w:numPr>
          <w:ilvl w:val="0"/>
          <w:numId w:val="20"/>
        </w:numPr>
      </w:pPr>
      <w:r>
        <w:t>Zákonný úrok</w:t>
      </w:r>
    </w:p>
    <w:p w:rsidR="00094F94" w:rsidRDefault="00094F94" w:rsidP="00094F94">
      <w:pPr>
        <w:pStyle w:val="Odstavecseseznamem"/>
        <w:numPr>
          <w:ilvl w:val="1"/>
          <w:numId w:val="20"/>
        </w:numPr>
      </w:pPr>
      <w:r>
        <w:t xml:space="preserve">U zákonného úroku jsou oba parametry přesně dané. </w:t>
      </w:r>
    </w:p>
    <w:p w:rsidR="00094F94" w:rsidRDefault="00094F94" w:rsidP="00094F94">
      <w:pPr>
        <w:pStyle w:val="Odstavecseseznamem"/>
        <w:numPr>
          <w:ilvl w:val="1"/>
          <w:numId w:val="20"/>
        </w:numPr>
      </w:pPr>
      <w:r>
        <w:t xml:space="preserve">Úroková sazba je daná zákonem (současně platí „8 % + </w:t>
      </w:r>
      <w:proofErr w:type="spellStart"/>
      <w:r>
        <w:t>repo</w:t>
      </w:r>
      <w:proofErr w:type="spellEnd"/>
      <w:r>
        <w:t xml:space="preserve"> sazba“). Úrok se může v jednotlivých obdobích měnit, podle platného zákona při vzniku prodlení). </w:t>
      </w:r>
    </w:p>
    <w:p w:rsidR="00094F94" w:rsidRDefault="00094F94" w:rsidP="00094F94">
      <w:pPr>
        <w:pStyle w:val="Odstavecseseznamem"/>
        <w:numPr>
          <w:ilvl w:val="1"/>
          <w:numId w:val="20"/>
        </w:numPr>
      </w:pPr>
      <w:r>
        <w:t>Interval úročení je „roční“.</w:t>
      </w:r>
    </w:p>
    <w:p w:rsidR="00094F94" w:rsidRDefault="00094F94" w:rsidP="00094F94">
      <w:pPr>
        <w:pStyle w:val="Odstavecseseznamem"/>
        <w:numPr>
          <w:ilvl w:val="0"/>
          <w:numId w:val="20"/>
        </w:numPr>
      </w:pPr>
      <w:r>
        <w:t xml:space="preserve">Smluvní úrok </w:t>
      </w:r>
    </w:p>
    <w:p w:rsidR="00094F94" w:rsidRDefault="00094F94" w:rsidP="00094F94">
      <w:pPr>
        <w:pStyle w:val="Odstavecseseznamem"/>
        <w:numPr>
          <w:ilvl w:val="1"/>
          <w:numId w:val="20"/>
        </w:numPr>
      </w:pPr>
      <w:r>
        <w:t>Úrokovou sazbu si uživatelé nastavují podle dané smlouvy.</w:t>
      </w:r>
    </w:p>
    <w:p w:rsidR="00094F94" w:rsidRPr="00094F94" w:rsidRDefault="00094F94" w:rsidP="00094F94">
      <w:pPr>
        <w:pStyle w:val="Odstavecseseznamem"/>
        <w:numPr>
          <w:ilvl w:val="1"/>
          <w:numId w:val="20"/>
        </w:numPr>
      </w:pPr>
      <w:r>
        <w:t>Intervaly jsou na výběr – Roční, Měsíční, Týdenní a Denní</w:t>
      </w:r>
    </w:p>
    <w:p w:rsidR="002B5AEE" w:rsidRDefault="00A30C53" w:rsidP="002B5AEE">
      <w:pPr>
        <w:rPr>
          <w:b/>
        </w:rPr>
      </w:pPr>
      <w:r>
        <w:rPr>
          <w:b/>
        </w:rPr>
        <w:lastRenderedPageBreak/>
        <w:t>Náklady</w:t>
      </w:r>
    </w:p>
    <w:p w:rsidR="00FC7886" w:rsidRDefault="00FC7886" w:rsidP="002B5AEE">
      <w:r>
        <w:t xml:space="preserve">S plněním smlouvy souvisí i náklady. Ty lze přidat přepnutím záložky na </w:t>
      </w:r>
      <w:r w:rsidRPr="00FC7886">
        <w:rPr>
          <w:i/>
        </w:rPr>
        <w:t>Náklady</w:t>
      </w:r>
      <w:r>
        <w:t xml:space="preserve"> v okně </w:t>
      </w:r>
      <w:r>
        <w:rPr>
          <w:i/>
        </w:rPr>
        <w:t>Výpočet prodlení</w:t>
      </w:r>
      <w:r>
        <w:t>.</w:t>
      </w:r>
    </w:p>
    <w:p w:rsidR="00FC7886" w:rsidRDefault="00FC7886" w:rsidP="00FC7886">
      <w:pPr>
        <w:keepNext/>
        <w:jc w:val="center"/>
      </w:pPr>
      <w:r>
        <w:rPr>
          <w:noProof/>
        </w:rPr>
        <w:drawing>
          <wp:inline distT="0" distB="0" distL="0" distR="0" wp14:anchorId="2CA3954A" wp14:editId="312CCFA1">
            <wp:extent cx="4320000" cy="1807200"/>
            <wp:effectExtent l="0" t="0" r="4445" b="3175"/>
            <wp:docPr id="518" name="Obrázek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320000" cy="1807200"/>
                    </a:xfrm>
                    <a:prstGeom prst="rect">
                      <a:avLst/>
                    </a:prstGeom>
                  </pic:spPr>
                </pic:pic>
              </a:graphicData>
            </a:graphic>
          </wp:inline>
        </w:drawing>
      </w:r>
    </w:p>
    <w:p w:rsidR="00FC7886" w:rsidRPr="00FC7886" w:rsidRDefault="00FC7886" w:rsidP="00FC7886">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168</w:t>
      </w:r>
      <w:r w:rsidR="002D0D54">
        <w:rPr>
          <w:noProof/>
        </w:rPr>
        <w:fldChar w:fldCharType="end"/>
      </w:r>
      <w:r>
        <w:t xml:space="preserve">: </w:t>
      </w:r>
      <w:r w:rsidRPr="009205F7">
        <w:t xml:space="preserve"> Zobrazení smlouvy – Plnění – Výpočet prodlení – </w:t>
      </w:r>
      <w:r>
        <w:t>Náklady</w:t>
      </w:r>
    </w:p>
    <w:p w:rsidR="009917E8" w:rsidRDefault="00541A5D" w:rsidP="009917E8">
      <w:r>
        <w:t>U nákladu se volí následující parametry:</w:t>
      </w:r>
    </w:p>
    <w:p w:rsidR="00916305" w:rsidRDefault="005C2A13" w:rsidP="00916305">
      <w:pPr>
        <w:keepNext/>
        <w:jc w:val="center"/>
      </w:pPr>
      <w:r>
        <w:rPr>
          <w:noProof/>
        </w:rPr>
        <w:drawing>
          <wp:inline distT="0" distB="0" distL="0" distR="0" wp14:anchorId="5864B4E5" wp14:editId="3EAFD82F">
            <wp:extent cx="3600000" cy="2955600"/>
            <wp:effectExtent l="0" t="0" r="635" b="0"/>
            <wp:docPr id="520" name="Obrázek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3600000" cy="2955600"/>
                    </a:xfrm>
                    <a:prstGeom prst="rect">
                      <a:avLst/>
                    </a:prstGeom>
                  </pic:spPr>
                </pic:pic>
              </a:graphicData>
            </a:graphic>
          </wp:inline>
        </w:drawing>
      </w:r>
    </w:p>
    <w:p w:rsidR="005C2A13" w:rsidRDefault="00916305" w:rsidP="0091630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169</w:t>
      </w:r>
      <w:r w:rsidR="002D0D54">
        <w:rPr>
          <w:noProof/>
        </w:rPr>
        <w:fldChar w:fldCharType="end"/>
      </w:r>
      <w:r w:rsidRPr="00B955C2">
        <w:t>:  Zobrazení smlouvy – Plnění – Výpočet prodlení – Náklady</w:t>
      </w:r>
      <w:r>
        <w:t xml:space="preserve"> – nové náklady</w:t>
      </w:r>
    </w:p>
    <w:p w:rsidR="00541A5D" w:rsidRDefault="00541A5D" w:rsidP="00541A5D">
      <w:pPr>
        <w:pStyle w:val="Odstavecseseznamem"/>
        <w:numPr>
          <w:ilvl w:val="0"/>
          <w:numId w:val="20"/>
        </w:numPr>
      </w:pPr>
      <w:r w:rsidRPr="00094F94">
        <w:rPr>
          <w:i/>
        </w:rPr>
        <w:t>V období od</w:t>
      </w:r>
      <w:r>
        <w:t xml:space="preserve"> – tímto parametrem se určuje ob</w:t>
      </w:r>
      <w:r w:rsidR="00916305">
        <w:t>d</w:t>
      </w:r>
      <w:r>
        <w:t>o</w:t>
      </w:r>
      <w:r w:rsidR="00916305">
        <w:t>b</w:t>
      </w:r>
      <w:r>
        <w:t>í od kdy se načítá úrok z prodlení. Máme dvě možnosti:</w:t>
      </w:r>
    </w:p>
    <w:p w:rsidR="00541A5D" w:rsidRPr="00094F94" w:rsidRDefault="00541A5D" w:rsidP="00541A5D">
      <w:pPr>
        <w:pStyle w:val="Odstavecseseznamem"/>
        <w:numPr>
          <w:ilvl w:val="1"/>
          <w:numId w:val="20"/>
        </w:numPr>
      </w:pPr>
      <w:r>
        <w:rPr>
          <w:i/>
        </w:rPr>
        <w:t>Od data splatnosti</w:t>
      </w:r>
    </w:p>
    <w:p w:rsidR="00541A5D" w:rsidRDefault="00541A5D" w:rsidP="00541A5D">
      <w:pPr>
        <w:pStyle w:val="Odstavecseseznamem"/>
        <w:numPr>
          <w:ilvl w:val="1"/>
          <w:numId w:val="20"/>
        </w:numPr>
      </w:pPr>
      <w:r w:rsidRPr="00541A5D">
        <w:rPr>
          <w:i/>
        </w:rPr>
        <w:t>Od data splatnosti</w:t>
      </w:r>
      <w:r>
        <w:t xml:space="preserve"> </w:t>
      </w:r>
      <w:r w:rsidRPr="00541A5D">
        <w:rPr>
          <w:i/>
        </w:rPr>
        <w:t xml:space="preserve">+ </w:t>
      </w:r>
      <w:proofErr w:type="spellStart"/>
      <w:r w:rsidRPr="00541A5D">
        <w:rPr>
          <w:i/>
        </w:rPr>
        <w:t>xx</w:t>
      </w:r>
      <w:proofErr w:type="spellEnd"/>
      <w:r w:rsidRPr="00541A5D">
        <w:rPr>
          <w:i/>
        </w:rPr>
        <w:t xml:space="preserve"> dnů</w:t>
      </w:r>
      <w:r>
        <w:t xml:space="preserve"> – uživatel nastaví o kolik dnů se má posunout načítání úroku z prodlení</w:t>
      </w:r>
    </w:p>
    <w:p w:rsidR="00541A5D" w:rsidRDefault="00541A5D" w:rsidP="00541A5D">
      <w:pPr>
        <w:pStyle w:val="Odstavecseseznamem"/>
        <w:numPr>
          <w:ilvl w:val="0"/>
          <w:numId w:val="20"/>
        </w:numPr>
      </w:pPr>
      <w:r w:rsidRPr="00541A5D">
        <w:rPr>
          <w:i/>
        </w:rPr>
        <w:t>Částka</w:t>
      </w:r>
      <w:r>
        <w:t xml:space="preserve"> – hodnota nákladů</w:t>
      </w:r>
    </w:p>
    <w:p w:rsidR="00541A5D" w:rsidRDefault="00541A5D" w:rsidP="00541A5D">
      <w:pPr>
        <w:pStyle w:val="Odstavecseseznamem"/>
        <w:numPr>
          <w:ilvl w:val="0"/>
          <w:numId w:val="20"/>
        </w:numPr>
      </w:pPr>
      <w:r>
        <w:rPr>
          <w:i/>
        </w:rPr>
        <w:t>Opakování</w:t>
      </w:r>
      <w:r>
        <w:t xml:space="preserve"> – lze nastavit pravidelnost opakování nákladů spojených se smlouvou (různé pravidelné poplatky) v intervalech:</w:t>
      </w:r>
    </w:p>
    <w:p w:rsidR="00541A5D" w:rsidRPr="00541A5D" w:rsidRDefault="00541A5D" w:rsidP="00541A5D">
      <w:pPr>
        <w:pStyle w:val="Odstavecseseznamem"/>
        <w:numPr>
          <w:ilvl w:val="1"/>
          <w:numId w:val="20"/>
        </w:numPr>
      </w:pPr>
      <w:r>
        <w:rPr>
          <w:i/>
        </w:rPr>
        <w:t>Denní</w:t>
      </w:r>
    </w:p>
    <w:p w:rsidR="00541A5D" w:rsidRDefault="00541A5D" w:rsidP="00541A5D">
      <w:pPr>
        <w:pStyle w:val="Odstavecseseznamem"/>
        <w:numPr>
          <w:ilvl w:val="1"/>
          <w:numId w:val="20"/>
        </w:numPr>
      </w:pPr>
      <w:r>
        <w:t>Týdenní</w:t>
      </w:r>
    </w:p>
    <w:p w:rsidR="00541A5D" w:rsidRDefault="00541A5D" w:rsidP="00541A5D">
      <w:pPr>
        <w:pStyle w:val="Odstavecseseznamem"/>
        <w:numPr>
          <w:ilvl w:val="1"/>
          <w:numId w:val="20"/>
        </w:numPr>
      </w:pPr>
      <w:r>
        <w:t>Měsíční</w:t>
      </w:r>
    </w:p>
    <w:p w:rsidR="00541A5D" w:rsidRDefault="00541A5D" w:rsidP="00541A5D">
      <w:pPr>
        <w:pStyle w:val="Odstavecseseznamem"/>
        <w:numPr>
          <w:ilvl w:val="1"/>
          <w:numId w:val="20"/>
        </w:numPr>
      </w:pPr>
      <w:r>
        <w:t>Roční</w:t>
      </w:r>
    </w:p>
    <w:p w:rsidR="00541A5D" w:rsidRPr="009917E8" w:rsidRDefault="00541A5D" w:rsidP="009917E8">
      <w:r>
        <w:t>V případě opakování nákladů se nám bude daná hodnota pravidelně připisovat do celkového výstupu (souhrnného přehledu).</w:t>
      </w:r>
    </w:p>
    <w:p w:rsidR="009401AF" w:rsidRDefault="009401AF" w:rsidP="009401AF">
      <w:pPr>
        <w:pStyle w:val="Nadpis3"/>
      </w:pPr>
      <w:bookmarkStart w:id="33" w:name="_Toc466539314"/>
      <w:r>
        <w:lastRenderedPageBreak/>
        <w:t>Smluvní strany</w:t>
      </w:r>
      <w:bookmarkEnd w:id="33"/>
    </w:p>
    <w:p w:rsidR="009401AF" w:rsidRDefault="009401AF" w:rsidP="000B0F4C">
      <w:pPr>
        <w:keepNext/>
        <w:jc w:val="center"/>
      </w:pPr>
      <w:r>
        <w:rPr>
          <w:noProof/>
        </w:rPr>
        <w:drawing>
          <wp:inline distT="0" distB="0" distL="0" distR="0" wp14:anchorId="5C2E1A0C" wp14:editId="6FAA386A">
            <wp:extent cx="5743575" cy="1914525"/>
            <wp:effectExtent l="0" t="0" r="9525" b="9525"/>
            <wp:docPr id="401" name="Obrázek 401" descr="C:\Users\cabajova\Desktop\Analýzy\Evidence smluv\Dokumentace EVIS\položka Smlouva  - Smluvní str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položka Smlouva  - Smluvní strany.PNG"/>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b="38906"/>
                    <a:stretch/>
                  </pic:blipFill>
                  <pic:spPr bwMode="auto">
                    <a:xfrm>
                      <a:off x="0" y="0"/>
                      <a:ext cx="5743575" cy="1914525"/>
                    </a:xfrm>
                    <a:prstGeom prst="rect">
                      <a:avLst/>
                    </a:prstGeom>
                    <a:noFill/>
                    <a:ln>
                      <a:noFill/>
                    </a:ln>
                    <a:extLst>
                      <a:ext uri="{53640926-AAD7-44D8-BBD7-CCE9431645EC}">
                        <a14:shadowObscured xmlns:a14="http://schemas.microsoft.com/office/drawing/2010/main"/>
                      </a:ext>
                    </a:extLst>
                  </pic:spPr>
                </pic:pic>
              </a:graphicData>
            </a:graphic>
          </wp:inline>
        </w:drawing>
      </w:r>
    </w:p>
    <w:p w:rsidR="009401AF" w:rsidRDefault="009401AF" w:rsidP="009401A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170</w:t>
      </w:r>
      <w:r w:rsidR="002D0D54">
        <w:rPr>
          <w:noProof/>
        </w:rPr>
        <w:fldChar w:fldCharType="end"/>
      </w:r>
      <w:r>
        <w:t xml:space="preserve">: Zobrazení smlouvy </w:t>
      </w:r>
      <w:r w:rsidR="00FC7886">
        <w:t>–</w:t>
      </w:r>
      <w:r>
        <w:t xml:space="preserve"> Smluvní strany</w:t>
      </w:r>
    </w:p>
    <w:p w:rsidR="009401AF" w:rsidRDefault="009401AF" w:rsidP="009401AF">
      <w:r>
        <w:t xml:space="preserve">Tyto položky je možno upravovat i přidávat nové. Vybírají se z nabídky subjektů. Po výběru se zobrazí okno pro zadání pozice ve smlouvě. Tento údaj znamená, jakou roli subjekt ve smlouvě hraje. Jestli je to spolupracovník, advokát, konzultant, aj.  </w:t>
      </w:r>
    </w:p>
    <w:p w:rsidR="00562C93" w:rsidRDefault="00562C93" w:rsidP="009401AF">
      <w:r>
        <w:t xml:space="preserve">Pokud subjekt zobrazíme, objeví se zde navíc záložka </w:t>
      </w:r>
      <w:r>
        <w:rPr>
          <w:i/>
        </w:rPr>
        <w:t>Pozice ve smlouvě</w:t>
      </w:r>
      <w:r>
        <w:t>.</w:t>
      </w:r>
    </w:p>
    <w:p w:rsidR="00562C93" w:rsidRDefault="000F6E1F" w:rsidP="00562C93">
      <w:pPr>
        <w:keepNext/>
        <w:jc w:val="center"/>
      </w:pPr>
      <w:r>
        <w:rPr>
          <w:noProof/>
        </w:rPr>
        <w:drawing>
          <wp:inline distT="0" distB="0" distL="0" distR="0" wp14:anchorId="716A1E7E" wp14:editId="1BED8F79">
            <wp:extent cx="4680000" cy="4294800"/>
            <wp:effectExtent l="0" t="0" r="6350" b="0"/>
            <wp:docPr id="512" name="Obrázek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680000" cy="4294800"/>
                    </a:xfrm>
                    <a:prstGeom prst="rect">
                      <a:avLst/>
                    </a:prstGeom>
                  </pic:spPr>
                </pic:pic>
              </a:graphicData>
            </a:graphic>
          </wp:inline>
        </w:drawing>
      </w:r>
    </w:p>
    <w:p w:rsidR="00562C93" w:rsidRDefault="00562C93" w:rsidP="00562C93">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171</w:t>
      </w:r>
      <w:r w:rsidR="002D0D54">
        <w:rPr>
          <w:noProof/>
        </w:rPr>
        <w:fldChar w:fldCharType="end"/>
      </w:r>
      <w:r w:rsidRPr="00DB2DAA">
        <w:t xml:space="preserve">: Zobrazení </w:t>
      </w:r>
      <w:proofErr w:type="gramStart"/>
      <w:r w:rsidRPr="00DB2DAA">
        <w:t>smlouvy - Smluvní</w:t>
      </w:r>
      <w:proofErr w:type="gramEnd"/>
      <w:r w:rsidRPr="00DB2DAA">
        <w:t xml:space="preserve"> strany</w:t>
      </w:r>
      <w:r>
        <w:t xml:space="preserve"> - Subjekt - Pozice ve smlouvě</w:t>
      </w:r>
    </w:p>
    <w:p w:rsidR="00562C93" w:rsidRPr="00562C93" w:rsidRDefault="00562C93" w:rsidP="00562C93">
      <w:r>
        <w:t xml:space="preserve">Kromě konkrétní pozice se zde vypisuje </w:t>
      </w:r>
      <w:r>
        <w:rPr>
          <w:i/>
        </w:rPr>
        <w:t>Číslo protistrany</w:t>
      </w:r>
      <w:r>
        <w:t xml:space="preserve"> a </w:t>
      </w:r>
      <w:r>
        <w:rPr>
          <w:i/>
        </w:rPr>
        <w:t>Další poznámka pro zařazení subjektu ve smlouvě</w:t>
      </w:r>
      <w:r>
        <w:t xml:space="preserve">. Zde uživatel může sepsat kontaktní osoby související s danou smlouvou (včetně jejich role – např. </w:t>
      </w:r>
      <w:r w:rsidR="00D9154D">
        <w:t>„</w:t>
      </w:r>
      <w:r>
        <w:t>kontaktní osoba po technické stránce</w:t>
      </w:r>
      <w:r w:rsidR="00D9154D">
        <w:t>“</w:t>
      </w:r>
      <w:r>
        <w:t xml:space="preserve"> nebo </w:t>
      </w:r>
      <w:r w:rsidR="00D9154D">
        <w:t>„</w:t>
      </w:r>
      <w:r>
        <w:t>kontaktní osoba po legislativní stránce</w:t>
      </w:r>
      <w:r w:rsidR="00D9154D">
        <w:t>“</w:t>
      </w:r>
      <w:r>
        <w:t>).</w:t>
      </w:r>
    </w:p>
    <w:p w:rsidR="0074464F" w:rsidRDefault="009401AF" w:rsidP="009401AF">
      <w:pPr>
        <w:pStyle w:val="Nadpis3"/>
      </w:pPr>
      <w:bookmarkStart w:id="34" w:name="_Toc466539315"/>
      <w:r>
        <w:lastRenderedPageBreak/>
        <w:t>Dokumenty</w:t>
      </w:r>
      <w:bookmarkEnd w:id="34"/>
    </w:p>
    <w:p w:rsidR="00443637" w:rsidRDefault="009401AF" w:rsidP="00C908F6">
      <w:pPr>
        <w:keepNext/>
        <w:jc w:val="center"/>
      </w:pPr>
      <w:r>
        <w:rPr>
          <w:noProof/>
        </w:rPr>
        <w:drawing>
          <wp:inline distT="0" distB="0" distL="0" distR="0" wp14:anchorId="70433696" wp14:editId="5D9210E7">
            <wp:extent cx="5743575" cy="3133725"/>
            <wp:effectExtent l="0" t="0" r="9525" b="9525"/>
            <wp:docPr id="402" name="Obrázek 402" descr="C:\Users\cabajova\Desktop\Analýzy\Evidence smluv\Dokumentace EVIS\položka Smlouva  - Dokumen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bajova\Desktop\Analýzy\Evidence smluv\Dokumentace EVIS\položka Smlouva  - Dokumenty.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743575" cy="3133725"/>
                    </a:xfrm>
                    <a:prstGeom prst="rect">
                      <a:avLst/>
                    </a:prstGeom>
                    <a:noFill/>
                    <a:ln>
                      <a:noFill/>
                    </a:ln>
                  </pic:spPr>
                </pic:pic>
              </a:graphicData>
            </a:graphic>
          </wp:inline>
        </w:drawing>
      </w:r>
    </w:p>
    <w:p w:rsidR="009401AF" w:rsidRDefault="00443637" w:rsidP="00443637">
      <w:pPr>
        <w:pStyle w:val="Titulek"/>
        <w:jc w:val="center"/>
      </w:pPr>
      <w:r>
        <w:t xml:space="preserve">Obrázek </w:t>
      </w:r>
      <w:r w:rsidR="002D0D54">
        <w:fldChar w:fldCharType="begin"/>
      </w:r>
      <w:r w:rsidR="002D0D54">
        <w:instrText xml:space="preserve"> SEQ Obrázek \* AR</w:instrText>
      </w:r>
      <w:r w:rsidR="002D0D54">
        <w:instrText xml:space="preserve">ABIC </w:instrText>
      </w:r>
      <w:r w:rsidR="002D0D54">
        <w:fldChar w:fldCharType="separate"/>
      </w:r>
      <w:r w:rsidR="00A31F3B">
        <w:rPr>
          <w:noProof/>
        </w:rPr>
        <w:t>172</w:t>
      </w:r>
      <w:r w:rsidR="002D0D54">
        <w:rPr>
          <w:noProof/>
        </w:rPr>
        <w:fldChar w:fldCharType="end"/>
      </w:r>
      <w:r w:rsidRPr="00E75AB7">
        <w:t xml:space="preserve">: Zobrazení </w:t>
      </w:r>
      <w:proofErr w:type="gramStart"/>
      <w:r w:rsidRPr="00E75AB7">
        <w:t xml:space="preserve">smlouvy - </w:t>
      </w:r>
      <w:r>
        <w:t>Dokumenty</w:t>
      </w:r>
      <w:proofErr w:type="gramEnd"/>
    </w:p>
    <w:p w:rsidR="009401AF" w:rsidRDefault="009401AF" w:rsidP="009401AF">
      <w:r>
        <w:t xml:space="preserve">Seznam dokumentů, které přiložíme ke smlouvě. Napravo je </w:t>
      </w:r>
      <w:r w:rsidRPr="00D9154D">
        <w:rPr>
          <w:i/>
        </w:rPr>
        <w:t>Náhled dokumentů</w:t>
      </w:r>
      <w:r>
        <w:t>, které je možné skryt</w:t>
      </w:r>
      <w:r w:rsidR="00D9154D">
        <w:t xml:space="preserve"> </w:t>
      </w:r>
      <w:r w:rsidR="00D9154D">
        <w:rPr>
          <w:noProof/>
        </w:rPr>
        <w:drawing>
          <wp:inline distT="0" distB="0" distL="0" distR="0" wp14:anchorId="55FC7CE3" wp14:editId="5A8DCAFD">
            <wp:extent cx="295275" cy="266700"/>
            <wp:effectExtent l="0" t="0" r="9525" b="0"/>
            <wp:docPr id="475" name="Obráze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295275" cy="266700"/>
                    </a:xfrm>
                    <a:prstGeom prst="rect">
                      <a:avLst/>
                    </a:prstGeom>
                  </pic:spPr>
                </pic:pic>
              </a:graphicData>
            </a:graphic>
          </wp:inline>
        </w:drawing>
      </w:r>
      <w:r>
        <w:t xml:space="preserve"> nebo rozbalit</w:t>
      </w:r>
      <w:r w:rsidR="00D9154D">
        <w:t xml:space="preserve"> </w:t>
      </w:r>
      <w:r w:rsidR="00D9154D">
        <w:rPr>
          <w:noProof/>
        </w:rPr>
        <w:drawing>
          <wp:inline distT="0" distB="0" distL="0" distR="0" wp14:anchorId="31AC8515" wp14:editId="3B37ACC1">
            <wp:extent cx="295275" cy="295275"/>
            <wp:effectExtent l="0" t="0" r="9525" b="9525"/>
            <wp:docPr id="474" name="Obráze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295275" cy="295275"/>
                    </a:xfrm>
                    <a:prstGeom prst="rect">
                      <a:avLst/>
                    </a:prstGeom>
                  </pic:spPr>
                </pic:pic>
              </a:graphicData>
            </a:graphic>
          </wp:inline>
        </w:drawing>
      </w:r>
      <w:r>
        <w:t xml:space="preserve">, pomocí šipky, která je vedle tlačítka </w:t>
      </w:r>
      <w:r w:rsidRPr="00D9154D">
        <w:rPr>
          <w:i/>
        </w:rPr>
        <w:t>Smazat</w:t>
      </w:r>
      <w:r>
        <w:t xml:space="preserve">. Pod náhledem jsou funkce pro urychlení práce s dokumentem. Tyto funkce se pak nacházejí </w:t>
      </w:r>
      <w:r w:rsidR="00D9154D">
        <w:t xml:space="preserve">i </w:t>
      </w:r>
      <w:r>
        <w:t xml:space="preserve">v okně, pokud zvolíme </w:t>
      </w:r>
      <w:r>
        <w:rPr>
          <w:i/>
        </w:rPr>
        <w:t>Upravit</w:t>
      </w:r>
      <w:r>
        <w:t xml:space="preserve">. Okno je stejné, jako u </w:t>
      </w:r>
      <w:r w:rsidRPr="00D9154D">
        <w:rPr>
          <w:i/>
        </w:rPr>
        <w:t xml:space="preserve">Přidávání dokumentu </w:t>
      </w:r>
      <w:r>
        <w:t xml:space="preserve">(viz. strana </w:t>
      </w:r>
      <w:r>
        <w:fldChar w:fldCharType="begin"/>
      </w:r>
      <w:r>
        <w:instrText xml:space="preserve"> PAGEREF _Ref458759559 \h </w:instrText>
      </w:r>
      <w:r>
        <w:fldChar w:fldCharType="separate"/>
      </w:r>
      <w:r w:rsidR="00A31F3B">
        <w:rPr>
          <w:noProof/>
        </w:rPr>
        <w:t>41</w:t>
      </w:r>
      <w:r>
        <w:fldChar w:fldCharType="end"/>
      </w:r>
      <w:r>
        <w:t>).</w:t>
      </w:r>
      <w:r w:rsidR="00D9154D">
        <w:t xml:space="preserve"> Kromě dokumentů s příponou .doc, .</w:t>
      </w:r>
      <w:proofErr w:type="spellStart"/>
      <w:r w:rsidR="00D9154D">
        <w:t>docx</w:t>
      </w:r>
      <w:proofErr w:type="spellEnd"/>
      <w:r w:rsidR="00D9154D">
        <w:t>, .</w:t>
      </w:r>
      <w:proofErr w:type="spellStart"/>
      <w:r w:rsidR="00D9154D">
        <w:t>pdf</w:t>
      </w:r>
      <w:proofErr w:type="spellEnd"/>
      <w:r w:rsidR="00D9154D">
        <w:t>, je možné nahrávat do databáze dokumenty s příponou .</w:t>
      </w:r>
      <w:proofErr w:type="spellStart"/>
      <w:r w:rsidR="00D9154D">
        <w:t>jpg</w:t>
      </w:r>
      <w:proofErr w:type="spellEnd"/>
      <w:r w:rsidR="00D9154D">
        <w:t>, .</w:t>
      </w:r>
      <w:proofErr w:type="spellStart"/>
      <w:r w:rsidR="00D9154D">
        <w:t>png</w:t>
      </w:r>
      <w:proofErr w:type="spellEnd"/>
      <w:r w:rsidR="003A2DDF">
        <w:t>, .</w:t>
      </w:r>
      <w:proofErr w:type="spellStart"/>
      <w:r w:rsidR="003A2DDF">
        <w:t>bmp</w:t>
      </w:r>
      <w:proofErr w:type="spellEnd"/>
      <w:r w:rsidR="003A2DDF">
        <w:t xml:space="preserve"> i .</w:t>
      </w:r>
      <w:proofErr w:type="spellStart"/>
      <w:r w:rsidR="003A2DDF">
        <w:t>txt</w:t>
      </w:r>
      <w:proofErr w:type="spellEnd"/>
      <w:r w:rsidR="003A2DDF">
        <w:t xml:space="preserve">. U všech typů přípon fungují i náhledy. U obrázku je možné nastavovat velikost </w:t>
      </w:r>
      <w:proofErr w:type="spellStart"/>
      <w:r w:rsidR="003A2DDF">
        <w:t>zobraní</w:t>
      </w:r>
      <w:proofErr w:type="spellEnd"/>
      <w:r w:rsidR="003A2DDF">
        <w:t xml:space="preserve"> (v procentech).</w:t>
      </w:r>
    </w:p>
    <w:p w:rsidR="003A2DDF" w:rsidRDefault="003A2DDF" w:rsidP="003A2DDF">
      <w:pPr>
        <w:keepNext/>
        <w:jc w:val="center"/>
      </w:pPr>
      <w:r>
        <w:rPr>
          <w:noProof/>
        </w:rPr>
        <w:lastRenderedPageBreak/>
        <w:drawing>
          <wp:inline distT="0" distB="0" distL="0" distR="0" wp14:anchorId="2666598C" wp14:editId="3ADDFDFA">
            <wp:extent cx="3600000" cy="4636800"/>
            <wp:effectExtent l="0" t="0" r="635" b="0"/>
            <wp:docPr id="476" name="Obráze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0"/>
                    <a:srcRect l="69224"/>
                    <a:stretch/>
                  </pic:blipFill>
                  <pic:spPr bwMode="auto">
                    <a:xfrm>
                      <a:off x="0" y="0"/>
                      <a:ext cx="3600000" cy="4636800"/>
                    </a:xfrm>
                    <a:prstGeom prst="rect">
                      <a:avLst/>
                    </a:prstGeom>
                    <a:ln>
                      <a:noFill/>
                    </a:ln>
                    <a:extLst>
                      <a:ext uri="{53640926-AAD7-44D8-BBD7-CCE9431645EC}">
                        <a14:shadowObscured xmlns:a14="http://schemas.microsoft.com/office/drawing/2010/main"/>
                      </a:ext>
                    </a:extLst>
                  </pic:spPr>
                </pic:pic>
              </a:graphicData>
            </a:graphic>
          </wp:inline>
        </w:drawing>
      </w:r>
    </w:p>
    <w:p w:rsidR="003A2DDF" w:rsidRDefault="003A2DDF" w:rsidP="003A2DD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173</w:t>
      </w:r>
      <w:r w:rsidR="002D0D54">
        <w:rPr>
          <w:noProof/>
        </w:rPr>
        <w:fldChar w:fldCharType="end"/>
      </w:r>
      <w:r w:rsidRPr="008F5BD1">
        <w:t xml:space="preserve">: Zobrazení </w:t>
      </w:r>
      <w:proofErr w:type="gramStart"/>
      <w:r w:rsidRPr="008F5BD1">
        <w:t>smlouvy - Dokumenty</w:t>
      </w:r>
      <w:proofErr w:type="gramEnd"/>
      <w:r>
        <w:t xml:space="preserve"> - náhled obrázku</w:t>
      </w:r>
    </w:p>
    <w:p w:rsidR="003A2DDF" w:rsidRPr="003A2DDF" w:rsidRDefault="003A2DDF" w:rsidP="003A2DDF"/>
    <w:p w:rsidR="009C68B0" w:rsidRDefault="00443637" w:rsidP="00443637">
      <w:pPr>
        <w:pStyle w:val="Nadpis3"/>
      </w:pPr>
      <w:bookmarkStart w:id="35" w:name="_Toc466539316"/>
      <w:r>
        <w:t>Lhůty a akce</w:t>
      </w:r>
      <w:bookmarkEnd w:id="35"/>
    </w:p>
    <w:p w:rsidR="00443637" w:rsidRDefault="00443637" w:rsidP="00443637">
      <w:pPr>
        <w:keepNext/>
      </w:pPr>
      <w:r>
        <w:rPr>
          <w:noProof/>
        </w:rPr>
        <w:drawing>
          <wp:inline distT="0" distB="0" distL="0" distR="0" wp14:anchorId="479F43DC" wp14:editId="43FB35E0">
            <wp:extent cx="5743575" cy="1657350"/>
            <wp:effectExtent l="0" t="0" r="9525" b="0"/>
            <wp:docPr id="403" name="Obrázek 403" descr="C:\Users\cabajova\Desktop\Analýzy\Evidence smluv\Dokumentace EVIS\položka Smlouva  - Lhůty a ak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bajova\Desktop\Analýzy\Evidence smluv\Dokumentace EVIS\položka Smlouva  - Lhůty a akce.PNG"/>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b="47112"/>
                    <a:stretch/>
                  </pic:blipFill>
                  <pic:spPr bwMode="auto">
                    <a:xfrm>
                      <a:off x="0" y="0"/>
                      <a:ext cx="5743575" cy="1657350"/>
                    </a:xfrm>
                    <a:prstGeom prst="rect">
                      <a:avLst/>
                    </a:prstGeom>
                    <a:noFill/>
                    <a:ln>
                      <a:noFill/>
                    </a:ln>
                    <a:extLst>
                      <a:ext uri="{53640926-AAD7-44D8-BBD7-CCE9431645EC}">
                        <a14:shadowObscured xmlns:a14="http://schemas.microsoft.com/office/drawing/2010/main"/>
                      </a:ext>
                    </a:extLst>
                  </pic:spPr>
                </pic:pic>
              </a:graphicData>
            </a:graphic>
          </wp:inline>
        </w:drawing>
      </w:r>
    </w:p>
    <w:p w:rsidR="00443637" w:rsidRDefault="00443637" w:rsidP="00443637">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174</w:t>
      </w:r>
      <w:r w:rsidR="002D0D54">
        <w:rPr>
          <w:noProof/>
        </w:rPr>
        <w:fldChar w:fldCharType="end"/>
      </w:r>
      <w:r w:rsidRPr="00903AD5">
        <w:t xml:space="preserve">: Zobrazení </w:t>
      </w:r>
      <w:proofErr w:type="gramStart"/>
      <w:r w:rsidRPr="00903AD5">
        <w:t xml:space="preserve">smlouvy - </w:t>
      </w:r>
      <w:r>
        <w:t>Lhůty</w:t>
      </w:r>
      <w:proofErr w:type="gramEnd"/>
      <w:r>
        <w:t xml:space="preserve"> a akce</w:t>
      </w:r>
    </w:p>
    <w:p w:rsidR="00443637" w:rsidRDefault="00443637" w:rsidP="00443637">
      <w:r>
        <w:t xml:space="preserve">Seznam všech lhůt týkajících se dané smlouvy. Lze u smlouvy lhůtu přidat, upravit nebo i odebrat. Přidávání lhůty je popsáno na straně </w:t>
      </w:r>
      <w:r>
        <w:fldChar w:fldCharType="begin"/>
      </w:r>
      <w:r>
        <w:instrText xml:space="preserve"> PAGEREF _Ref458762084 \h </w:instrText>
      </w:r>
      <w:r>
        <w:fldChar w:fldCharType="separate"/>
      </w:r>
      <w:r w:rsidR="00A31F3B">
        <w:rPr>
          <w:noProof/>
        </w:rPr>
        <w:t>43</w:t>
      </w:r>
      <w:r>
        <w:fldChar w:fldCharType="end"/>
      </w:r>
      <w:r>
        <w:t>.</w:t>
      </w:r>
    </w:p>
    <w:p w:rsidR="00443637" w:rsidRDefault="00443637" w:rsidP="00443637">
      <w:pPr>
        <w:pStyle w:val="Nadpis3"/>
      </w:pPr>
      <w:bookmarkStart w:id="36" w:name="_Toc466539317"/>
      <w:r>
        <w:lastRenderedPageBreak/>
        <w:t>Umístění smlouvy</w:t>
      </w:r>
      <w:bookmarkEnd w:id="36"/>
    </w:p>
    <w:p w:rsidR="001E4D9A" w:rsidRDefault="003A2DDF" w:rsidP="000B0F4C">
      <w:pPr>
        <w:keepNext/>
        <w:jc w:val="center"/>
      </w:pPr>
      <w:r>
        <w:rPr>
          <w:noProof/>
        </w:rPr>
        <w:drawing>
          <wp:inline distT="0" distB="0" distL="0" distR="0" wp14:anchorId="52D116F8" wp14:editId="7FF3AEB9">
            <wp:extent cx="5400000" cy="2930400"/>
            <wp:effectExtent l="0" t="0" r="0" b="3810"/>
            <wp:docPr id="477" name="Obráze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400000" cy="2930400"/>
                    </a:xfrm>
                    <a:prstGeom prst="rect">
                      <a:avLst/>
                    </a:prstGeom>
                  </pic:spPr>
                </pic:pic>
              </a:graphicData>
            </a:graphic>
          </wp:inline>
        </w:drawing>
      </w:r>
    </w:p>
    <w:p w:rsidR="00443637" w:rsidRPr="00443637" w:rsidRDefault="001E4D9A" w:rsidP="001E4D9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175</w:t>
      </w:r>
      <w:r w:rsidR="002D0D54">
        <w:rPr>
          <w:noProof/>
        </w:rPr>
        <w:fldChar w:fldCharType="end"/>
      </w:r>
      <w:r w:rsidRPr="006455F7">
        <w:t xml:space="preserve">: Zobrazení </w:t>
      </w:r>
      <w:proofErr w:type="gramStart"/>
      <w:r w:rsidRPr="006455F7">
        <w:t xml:space="preserve">smlouvy - </w:t>
      </w:r>
      <w:r>
        <w:t>Umístění</w:t>
      </w:r>
      <w:proofErr w:type="gramEnd"/>
      <w:r>
        <w:t xml:space="preserve"> smlouvy</w:t>
      </w:r>
    </w:p>
    <w:p w:rsidR="00443637" w:rsidRDefault="00443637" w:rsidP="00443637">
      <w:r>
        <w:t>V této záložce lze napsat fyzické umístění, zařadit smlouvu do slož</w:t>
      </w:r>
      <w:r w:rsidR="00F80CD2">
        <w:t>e</w:t>
      </w:r>
      <w:r>
        <w:t>k</w:t>
      </w:r>
      <w:r w:rsidR="00F80CD2">
        <w:t>, notifikovat</w:t>
      </w:r>
      <w:r>
        <w:t xml:space="preserve"> fyzické</w:t>
      </w:r>
      <w:r w:rsidR="00F80CD2">
        <w:t xml:space="preserve"> vypůjčení smlouvy. Je zde zobrazena </w:t>
      </w:r>
      <w:r>
        <w:t>historie nahlížení a vypůjčení.</w:t>
      </w:r>
    </w:p>
    <w:p w:rsidR="00443637" w:rsidRPr="006349E9" w:rsidRDefault="00443637" w:rsidP="00443637">
      <w:r>
        <w:t>Fyzické umístění</w:t>
      </w:r>
      <w:r w:rsidR="006349E9">
        <w:t xml:space="preserve"> smlouvy se vpisuje do</w:t>
      </w:r>
      <w:r>
        <w:t xml:space="preserve"> textové</w:t>
      </w:r>
      <w:r w:rsidR="006349E9">
        <w:t>ho</w:t>
      </w:r>
      <w:r>
        <w:t xml:space="preserve"> pole</w:t>
      </w:r>
      <w:r w:rsidR="006349E9">
        <w:t xml:space="preserve">. Umístění v konkrétním šanonu se zaznamenává v textovém poli </w:t>
      </w:r>
      <w:r w:rsidR="006349E9">
        <w:rPr>
          <w:i/>
        </w:rPr>
        <w:t>Šanon</w:t>
      </w:r>
      <w:r w:rsidR="006349E9">
        <w:t>.</w:t>
      </w:r>
    </w:p>
    <w:p w:rsidR="00443637" w:rsidRDefault="00443637" w:rsidP="00443637">
      <w:r>
        <w:t>Zařazením do složky je považováno zařazení do složky v aplikaci. Není to povinný údaj, záleží na firmě, jakou strukturu si zvolí.</w:t>
      </w:r>
      <w:r w:rsidR="00F80CD2">
        <w:t xml:space="preserve"> Jedna smlouva může být zařazena ve více složkách. Při odebírání složky se systém ptá, ze které složky smlouvu chceme odebrat.</w:t>
      </w:r>
    </w:p>
    <w:p w:rsidR="001E4D9A" w:rsidRDefault="001E4D9A" w:rsidP="001E4D9A">
      <w:pPr>
        <w:pStyle w:val="Nadpis3"/>
      </w:pPr>
      <w:bookmarkStart w:id="37" w:name="_Toc466539318"/>
      <w:r>
        <w:lastRenderedPageBreak/>
        <w:t>Oprávnění</w:t>
      </w:r>
      <w:bookmarkEnd w:id="37"/>
    </w:p>
    <w:p w:rsidR="001E4D9A" w:rsidRDefault="001E4D9A" w:rsidP="001E4D9A">
      <w:pPr>
        <w:keepNext/>
        <w:jc w:val="center"/>
      </w:pPr>
      <w:r>
        <w:rPr>
          <w:noProof/>
        </w:rPr>
        <w:drawing>
          <wp:inline distT="0" distB="0" distL="0" distR="0" wp14:anchorId="5FD132E4" wp14:editId="779A4478">
            <wp:extent cx="4680000" cy="4766400"/>
            <wp:effectExtent l="0" t="0" r="6350" b="0"/>
            <wp:docPr id="405" name="Obrázek 405" descr="C:\Users\cabajova\Desktop\Analýzy\Evidence smluv\Dokumentace EVIS\položka Smlouva  - Oprávně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bajova\Desktop\Analýzy\Evidence smluv\Dokumentace EVIS\položka Smlouva  - Oprávnění.PNG"/>
                    <pic:cNvPicPr>
                      <a:picLocks noChangeAspect="1" noChangeArrowheads="1"/>
                    </pic:cNvPicPr>
                  </pic:nvPicPr>
                  <pic:blipFill rotWithShape="1">
                    <a:blip r:embed="rId183">
                      <a:extLst>
                        <a:ext uri="{28A0092B-C50C-407E-A947-70E740481C1C}">
                          <a14:useLocalDpi xmlns:a14="http://schemas.microsoft.com/office/drawing/2010/main" val="0"/>
                        </a:ext>
                      </a:extLst>
                    </a:blip>
                    <a:srcRect r="46435"/>
                    <a:stretch/>
                  </pic:blipFill>
                  <pic:spPr bwMode="auto">
                    <a:xfrm>
                      <a:off x="0" y="0"/>
                      <a:ext cx="4680000" cy="4766400"/>
                    </a:xfrm>
                    <a:prstGeom prst="rect">
                      <a:avLst/>
                    </a:prstGeom>
                    <a:noFill/>
                    <a:ln>
                      <a:noFill/>
                    </a:ln>
                    <a:extLst>
                      <a:ext uri="{53640926-AAD7-44D8-BBD7-CCE9431645EC}">
                        <a14:shadowObscured xmlns:a14="http://schemas.microsoft.com/office/drawing/2010/main"/>
                      </a:ext>
                    </a:extLst>
                  </pic:spPr>
                </pic:pic>
              </a:graphicData>
            </a:graphic>
          </wp:inline>
        </w:drawing>
      </w:r>
    </w:p>
    <w:p w:rsidR="001E4D9A" w:rsidRDefault="001E4D9A" w:rsidP="001E4D9A">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176</w:t>
      </w:r>
      <w:r w:rsidR="002D0D54">
        <w:rPr>
          <w:noProof/>
        </w:rPr>
        <w:fldChar w:fldCharType="end"/>
      </w:r>
      <w:r w:rsidRPr="00976536">
        <w:t xml:space="preserve">: Zobrazení smlouvy </w:t>
      </w:r>
      <w:r>
        <w:t>–</w:t>
      </w:r>
      <w:r w:rsidRPr="00976536">
        <w:t xml:space="preserve"> </w:t>
      </w:r>
      <w:r>
        <w:t>Oprávnění</w:t>
      </w:r>
    </w:p>
    <w:p w:rsidR="001E4D9A" w:rsidRDefault="001E4D9A" w:rsidP="001E4D9A">
      <w:r>
        <w:t>V přehledu je vidět, kdo má jaká oprávnění na danou smlouvu. Šedě napsaná oprávnění není možné mazat. I zděděná oprávnění ze složky lze editovat. Uživatelům, kteří dostanou oprávnění do smlouvy nahlížet, se tato smlouva objeví v seznamu smluv. Kromě nastavení oprávnění, uživatel může danou smlouvu zaheslovat. Uživatelů</w:t>
      </w:r>
      <w:r w:rsidR="000B0F4C">
        <w:t>m</w:t>
      </w:r>
      <w:r>
        <w:t>, kteří dostanou heslo, musí být stejně přidělená jednotlivá oprávnění.</w:t>
      </w:r>
    </w:p>
    <w:p w:rsidR="00746743" w:rsidRDefault="00746743" w:rsidP="00746743">
      <w:pPr>
        <w:pStyle w:val="Nadpis3"/>
      </w:pPr>
      <w:bookmarkStart w:id="38" w:name="_Toc466539319"/>
      <w:r>
        <w:t>Související smlouvy</w:t>
      </w:r>
      <w:bookmarkEnd w:id="38"/>
    </w:p>
    <w:p w:rsidR="00746743" w:rsidRDefault="009B31C6" w:rsidP="000B0F4C">
      <w:pPr>
        <w:keepNext/>
        <w:jc w:val="center"/>
      </w:pPr>
      <w:r>
        <w:rPr>
          <w:noProof/>
        </w:rPr>
        <w:drawing>
          <wp:inline distT="0" distB="0" distL="0" distR="0" wp14:anchorId="2AA6DBA9" wp14:editId="322D1B51">
            <wp:extent cx="5040000" cy="2073600"/>
            <wp:effectExtent l="0" t="0" r="8255" b="317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040000" cy="2073600"/>
                    </a:xfrm>
                    <a:prstGeom prst="rect">
                      <a:avLst/>
                    </a:prstGeom>
                  </pic:spPr>
                </pic:pic>
              </a:graphicData>
            </a:graphic>
          </wp:inline>
        </w:drawing>
      </w:r>
    </w:p>
    <w:p w:rsidR="00746743" w:rsidRDefault="00746743" w:rsidP="00746743">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177</w:t>
      </w:r>
      <w:r w:rsidR="002D0D54">
        <w:rPr>
          <w:noProof/>
        </w:rPr>
        <w:fldChar w:fldCharType="end"/>
      </w:r>
      <w:r w:rsidRPr="001B5AE5">
        <w:t xml:space="preserve">: Zobrazení </w:t>
      </w:r>
      <w:proofErr w:type="gramStart"/>
      <w:r w:rsidRPr="001B5AE5">
        <w:t xml:space="preserve">smlouvy - </w:t>
      </w:r>
      <w:r>
        <w:t>Související</w:t>
      </w:r>
      <w:proofErr w:type="gramEnd"/>
      <w:r>
        <w:t xml:space="preserve"> smlouvy</w:t>
      </w:r>
    </w:p>
    <w:p w:rsidR="00746743" w:rsidRDefault="00746743" w:rsidP="00746743">
      <w:r>
        <w:lastRenderedPageBreak/>
        <w:t xml:space="preserve">Pokud s danou smlouvou souvisí jiná smlouva, tak ji zde můžeme připojit a následně ji i otevřít. </w:t>
      </w:r>
    </w:p>
    <w:p w:rsidR="00746743" w:rsidRDefault="00746743" w:rsidP="000B0F4C">
      <w:pPr>
        <w:keepNext/>
        <w:jc w:val="center"/>
      </w:pPr>
      <w:r>
        <w:rPr>
          <w:noProof/>
        </w:rPr>
        <w:drawing>
          <wp:inline distT="0" distB="0" distL="0" distR="0" wp14:anchorId="5B58C7E4" wp14:editId="77F94F70">
            <wp:extent cx="5040000" cy="2005200"/>
            <wp:effectExtent l="0" t="0" r="8255" b="0"/>
            <wp:docPr id="407" name="Obrázek 407" descr="C:\Users\cabajova\Desktop\Analýzy\Evidence smluv\Dokumentace EVIS\položka Smlouva  - Související smlouvy - přidat smlouv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bajova\Desktop\Analýzy\Evidence smluv\Dokumentace EVIS\položka Smlouva  - Související smlouvy - přidat smlouvu.PNG"/>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r="1160" b="27963"/>
                    <a:stretch/>
                  </pic:blipFill>
                  <pic:spPr bwMode="auto">
                    <a:xfrm>
                      <a:off x="0" y="0"/>
                      <a:ext cx="5040000" cy="2005200"/>
                    </a:xfrm>
                    <a:prstGeom prst="rect">
                      <a:avLst/>
                    </a:prstGeom>
                    <a:noFill/>
                    <a:ln>
                      <a:noFill/>
                    </a:ln>
                    <a:extLst>
                      <a:ext uri="{53640926-AAD7-44D8-BBD7-CCE9431645EC}">
                        <a14:shadowObscured xmlns:a14="http://schemas.microsoft.com/office/drawing/2010/main"/>
                      </a:ext>
                    </a:extLst>
                  </pic:spPr>
                </pic:pic>
              </a:graphicData>
            </a:graphic>
          </wp:inline>
        </w:drawing>
      </w:r>
    </w:p>
    <w:p w:rsidR="00746743" w:rsidRDefault="00746743" w:rsidP="00746743">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178</w:t>
      </w:r>
      <w:r w:rsidR="002D0D54">
        <w:rPr>
          <w:noProof/>
        </w:rPr>
        <w:fldChar w:fldCharType="end"/>
      </w:r>
      <w:r w:rsidRPr="00DC0D72">
        <w:t xml:space="preserve">: Zobrazení </w:t>
      </w:r>
      <w:proofErr w:type="gramStart"/>
      <w:r w:rsidRPr="00DC0D72">
        <w:t>smlouvy - Související</w:t>
      </w:r>
      <w:proofErr w:type="gramEnd"/>
      <w:r w:rsidRPr="00DC0D72">
        <w:t xml:space="preserve"> smlouvy</w:t>
      </w:r>
      <w:r>
        <w:t xml:space="preserve"> - Přidání související smlouvy</w:t>
      </w:r>
    </w:p>
    <w:p w:rsidR="00746743" w:rsidRDefault="00967EC4" w:rsidP="00746743">
      <w:r>
        <w:t>Související smlouvu vybereme ze seznamu. Propojení mezi smlouvami se propíše do obou smluv. Tzn., že budou vzájemně související.</w:t>
      </w:r>
    </w:p>
    <w:p w:rsidR="009B31C6" w:rsidRDefault="009B31C6" w:rsidP="009B31C6">
      <w:pPr>
        <w:pStyle w:val="Nadpis4"/>
      </w:pPr>
      <w:r>
        <w:t>Rámcová smlouva</w:t>
      </w:r>
    </w:p>
    <w:p w:rsidR="009B31C6" w:rsidRDefault="009B31C6" w:rsidP="009B31C6">
      <w:r>
        <w:t xml:space="preserve">V záložce </w:t>
      </w:r>
      <w:r>
        <w:rPr>
          <w:i/>
        </w:rPr>
        <w:t>Související smlouvy</w:t>
      </w:r>
      <w:r>
        <w:t xml:space="preserve"> je možné nastavovat i informaci, zde je smlouva rámcová či není. </w:t>
      </w:r>
    </w:p>
    <w:p w:rsidR="00155E42" w:rsidRDefault="009B31C6" w:rsidP="00155E42">
      <w:pPr>
        <w:keepNext/>
        <w:jc w:val="center"/>
      </w:pPr>
      <w:r>
        <w:rPr>
          <w:noProof/>
        </w:rPr>
        <w:drawing>
          <wp:inline distT="0" distB="0" distL="0" distR="0" wp14:anchorId="29D10A21" wp14:editId="570173BA">
            <wp:extent cx="5760000" cy="86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760000" cy="864000"/>
                    </a:xfrm>
                    <a:prstGeom prst="rect">
                      <a:avLst/>
                    </a:prstGeom>
                  </pic:spPr>
                </pic:pic>
              </a:graphicData>
            </a:graphic>
          </wp:inline>
        </w:drawing>
      </w:r>
    </w:p>
    <w:p w:rsidR="009B31C6" w:rsidRDefault="00155E42" w:rsidP="00155E4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179</w:t>
      </w:r>
      <w:r w:rsidR="002D0D54">
        <w:rPr>
          <w:noProof/>
        </w:rPr>
        <w:fldChar w:fldCharType="end"/>
      </w:r>
      <w:r w:rsidRPr="00DF0C00">
        <w:t xml:space="preserve">: Zobrazení </w:t>
      </w:r>
      <w:proofErr w:type="gramStart"/>
      <w:r w:rsidRPr="00DF0C00">
        <w:t>smlouvy - Související</w:t>
      </w:r>
      <w:proofErr w:type="gramEnd"/>
      <w:r w:rsidRPr="00DF0C00">
        <w:t xml:space="preserve"> smlouvy </w:t>
      </w:r>
      <w:r>
        <w:t xml:space="preserve">- Rámcová smlouva </w:t>
      </w:r>
      <w:r w:rsidRPr="00EE5183">
        <w:t xml:space="preserve">- </w:t>
      </w:r>
      <w:r>
        <w:t>Smlouva není rámcovou smlouvou</w:t>
      </w:r>
    </w:p>
    <w:p w:rsidR="009B31C6" w:rsidRDefault="009B31C6" w:rsidP="009B31C6">
      <w:r>
        <w:t>Pokud smlouva není rámcová, tak je zde uveden popis „Toto není rámcová smlouva“. Smlouvu můžeme označit za rámcovou pomocí tlačítka na konci daného řádku</w:t>
      </w:r>
      <w:r w:rsidR="000C508C">
        <w:t xml:space="preserve"> „Označit smlouvu jako rámcovou“.</w:t>
      </w:r>
    </w:p>
    <w:p w:rsidR="000C508C" w:rsidRDefault="00155E42" w:rsidP="009B31C6">
      <w:r>
        <w:t>Jakmile smlouvu označíme za rámcovou, tak se změní text i barva pole.</w:t>
      </w:r>
    </w:p>
    <w:p w:rsidR="00155E42" w:rsidRDefault="00155E42" w:rsidP="00155E42">
      <w:pPr>
        <w:keepNext/>
        <w:jc w:val="center"/>
      </w:pPr>
      <w:r>
        <w:rPr>
          <w:noProof/>
        </w:rPr>
        <w:drawing>
          <wp:inline distT="0" distB="0" distL="0" distR="0" wp14:anchorId="6E192367" wp14:editId="5DCCB054">
            <wp:extent cx="5760000" cy="171720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760000" cy="1717200"/>
                    </a:xfrm>
                    <a:prstGeom prst="rect">
                      <a:avLst/>
                    </a:prstGeom>
                  </pic:spPr>
                </pic:pic>
              </a:graphicData>
            </a:graphic>
          </wp:inline>
        </w:drawing>
      </w:r>
    </w:p>
    <w:p w:rsidR="00155E42" w:rsidRDefault="00155E42" w:rsidP="00155E4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180</w:t>
      </w:r>
      <w:r w:rsidR="002D0D54">
        <w:rPr>
          <w:noProof/>
        </w:rPr>
        <w:fldChar w:fldCharType="end"/>
      </w:r>
      <w:r>
        <w:t xml:space="preserve">: </w:t>
      </w:r>
      <w:r w:rsidRPr="00EE5183">
        <w:t xml:space="preserve">Zobrazení </w:t>
      </w:r>
      <w:proofErr w:type="gramStart"/>
      <w:r w:rsidRPr="00EE5183">
        <w:t>smlouvy - Související</w:t>
      </w:r>
      <w:proofErr w:type="gramEnd"/>
      <w:r w:rsidRPr="00EE5183">
        <w:t xml:space="preserve"> smlouvy </w:t>
      </w:r>
      <w:r>
        <w:t xml:space="preserve">- Rámcová smlouva </w:t>
      </w:r>
      <w:r w:rsidRPr="00EE5183">
        <w:t xml:space="preserve">- Smlouva </w:t>
      </w:r>
      <w:r>
        <w:t>je</w:t>
      </w:r>
      <w:r w:rsidRPr="00EE5183">
        <w:t xml:space="preserve"> rámcovou smlouvou</w:t>
      </w:r>
    </w:p>
    <w:p w:rsidR="00155E42" w:rsidRDefault="00155E42" w:rsidP="00155E42">
      <w:r>
        <w:t xml:space="preserve">V případě, že u nerámcové smlouvy je v souvisejících smlouvách rámcová smlouva, tak tato smlouva bude zapsaná tučně a ve sloupci </w:t>
      </w:r>
      <w:r>
        <w:rPr>
          <w:i/>
        </w:rPr>
        <w:t>Rámcová smlouva</w:t>
      </w:r>
      <w:r>
        <w:t xml:space="preserve"> bude mít zelenou fajfku. Také v poli Rámcová smlouva bude v popisku napsáno, která související smlouva je rámcová.</w:t>
      </w:r>
    </w:p>
    <w:p w:rsidR="00155E42" w:rsidRDefault="00155E42" w:rsidP="00155E42">
      <w:pPr>
        <w:keepNext/>
        <w:jc w:val="center"/>
      </w:pPr>
      <w:r>
        <w:rPr>
          <w:noProof/>
        </w:rPr>
        <w:lastRenderedPageBreak/>
        <w:drawing>
          <wp:inline distT="0" distB="0" distL="0" distR="0" wp14:anchorId="591591C7" wp14:editId="21EC17DE">
            <wp:extent cx="5760000" cy="1706400"/>
            <wp:effectExtent l="0" t="0" r="0" b="8255"/>
            <wp:docPr id="453" name="Obráze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760000" cy="1706400"/>
                    </a:xfrm>
                    <a:prstGeom prst="rect">
                      <a:avLst/>
                    </a:prstGeom>
                  </pic:spPr>
                </pic:pic>
              </a:graphicData>
            </a:graphic>
          </wp:inline>
        </w:drawing>
      </w:r>
    </w:p>
    <w:p w:rsidR="00155E42" w:rsidRPr="00155E42" w:rsidRDefault="00155E42" w:rsidP="00155E42">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181</w:t>
      </w:r>
      <w:r w:rsidR="002D0D54">
        <w:rPr>
          <w:noProof/>
        </w:rPr>
        <w:fldChar w:fldCharType="end"/>
      </w:r>
      <w:r>
        <w:t xml:space="preserve">. Zobrazení </w:t>
      </w:r>
      <w:proofErr w:type="gramStart"/>
      <w:r>
        <w:t>smlouvy - Související</w:t>
      </w:r>
      <w:proofErr w:type="gramEnd"/>
      <w:r>
        <w:t xml:space="preserve"> smlouvy - Rámcová smlouva - Související smlouva je rámcovou smlouvou</w:t>
      </w:r>
    </w:p>
    <w:p w:rsidR="00967EC4" w:rsidRDefault="00967EC4" w:rsidP="00967EC4">
      <w:pPr>
        <w:pStyle w:val="Nadpis3"/>
      </w:pPr>
      <w:bookmarkStart w:id="39" w:name="_Toc466539320"/>
      <w:r>
        <w:t>Poznámka</w:t>
      </w:r>
      <w:bookmarkEnd w:id="39"/>
    </w:p>
    <w:p w:rsidR="00967EC4" w:rsidRDefault="00967EC4" w:rsidP="00967EC4">
      <w:r>
        <w:t>Textové pole pro vepsání libovolně dlouhé poznámky.</w:t>
      </w:r>
    </w:p>
    <w:p w:rsidR="00967EC4" w:rsidRDefault="00967EC4" w:rsidP="00967EC4">
      <w:pPr>
        <w:pStyle w:val="Nadpis3"/>
      </w:pPr>
      <w:bookmarkStart w:id="40" w:name="_Toc466539321"/>
      <w:r>
        <w:t>Registr smluv</w:t>
      </w:r>
      <w:bookmarkEnd w:id="40"/>
    </w:p>
    <w:p w:rsidR="00967EC4" w:rsidRDefault="006349E9" w:rsidP="000B0F4C">
      <w:pPr>
        <w:keepNext/>
        <w:jc w:val="center"/>
      </w:pPr>
      <w:r>
        <w:rPr>
          <w:noProof/>
        </w:rPr>
        <w:drawing>
          <wp:inline distT="0" distB="0" distL="0" distR="0" wp14:anchorId="1EF4913F" wp14:editId="0A975E17">
            <wp:extent cx="6120000" cy="1645200"/>
            <wp:effectExtent l="0" t="0" r="0" b="0"/>
            <wp:docPr id="478" name="Obráze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120000" cy="1645200"/>
                    </a:xfrm>
                    <a:prstGeom prst="rect">
                      <a:avLst/>
                    </a:prstGeom>
                  </pic:spPr>
                </pic:pic>
              </a:graphicData>
            </a:graphic>
          </wp:inline>
        </w:drawing>
      </w:r>
    </w:p>
    <w:p w:rsidR="00967EC4" w:rsidRDefault="00967EC4" w:rsidP="00967EC4">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182</w:t>
      </w:r>
      <w:r w:rsidR="002D0D54">
        <w:rPr>
          <w:noProof/>
        </w:rPr>
        <w:fldChar w:fldCharType="end"/>
      </w:r>
      <w:r w:rsidRPr="007232D3">
        <w:t xml:space="preserve">: Zobrazení </w:t>
      </w:r>
      <w:proofErr w:type="gramStart"/>
      <w:r w:rsidRPr="007232D3">
        <w:t xml:space="preserve">smlouvy - </w:t>
      </w:r>
      <w:r>
        <w:t>Registr</w:t>
      </w:r>
      <w:proofErr w:type="gramEnd"/>
      <w:r>
        <w:t xml:space="preserve"> smluv</w:t>
      </w:r>
    </w:p>
    <w:p w:rsidR="00967EC4" w:rsidRDefault="00967EC4" w:rsidP="00967EC4">
      <w:r>
        <w:t>Pokud danou smlouvu budeme posílat do registru smluv, nastavíme zde údaje potřebné v registru smluv. ID smlouvy můžeme měnit.</w:t>
      </w:r>
      <w:r w:rsidR="006349E9">
        <w:t xml:space="preserve"> U každé smlouvy můžeme volit, zda má být zařazená do registru smluv. Tento údaj se následně propíše do seznamu smluv v Registru smluv. Dalším důležitým údajem je datum zveřejnění v registru smluv.</w:t>
      </w:r>
    </w:p>
    <w:p w:rsidR="00404CB9" w:rsidRDefault="006349E9" w:rsidP="00404CB9">
      <w:pPr>
        <w:keepNext/>
        <w:jc w:val="center"/>
      </w:pPr>
      <w:r>
        <w:rPr>
          <w:noProof/>
        </w:rPr>
        <w:drawing>
          <wp:inline distT="0" distB="0" distL="0" distR="0" wp14:anchorId="27947273" wp14:editId="316E1FE1">
            <wp:extent cx="6120000" cy="2782800"/>
            <wp:effectExtent l="0" t="0" r="0" b="0"/>
            <wp:docPr id="479" name="Obráze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6120000" cy="2782800"/>
                    </a:xfrm>
                    <a:prstGeom prst="rect">
                      <a:avLst/>
                    </a:prstGeom>
                  </pic:spPr>
                </pic:pic>
              </a:graphicData>
            </a:graphic>
          </wp:inline>
        </w:drawing>
      </w:r>
    </w:p>
    <w:p w:rsidR="00967EC4" w:rsidRDefault="00404CB9" w:rsidP="00404CB9">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183</w:t>
      </w:r>
      <w:r w:rsidR="002D0D54">
        <w:rPr>
          <w:noProof/>
        </w:rPr>
        <w:fldChar w:fldCharType="end"/>
      </w:r>
      <w:r w:rsidRPr="002B0CBA">
        <w:t xml:space="preserve">: Zobrazení </w:t>
      </w:r>
      <w:proofErr w:type="gramStart"/>
      <w:r w:rsidRPr="002B0CBA">
        <w:t>smlouvy - Registr</w:t>
      </w:r>
      <w:proofErr w:type="gramEnd"/>
      <w:r w:rsidRPr="002B0CBA">
        <w:t xml:space="preserve"> smluv</w:t>
      </w:r>
      <w:r w:rsidR="006349E9">
        <w:t xml:space="preserve"> - Změna identifikátorů</w:t>
      </w:r>
      <w:r>
        <w:t xml:space="preserve"> smlouvy</w:t>
      </w:r>
    </w:p>
    <w:p w:rsidR="006349E9" w:rsidRPr="006349E9" w:rsidRDefault="006349E9" w:rsidP="006349E9">
      <w:r>
        <w:t>Při změně identifikátorů můžeme nastavit, že smlouva byla vložená do Registru smluv protistranou.</w:t>
      </w:r>
    </w:p>
    <w:p w:rsidR="006349E9" w:rsidRDefault="006349E9">
      <w:pPr>
        <w:spacing w:after="160" w:line="259" w:lineRule="auto"/>
        <w:rPr>
          <w:rFonts w:asciiTheme="majorHAnsi" w:eastAsiaTheme="majorEastAsia" w:hAnsiTheme="majorHAnsi" w:cstheme="majorBidi"/>
          <w:b/>
          <w:color w:val="2E74B5" w:themeColor="accent1" w:themeShade="BF"/>
          <w:sz w:val="28"/>
          <w:szCs w:val="26"/>
        </w:rPr>
      </w:pPr>
      <w:r>
        <w:lastRenderedPageBreak/>
        <w:br w:type="page"/>
      </w:r>
    </w:p>
    <w:p w:rsidR="00266A93" w:rsidRDefault="00266A93" w:rsidP="00266A93">
      <w:pPr>
        <w:pStyle w:val="Nadpis2"/>
      </w:pPr>
      <w:bookmarkStart w:id="41" w:name="_Toc466539322"/>
      <w:r>
        <w:lastRenderedPageBreak/>
        <w:t>Oprávnění</w:t>
      </w:r>
      <w:r w:rsidR="006349E9">
        <w:t xml:space="preserve"> uživatelů SMLUV</w:t>
      </w:r>
      <w:bookmarkEnd w:id="41"/>
    </w:p>
    <w:p w:rsidR="00FE6F18" w:rsidRDefault="00FE6F18" w:rsidP="00FE6F18">
      <w:r>
        <w:t xml:space="preserve">Důležitou součástí práce se smlouvami je </w:t>
      </w:r>
      <w:r w:rsidR="00EE06AF">
        <w:t>také nastavení oprávnění ke smlouvám.</w:t>
      </w:r>
    </w:p>
    <w:p w:rsidR="00EE06AF" w:rsidRDefault="00EE06AF" w:rsidP="00FE6F18">
      <w:r>
        <w:t>Jsou tři stupně nastavení oprávnění:</w:t>
      </w:r>
    </w:p>
    <w:p w:rsidR="00EE06AF" w:rsidRDefault="00EE06AF" w:rsidP="00EE06AF">
      <w:pPr>
        <w:pStyle w:val="Odstavecseseznamem"/>
        <w:numPr>
          <w:ilvl w:val="0"/>
          <w:numId w:val="10"/>
        </w:numPr>
      </w:pPr>
      <w:r>
        <w:t>Nastavení oprávnění uživateli</w:t>
      </w:r>
    </w:p>
    <w:p w:rsidR="00EE06AF" w:rsidRDefault="00EE06AF" w:rsidP="00EE06AF">
      <w:pPr>
        <w:pStyle w:val="Odstavecseseznamem"/>
        <w:numPr>
          <w:ilvl w:val="0"/>
          <w:numId w:val="10"/>
        </w:numPr>
      </w:pPr>
      <w:r>
        <w:t>Nastavení oprávnění u složek</w:t>
      </w:r>
    </w:p>
    <w:p w:rsidR="00EE06AF" w:rsidRDefault="00EE06AF" w:rsidP="00EE06AF">
      <w:pPr>
        <w:pStyle w:val="Odstavecseseznamem"/>
        <w:numPr>
          <w:ilvl w:val="0"/>
          <w:numId w:val="10"/>
        </w:numPr>
      </w:pPr>
      <w:r>
        <w:t>Nastavení oprávnění u dané smlouvy</w:t>
      </w:r>
    </w:p>
    <w:p w:rsidR="00EE06AF" w:rsidRDefault="00EE06AF" w:rsidP="00EE06AF">
      <w:r>
        <w:t xml:space="preserve">Tyto oprávnění na sebe navazují. Na začátku je třeba vytvořit uživatele a mu přiřadit daná oprávnění. Jedná se o obecná oprávnění pro práci s jednotlivými sekcemi programu. Postup vytvoření uživatele je popsán v kapitole </w:t>
      </w:r>
      <w:r>
        <w:rPr>
          <w:i/>
        </w:rPr>
        <w:t xml:space="preserve">Správce uživatelů </w:t>
      </w:r>
      <w:r>
        <w:t xml:space="preserve">na straně </w:t>
      </w:r>
      <w:r>
        <w:fldChar w:fldCharType="begin"/>
      </w:r>
      <w:r>
        <w:instrText xml:space="preserve"> PAGEREF _Ref458087720 \h </w:instrText>
      </w:r>
      <w:r>
        <w:fldChar w:fldCharType="separate"/>
      </w:r>
      <w:r w:rsidR="00A31F3B">
        <w:rPr>
          <w:noProof/>
        </w:rPr>
        <w:t>72</w:t>
      </w:r>
      <w:r>
        <w:fldChar w:fldCharType="end"/>
      </w:r>
      <w:r>
        <w:t xml:space="preserve">. </w:t>
      </w:r>
    </w:p>
    <w:p w:rsidR="00927BCA" w:rsidRDefault="00EE06AF" w:rsidP="00EE06AF">
      <w:r>
        <w:t>Dále může uživatel vytvářet stromovou strukturu složek, do kterých bude smlouvy řadit. Složkám lze nastavit určitá oprávnění. K</w:t>
      </w:r>
      <w:r w:rsidR="00505E25">
        <w:t> dané složce přiřadíme uživatele</w:t>
      </w:r>
      <w:r>
        <w:t>, kteří mohou do složky nahlížet a kteří mohou provádět úpravy v dané složce. Pokud se budou vytvářet podsložky, tak ty budou dědit oprávnění nadřazené složky. Všechny smlouvy dědí oprávnění ze složky, ve které se nachází.</w:t>
      </w:r>
      <w:r w:rsidR="00505E25">
        <w:t xml:space="preserve"> Podsložce lze přiřadit jedinečná oprávnění</w:t>
      </w:r>
      <w:r w:rsidR="00927BCA">
        <w:t xml:space="preserve"> (viz. následující příklad)</w:t>
      </w:r>
      <w:r w:rsidR="00505E25">
        <w:t xml:space="preserve">. </w:t>
      </w:r>
    </w:p>
    <w:p w:rsidR="00EE06AF" w:rsidRPr="00505E25" w:rsidRDefault="00505E25" w:rsidP="00EE06AF">
      <w:r w:rsidRPr="00505E25">
        <w:rPr>
          <w:color w:val="404040" w:themeColor="text1" w:themeTint="BF"/>
          <w:u w:val="single"/>
        </w:rPr>
        <w:t xml:space="preserve">Příklad: </w:t>
      </w:r>
      <w:r w:rsidRPr="00505E25">
        <w:rPr>
          <w:color w:val="404040" w:themeColor="text1" w:themeTint="BF"/>
        </w:rPr>
        <w:t xml:space="preserve">Mějme </w:t>
      </w:r>
      <w:r w:rsidRPr="00505E25">
        <w:rPr>
          <w:i/>
          <w:color w:val="404040" w:themeColor="text1" w:themeTint="BF"/>
        </w:rPr>
        <w:t>Složku 1</w:t>
      </w:r>
      <w:r w:rsidRPr="00505E25">
        <w:rPr>
          <w:color w:val="404040" w:themeColor="text1" w:themeTint="BF"/>
        </w:rPr>
        <w:t xml:space="preserve"> a pod ní podřazenou složku </w:t>
      </w:r>
      <w:r w:rsidRPr="00505E25">
        <w:rPr>
          <w:i/>
          <w:color w:val="404040" w:themeColor="text1" w:themeTint="BF"/>
        </w:rPr>
        <w:t>Složka 1.1</w:t>
      </w:r>
      <w:r w:rsidRPr="00505E25">
        <w:rPr>
          <w:color w:val="404040" w:themeColor="text1" w:themeTint="BF"/>
        </w:rPr>
        <w:t xml:space="preserve">. Ke složce </w:t>
      </w:r>
      <w:r w:rsidRPr="00505E25">
        <w:rPr>
          <w:i/>
          <w:color w:val="404040" w:themeColor="text1" w:themeTint="BF"/>
        </w:rPr>
        <w:t>Složka 1</w:t>
      </w:r>
      <w:r w:rsidRPr="00505E25">
        <w:rPr>
          <w:color w:val="404040" w:themeColor="text1" w:themeTint="BF"/>
        </w:rPr>
        <w:t xml:space="preserve"> má přístup uživatel 01. Tento uživatel bude mít právo i ke složce </w:t>
      </w:r>
      <w:r w:rsidRPr="00505E25">
        <w:rPr>
          <w:i/>
          <w:color w:val="404040" w:themeColor="text1" w:themeTint="BF"/>
        </w:rPr>
        <w:t>Složka 1.1.</w:t>
      </w:r>
      <w:r w:rsidRPr="00505E25">
        <w:rPr>
          <w:color w:val="404040" w:themeColor="text1" w:themeTint="BF"/>
        </w:rPr>
        <w:t xml:space="preserve"> Uživatel 02 bude mít oprávnění pouze k podřazené složce </w:t>
      </w:r>
      <w:r w:rsidRPr="00505E25">
        <w:rPr>
          <w:i/>
          <w:color w:val="404040" w:themeColor="text1" w:themeTint="BF"/>
        </w:rPr>
        <w:t>Složka 1.1</w:t>
      </w:r>
      <w:r w:rsidR="007D3118">
        <w:rPr>
          <w:i/>
          <w:color w:val="404040" w:themeColor="text1" w:themeTint="BF"/>
        </w:rPr>
        <w:t>,</w:t>
      </w:r>
      <w:r w:rsidRPr="00505E25">
        <w:rPr>
          <w:color w:val="404040" w:themeColor="text1" w:themeTint="BF"/>
        </w:rPr>
        <w:t xml:space="preserve"> tzn., že uvidí smlouvy z podřazené složky, ale nebude mít přístup ke smlouvám z nadřazené složky.</w:t>
      </w:r>
    </w:p>
    <w:p w:rsidR="00EE06AF" w:rsidRDefault="00EE06AF" w:rsidP="00EE06AF">
      <w:r>
        <w:t xml:space="preserve">Poslední fázi může být nastavení jedinečných oprávnění u </w:t>
      </w:r>
      <w:r w:rsidR="00505E25">
        <w:t>dané smlouvy. Smlouva zařazená v nějaké složce zdědí oprávnění složky, ale může</w:t>
      </w:r>
      <w:r w:rsidR="007D3118">
        <w:t>me</w:t>
      </w:r>
      <w:r w:rsidR="00505E25">
        <w:t xml:space="preserve"> zde přidat přístupy uživatelů, kteří nemají právo ke složce.</w:t>
      </w:r>
      <w:r w:rsidR="00F22C52">
        <w:t xml:space="preserve"> Také lze odebrat přístupy uživatelů, kteří oprávnění zdědili ze složky.</w:t>
      </w:r>
    </w:p>
    <w:p w:rsidR="00927BCA" w:rsidRDefault="00927BCA" w:rsidP="00EE06AF">
      <w:r>
        <w:t>Pokud nechceme, aby ani správce měl přístup k nějaké smlouvě, můžeme smlouvu zaheslovat. Potom budou mít přístup ke smlouvě pouze uživatelé, kteří budou znát přístupové heslo.</w:t>
      </w:r>
    </w:p>
    <w:p w:rsidR="00927BCA" w:rsidRDefault="00927BCA" w:rsidP="00927BCA">
      <w:pPr>
        <w:pStyle w:val="Nadpis3"/>
      </w:pPr>
      <w:bookmarkStart w:id="42" w:name="_Toc466539323"/>
      <w:r>
        <w:t>Oprávnění nastaveno uživateli</w:t>
      </w:r>
      <w:bookmarkEnd w:id="42"/>
    </w:p>
    <w:p w:rsidR="00F22C52" w:rsidRDefault="00927BCA" w:rsidP="00927BCA">
      <w:r>
        <w:t xml:space="preserve">Na nejvyšší úrovni nastavujeme oprávnění </w:t>
      </w:r>
      <w:r w:rsidR="00F71316">
        <w:t>v šesti oblastech ve 4 úrovních. Nejvyšší oprávnění má správce systému.</w:t>
      </w:r>
      <w:r w:rsidR="00F22C52">
        <w:t xml:space="preserve"> </w:t>
      </w:r>
    </w:p>
    <w:p w:rsidR="00927BCA" w:rsidRPr="00F22C52" w:rsidRDefault="00F22C52" w:rsidP="00927BCA">
      <w:r>
        <w:t xml:space="preserve">Pokud se vybere možnost Editace, tak se primárně zaškrtne i oprávnění </w:t>
      </w:r>
      <w:r>
        <w:rPr>
          <w:i/>
        </w:rPr>
        <w:t>Přidávání</w:t>
      </w:r>
      <w:r>
        <w:t>, které se dá následně zrušit, aniž by došlo ke změně u editace.</w:t>
      </w:r>
    </w:p>
    <w:p w:rsidR="00F71316" w:rsidRPr="00F71316" w:rsidRDefault="00F71316" w:rsidP="00927BCA">
      <w:pPr>
        <w:rPr>
          <w:b/>
        </w:rPr>
      </w:pPr>
      <w:r w:rsidRPr="00F71316">
        <w:rPr>
          <w:b/>
        </w:rPr>
        <w:t>Sekce oprávnění:</w:t>
      </w:r>
    </w:p>
    <w:p w:rsidR="00F71316" w:rsidRDefault="00F71316" w:rsidP="00F71316">
      <w:pPr>
        <w:pStyle w:val="Odstavecseseznamem"/>
        <w:numPr>
          <w:ilvl w:val="0"/>
          <w:numId w:val="11"/>
        </w:numPr>
      </w:pPr>
      <w:r>
        <w:t>Správa uživatelů</w:t>
      </w:r>
    </w:p>
    <w:p w:rsidR="00F71316" w:rsidRDefault="00F71316" w:rsidP="00F71316">
      <w:pPr>
        <w:pStyle w:val="Odstavecseseznamem"/>
        <w:numPr>
          <w:ilvl w:val="0"/>
          <w:numId w:val="11"/>
        </w:numPr>
      </w:pPr>
      <w:r>
        <w:t>Subjekty/Společnost</w:t>
      </w:r>
    </w:p>
    <w:p w:rsidR="00F71316" w:rsidRDefault="00F71316" w:rsidP="00F71316">
      <w:pPr>
        <w:pStyle w:val="Odstavecseseznamem"/>
        <w:numPr>
          <w:ilvl w:val="0"/>
          <w:numId w:val="11"/>
        </w:numPr>
      </w:pPr>
      <w:r>
        <w:t>Výběrové seznamy</w:t>
      </w:r>
    </w:p>
    <w:p w:rsidR="00F71316" w:rsidRDefault="00F71316" w:rsidP="00F71316">
      <w:pPr>
        <w:pStyle w:val="Odstavecseseznamem"/>
        <w:numPr>
          <w:ilvl w:val="0"/>
          <w:numId w:val="11"/>
        </w:numPr>
      </w:pPr>
      <w:r>
        <w:t>Šablony</w:t>
      </w:r>
    </w:p>
    <w:p w:rsidR="00F71316" w:rsidRDefault="00F71316" w:rsidP="00F71316">
      <w:pPr>
        <w:pStyle w:val="Odstavecseseznamem"/>
        <w:numPr>
          <w:ilvl w:val="0"/>
          <w:numId w:val="11"/>
        </w:numPr>
      </w:pPr>
      <w:r>
        <w:t>Složky pro smlouvy</w:t>
      </w:r>
    </w:p>
    <w:p w:rsidR="00F71316" w:rsidRDefault="00F71316" w:rsidP="00F71316">
      <w:pPr>
        <w:pStyle w:val="Odstavecseseznamem"/>
        <w:numPr>
          <w:ilvl w:val="0"/>
          <w:numId w:val="11"/>
        </w:numPr>
      </w:pPr>
      <w:r>
        <w:t>Všechny smlouvy</w:t>
      </w:r>
    </w:p>
    <w:p w:rsidR="00837966" w:rsidRDefault="00837966" w:rsidP="00F71316">
      <w:pPr>
        <w:pStyle w:val="Odstavecseseznamem"/>
        <w:numPr>
          <w:ilvl w:val="0"/>
          <w:numId w:val="11"/>
        </w:numPr>
      </w:pPr>
      <w:r>
        <w:t>Zveřejnění smlouvy do registru smluv</w:t>
      </w:r>
    </w:p>
    <w:p w:rsidR="00837966" w:rsidRDefault="00837966" w:rsidP="00F71316">
      <w:pPr>
        <w:rPr>
          <w:b/>
        </w:rPr>
      </w:pPr>
      <w:r>
        <w:rPr>
          <w:b/>
        </w:rPr>
        <w:br/>
      </w:r>
    </w:p>
    <w:p w:rsidR="00837966" w:rsidRDefault="00837966" w:rsidP="00837966">
      <w:r>
        <w:br w:type="page"/>
      </w:r>
    </w:p>
    <w:p w:rsidR="00F71316" w:rsidRPr="00F71316" w:rsidRDefault="00F71316" w:rsidP="00F71316">
      <w:pPr>
        <w:rPr>
          <w:b/>
        </w:rPr>
      </w:pPr>
      <w:r w:rsidRPr="00F71316">
        <w:rPr>
          <w:b/>
        </w:rPr>
        <w:lastRenderedPageBreak/>
        <w:t>Úrovně oprávnění:</w:t>
      </w:r>
    </w:p>
    <w:p w:rsidR="00F71316" w:rsidRDefault="00F71316" w:rsidP="00F71316">
      <w:pPr>
        <w:pStyle w:val="Odstavecseseznamem"/>
        <w:numPr>
          <w:ilvl w:val="0"/>
          <w:numId w:val="12"/>
        </w:numPr>
      </w:pPr>
      <w:r>
        <w:t>Prohlížení</w:t>
      </w:r>
    </w:p>
    <w:p w:rsidR="00F71316" w:rsidRDefault="00F71316" w:rsidP="00F71316">
      <w:pPr>
        <w:pStyle w:val="Odstavecseseznamem"/>
        <w:numPr>
          <w:ilvl w:val="0"/>
          <w:numId w:val="12"/>
        </w:numPr>
      </w:pPr>
      <w:r>
        <w:t>Přidávání</w:t>
      </w:r>
    </w:p>
    <w:p w:rsidR="00F71316" w:rsidRDefault="00F71316" w:rsidP="00F71316">
      <w:pPr>
        <w:pStyle w:val="Odstavecseseznamem"/>
        <w:numPr>
          <w:ilvl w:val="0"/>
          <w:numId w:val="12"/>
        </w:numPr>
      </w:pPr>
      <w:r>
        <w:t>Editace</w:t>
      </w:r>
    </w:p>
    <w:p w:rsidR="00F71316" w:rsidRDefault="00F71316" w:rsidP="00F71316">
      <w:pPr>
        <w:pStyle w:val="Odstavecseseznamem"/>
        <w:numPr>
          <w:ilvl w:val="0"/>
          <w:numId w:val="12"/>
        </w:numPr>
      </w:pPr>
      <w:r>
        <w:t>Odebírání</w:t>
      </w:r>
    </w:p>
    <w:p w:rsidR="00A76AFD" w:rsidRDefault="00837966" w:rsidP="001B2C68">
      <w:pPr>
        <w:keepNext/>
        <w:jc w:val="center"/>
      </w:pPr>
      <w:r>
        <w:rPr>
          <w:noProof/>
        </w:rPr>
        <w:drawing>
          <wp:inline distT="0" distB="0" distL="0" distR="0" wp14:anchorId="4FBE7ECE" wp14:editId="7DA4BF06">
            <wp:extent cx="5760000" cy="3481200"/>
            <wp:effectExtent l="0" t="0" r="0" b="5080"/>
            <wp:docPr id="465" name="Obráze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760000" cy="3481200"/>
                    </a:xfrm>
                    <a:prstGeom prst="rect">
                      <a:avLst/>
                    </a:prstGeom>
                  </pic:spPr>
                </pic:pic>
              </a:graphicData>
            </a:graphic>
          </wp:inline>
        </w:drawing>
      </w:r>
    </w:p>
    <w:p w:rsidR="00A76AFD" w:rsidRDefault="00A76AFD" w:rsidP="00A76AFD">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184</w:t>
      </w:r>
      <w:r w:rsidR="002D0D54">
        <w:rPr>
          <w:noProof/>
        </w:rPr>
        <w:fldChar w:fldCharType="end"/>
      </w:r>
      <w:r>
        <w:t xml:space="preserve">: Oprávnění </w:t>
      </w:r>
      <w:proofErr w:type="gramStart"/>
      <w:r>
        <w:t>uživatelů - Nastavení</w:t>
      </w:r>
      <w:proofErr w:type="gramEnd"/>
      <w:r>
        <w:t xml:space="preserve"> jednotlivých oprávnění uživatele</w:t>
      </w:r>
    </w:p>
    <w:p w:rsidR="00F71316" w:rsidRDefault="00F71316" w:rsidP="00F71316">
      <w:pPr>
        <w:pStyle w:val="Nadpis4"/>
      </w:pPr>
      <w:r>
        <w:t>Správa uživatelů</w:t>
      </w:r>
    </w:p>
    <w:p w:rsidR="00D83E9C" w:rsidRDefault="00F71316" w:rsidP="00F71316">
      <w:r>
        <w:t xml:space="preserve">Jedná se o správu uživatelů systému. </w:t>
      </w:r>
    </w:p>
    <w:p w:rsidR="00F71316" w:rsidRDefault="00D83E9C" w:rsidP="00F71316">
      <w:r w:rsidRPr="00D83E9C">
        <w:rPr>
          <w:i/>
        </w:rPr>
        <w:t>Prohlížení:</w:t>
      </w:r>
      <w:r>
        <w:t xml:space="preserve"> </w:t>
      </w:r>
      <w:r w:rsidR="00F71316">
        <w:t xml:space="preserve">Běžný uživatel by mě mít nastaveno primárně pouze oprávnění </w:t>
      </w:r>
      <w:r w:rsidR="00F71316">
        <w:rPr>
          <w:i/>
        </w:rPr>
        <w:t>Prohlížení</w:t>
      </w:r>
      <w:r w:rsidR="00F71316">
        <w:t>. Potom bude mít právo nahlížet</w:t>
      </w:r>
      <w:r>
        <w:t xml:space="preserve"> do správy uživatelů, přidělovat oprávnění u daných smluv, ke kterým bude mít přístup.</w:t>
      </w:r>
      <w:r w:rsidR="00821FEA">
        <w:t xml:space="preserve"> Je třeba mít toto oprávnění, aby se mohly přidělovat práva ke </w:t>
      </w:r>
      <w:r w:rsidR="007D3118">
        <w:t xml:space="preserve">složkám a </w:t>
      </w:r>
      <w:r w:rsidR="00821FEA">
        <w:t>smlouvám.</w:t>
      </w:r>
    </w:p>
    <w:p w:rsidR="00D83E9C" w:rsidRDefault="00D83E9C" w:rsidP="00F71316">
      <w:proofErr w:type="gramStart"/>
      <w:r>
        <w:rPr>
          <w:i/>
        </w:rPr>
        <w:t>Přidávání</w:t>
      </w:r>
      <w:r>
        <w:t xml:space="preserve">:  </w:t>
      </w:r>
      <w:r w:rsidR="00112587">
        <w:t>Jedná</w:t>
      </w:r>
      <w:proofErr w:type="gramEnd"/>
      <w:r w:rsidR="00112587">
        <w:t xml:space="preserve"> se o právo vytvářet nové uživatele.</w:t>
      </w:r>
    </w:p>
    <w:p w:rsidR="00112587" w:rsidRDefault="00112587" w:rsidP="00F71316">
      <w:r>
        <w:rPr>
          <w:i/>
        </w:rPr>
        <w:t>Editace:</w:t>
      </w:r>
      <w:r>
        <w:t xml:space="preserve"> Editování uživatelů. Změna hesla</w:t>
      </w:r>
      <w:r w:rsidR="007D3118">
        <w:t xml:space="preserve"> ostatním uživatelům. Pro osobní změnu hesla uživatel toto oprávnění nepotřebuje.</w:t>
      </w:r>
      <w:r>
        <w:t xml:space="preserve"> </w:t>
      </w:r>
    </w:p>
    <w:p w:rsidR="00112587" w:rsidRDefault="00112587" w:rsidP="00F71316">
      <w:r>
        <w:rPr>
          <w:i/>
        </w:rPr>
        <w:t>Odebírání:</w:t>
      </w:r>
      <w:r>
        <w:t xml:space="preserve"> Zrušení uživatele v systému. </w:t>
      </w:r>
    </w:p>
    <w:p w:rsidR="00112587" w:rsidRDefault="00112587" w:rsidP="00112587">
      <w:pPr>
        <w:pStyle w:val="Nadpis4"/>
      </w:pPr>
      <w:r>
        <w:t>Subjekty/Společnost</w:t>
      </w:r>
    </w:p>
    <w:p w:rsidR="00112587" w:rsidRDefault="00112587" w:rsidP="00112587">
      <w:r>
        <w:t xml:space="preserve">Práce se subjekty a společnostmi. </w:t>
      </w:r>
    </w:p>
    <w:p w:rsidR="00112587" w:rsidRPr="00112587" w:rsidRDefault="00112587" w:rsidP="00112587">
      <w:r>
        <w:rPr>
          <w:i/>
        </w:rPr>
        <w:t>Prohlížení:</w:t>
      </w:r>
      <w:r>
        <w:t xml:space="preserve"> Uživatel s tímto oprávnění</w:t>
      </w:r>
      <w:r w:rsidR="009D2DD4">
        <w:t>m</w:t>
      </w:r>
      <w:r>
        <w:t xml:space="preserve"> bude moc</w:t>
      </w:r>
      <w:r w:rsidR="009D2DD4">
        <w:t>t</w:t>
      </w:r>
      <w:r w:rsidR="007D3118">
        <w:t xml:space="preserve"> nahlížet do seznamu společnosti</w:t>
      </w:r>
      <w:r>
        <w:t xml:space="preserve">. </w:t>
      </w:r>
      <w:r w:rsidR="00636397">
        <w:t>Kromě seznamu společnosti už nic víc nevidí. Nemůže filtrovat</w:t>
      </w:r>
      <w:r w:rsidR="007D3118">
        <w:t>,</w:t>
      </w:r>
      <w:r w:rsidR="00636397">
        <w:t xml:space="preserve"> v levém menu</w:t>
      </w:r>
      <w:r w:rsidR="007D3118">
        <w:t>, smlouvy podle společnosti</w:t>
      </w:r>
      <w:r w:rsidR="00636397">
        <w:t>.</w:t>
      </w:r>
    </w:p>
    <w:p w:rsidR="00112587" w:rsidRPr="003476D9" w:rsidRDefault="00112587" w:rsidP="00112587">
      <w:r>
        <w:rPr>
          <w:i/>
        </w:rPr>
        <w:t>Přidávání:</w:t>
      </w:r>
      <w:r w:rsidR="00636397">
        <w:t xml:space="preserve"> Vytváření nových společností.</w:t>
      </w:r>
      <w:r w:rsidR="003476D9">
        <w:t xml:space="preserve"> Je třeba, aby měl uživatel nastaveno </w:t>
      </w:r>
      <w:r w:rsidR="003476D9">
        <w:rPr>
          <w:i/>
        </w:rPr>
        <w:t>Prohlížení</w:t>
      </w:r>
      <w:r w:rsidR="003476D9">
        <w:t>, jinak se nedostane do seznamu společností, kde je možnost přidat společnost.</w:t>
      </w:r>
    </w:p>
    <w:p w:rsidR="00112587" w:rsidRPr="00F22C52" w:rsidRDefault="00112587" w:rsidP="00112587">
      <w:r>
        <w:rPr>
          <w:i/>
        </w:rPr>
        <w:lastRenderedPageBreak/>
        <w:t>Editace:</w:t>
      </w:r>
      <w:r w:rsidR="00F22C52">
        <w:t xml:space="preserve"> Úprava údajů stávajících společností.</w:t>
      </w:r>
    </w:p>
    <w:p w:rsidR="00112587" w:rsidRDefault="00112587" w:rsidP="00112587">
      <w:r>
        <w:rPr>
          <w:i/>
        </w:rPr>
        <w:t>Odebírání:</w:t>
      </w:r>
      <w:r w:rsidR="00F22C52">
        <w:t xml:space="preserve"> Zrušení společnosti z databáze společností a subjektů.</w:t>
      </w:r>
    </w:p>
    <w:p w:rsidR="00F22C52" w:rsidRDefault="00F22C52" w:rsidP="00F22C52">
      <w:pPr>
        <w:pStyle w:val="Nadpis4"/>
      </w:pPr>
      <w:r>
        <w:t>Výběrové seznamy</w:t>
      </w:r>
    </w:p>
    <w:p w:rsidR="00F22C52" w:rsidRPr="00F22C52" w:rsidRDefault="00F22C52" w:rsidP="00F22C52">
      <w:r>
        <w:t>Jedn</w:t>
      </w:r>
      <w:r w:rsidR="00D660EE">
        <w:t>á</w:t>
      </w:r>
      <w:r>
        <w:t xml:space="preserve"> se o seznamy stavů a typů</w:t>
      </w:r>
      <w:r w:rsidR="00EF3DCF">
        <w:t xml:space="preserve"> smluv</w:t>
      </w:r>
      <w:r>
        <w:t xml:space="preserve">, které si společnost bude sama vytvářet. Například si nastaví, jaké typy smluv mají, nebo si může vytvářet a měnit seznam stavů smluv. </w:t>
      </w:r>
    </w:p>
    <w:p w:rsidR="00F22C52" w:rsidRDefault="00F22C52" w:rsidP="00F22C52">
      <w:r>
        <w:rPr>
          <w:i/>
        </w:rPr>
        <w:t>Prohlížení:</w:t>
      </w:r>
      <w:r>
        <w:t xml:space="preserve"> Prohlížení výběrových seznamů. Uživatel bude mít možnost si zobrazit obsah jednotlivých seznamů.</w:t>
      </w:r>
    </w:p>
    <w:p w:rsidR="00F22C52" w:rsidRDefault="00F22C52" w:rsidP="00F22C52">
      <w:r>
        <w:rPr>
          <w:i/>
        </w:rPr>
        <w:t>Přidávání:</w:t>
      </w:r>
      <w:r>
        <w:t xml:space="preserve"> Přidávání nových položek do výběrových seznamů.</w:t>
      </w:r>
    </w:p>
    <w:p w:rsidR="00F22C52" w:rsidRDefault="00F22C52" w:rsidP="00F22C52">
      <w:r>
        <w:rPr>
          <w:i/>
        </w:rPr>
        <w:t>Editace:</w:t>
      </w:r>
      <w:r>
        <w:t xml:space="preserve"> Úprava položek výběrových seznamů.</w:t>
      </w:r>
    </w:p>
    <w:p w:rsidR="00F22C52" w:rsidRDefault="00F22C52" w:rsidP="00F22C52">
      <w:r>
        <w:rPr>
          <w:i/>
        </w:rPr>
        <w:t>Odebírání:</w:t>
      </w:r>
      <w:r>
        <w:t xml:space="preserve"> Mazání položek z výběrových seznamů.</w:t>
      </w:r>
    </w:p>
    <w:p w:rsidR="00F22C52" w:rsidRDefault="00F22C52" w:rsidP="00F22C52">
      <w:pPr>
        <w:pStyle w:val="Nadpis4"/>
      </w:pPr>
      <w:r>
        <w:t>Šablony</w:t>
      </w:r>
    </w:p>
    <w:p w:rsidR="00F22C52" w:rsidRDefault="00F22C52" w:rsidP="00F22C52">
      <w:r>
        <w:t>Jedná se o oprávnění práce se šablonami dokumentů.</w:t>
      </w:r>
    </w:p>
    <w:p w:rsidR="00F22C52" w:rsidRDefault="00F22C52" w:rsidP="00F22C52">
      <w:r>
        <w:rPr>
          <w:i/>
        </w:rPr>
        <w:t>Prohlížení:</w:t>
      </w:r>
      <w:r>
        <w:t xml:space="preserve"> </w:t>
      </w:r>
      <w:r w:rsidR="00FF2C6B">
        <w:t>V seznamu vidíme názvy vytvořených šablon, ale přes seznam s nimi dále nejde pracovat.  Pokud má uživatel právo vytvářet smlouvy, tak může vytvořit smlouvu ze šablony přes šablony na hlavní stránce programu.</w:t>
      </w:r>
    </w:p>
    <w:p w:rsidR="00FF2C6B" w:rsidRDefault="00FF2C6B" w:rsidP="007D3118">
      <w:pPr>
        <w:keepNext/>
        <w:jc w:val="center"/>
      </w:pPr>
      <w:r>
        <w:rPr>
          <w:noProof/>
        </w:rPr>
        <w:drawing>
          <wp:inline distT="0" distB="0" distL="0" distR="0" wp14:anchorId="40B0B792" wp14:editId="567F35BA">
            <wp:extent cx="5797550" cy="3320763"/>
            <wp:effectExtent l="0" t="0" r="0" b="0"/>
            <wp:docPr id="326" name="Obrázek 326" descr="C:\Users\cabajova\Desktop\Analýzy\Evidence smluv\Dokumentace EVIS\Šablona dokumentu - výběr z hlavní strán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Dokumentace EVIS\Šablona dokumentu - výběr z hlavní stránky.PNG"/>
                    <pic:cNvPicPr>
                      <a:picLocks noChangeAspect="1" noChangeArrowheads="1"/>
                    </pic:cNvPicPr>
                  </pic:nvPicPr>
                  <pic:blipFill rotWithShape="1">
                    <a:blip r:embed="rId191">
                      <a:extLst>
                        <a:ext uri="{28A0092B-C50C-407E-A947-70E740481C1C}">
                          <a14:useLocalDpi xmlns:a14="http://schemas.microsoft.com/office/drawing/2010/main" val="0"/>
                        </a:ext>
                      </a:extLst>
                    </a:blip>
                    <a:srcRect l="-376" t="19949" r="43212" b="19572"/>
                    <a:stretch/>
                  </pic:blipFill>
                  <pic:spPr bwMode="auto">
                    <a:xfrm>
                      <a:off x="0" y="0"/>
                      <a:ext cx="5798104" cy="3321080"/>
                    </a:xfrm>
                    <a:prstGeom prst="rect">
                      <a:avLst/>
                    </a:prstGeom>
                    <a:noFill/>
                    <a:ln>
                      <a:noFill/>
                    </a:ln>
                    <a:extLst>
                      <a:ext uri="{53640926-AAD7-44D8-BBD7-CCE9431645EC}">
                        <a14:shadowObscured xmlns:a14="http://schemas.microsoft.com/office/drawing/2010/main"/>
                      </a:ext>
                    </a:extLst>
                  </pic:spPr>
                </pic:pic>
              </a:graphicData>
            </a:graphic>
          </wp:inline>
        </w:drawing>
      </w:r>
    </w:p>
    <w:p w:rsidR="00FF2C6B" w:rsidRDefault="00FF2C6B" w:rsidP="00FF2C6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185</w:t>
      </w:r>
      <w:r w:rsidR="002D0D54">
        <w:rPr>
          <w:noProof/>
        </w:rPr>
        <w:fldChar w:fldCharType="end"/>
      </w:r>
      <w:r>
        <w:t xml:space="preserve">: </w:t>
      </w:r>
      <w:proofErr w:type="gramStart"/>
      <w:r>
        <w:t>Šablona - Vytvoření</w:t>
      </w:r>
      <w:proofErr w:type="gramEnd"/>
      <w:r>
        <w:t xml:space="preserve"> dokumentu ze šablony na hlavní stránce programu</w:t>
      </w:r>
    </w:p>
    <w:p w:rsidR="00F22C52" w:rsidRDefault="00F22C52" w:rsidP="00F22C52">
      <w:r>
        <w:rPr>
          <w:i/>
        </w:rPr>
        <w:t>Přidávání:</w:t>
      </w:r>
      <w:r>
        <w:t xml:space="preserve"> </w:t>
      </w:r>
      <w:r w:rsidR="00FF2C6B">
        <w:t>Vytváření nových šablon.</w:t>
      </w:r>
      <w:r w:rsidR="006C7C1C">
        <w:t xml:space="preserve"> Pro vytváření šablony je nutné mít oprávnění pro Prohlížení šablon.</w:t>
      </w:r>
    </w:p>
    <w:p w:rsidR="00F22C52" w:rsidRPr="006C7C1C" w:rsidRDefault="00F22C52" w:rsidP="00F22C52">
      <w:r>
        <w:rPr>
          <w:i/>
        </w:rPr>
        <w:t>Editace:</w:t>
      </w:r>
      <w:r>
        <w:t xml:space="preserve"> </w:t>
      </w:r>
      <w:r w:rsidR="00FF2C6B">
        <w:t>Úprava šablon. Editace polí.</w:t>
      </w:r>
      <w:r w:rsidR="006C7C1C">
        <w:t xml:space="preserve"> Toto oprávnění není závislé na </w:t>
      </w:r>
      <w:r w:rsidR="006C7C1C" w:rsidRPr="006C7C1C">
        <w:rPr>
          <w:i/>
        </w:rPr>
        <w:t>Přidávání</w:t>
      </w:r>
      <w:r w:rsidR="006C7C1C">
        <w:t>, tzn., že může</w:t>
      </w:r>
      <w:r w:rsidR="005C7369">
        <w:t>me</w:t>
      </w:r>
      <w:r w:rsidR="006C7C1C">
        <w:t xml:space="preserve"> editovat stávající šablony bez možnost</w:t>
      </w:r>
      <w:r w:rsidR="005C7369">
        <w:t>i</w:t>
      </w:r>
      <w:r w:rsidR="006C7C1C">
        <w:t xml:space="preserve"> jejich následné úpravy.</w:t>
      </w:r>
    </w:p>
    <w:p w:rsidR="00F22C52" w:rsidRDefault="00F22C52" w:rsidP="00F22C52">
      <w:r>
        <w:rPr>
          <w:i/>
        </w:rPr>
        <w:t>Odebírání:</w:t>
      </w:r>
      <w:r>
        <w:t xml:space="preserve"> </w:t>
      </w:r>
      <w:r w:rsidR="00FF2C6B">
        <w:t>Odstraňování šablon dokumentů.</w:t>
      </w:r>
    </w:p>
    <w:p w:rsidR="00F22C52" w:rsidRDefault="00F22C52" w:rsidP="00F22C52">
      <w:pPr>
        <w:pStyle w:val="Nadpis4"/>
      </w:pPr>
      <w:r>
        <w:lastRenderedPageBreak/>
        <w:t>Složky pro smlouvy</w:t>
      </w:r>
    </w:p>
    <w:p w:rsidR="00123317" w:rsidRDefault="00F22C52" w:rsidP="00F22C52">
      <w:r>
        <w:rPr>
          <w:i/>
        </w:rPr>
        <w:t>Prohlížení:</w:t>
      </w:r>
      <w:r>
        <w:t xml:space="preserve"> </w:t>
      </w:r>
      <w:r w:rsidR="006C7C1C">
        <w:t xml:space="preserve">Prohlížení seznamu složek bez </w:t>
      </w:r>
      <w:r w:rsidR="005C7369">
        <w:t>možnosti</w:t>
      </w:r>
      <w:r w:rsidR="006C7C1C">
        <w:t xml:space="preserve"> </w:t>
      </w:r>
      <w:r w:rsidR="00123317">
        <w:t>vytváření a editace. Uživatel může smlouvu zařadit do stávajících složek.</w:t>
      </w:r>
    </w:p>
    <w:p w:rsidR="00F22C52" w:rsidRDefault="00F22C52" w:rsidP="00F22C52">
      <w:r>
        <w:rPr>
          <w:i/>
        </w:rPr>
        <w:t>Přidávání:</w:t>
      </w:r>
      <w:r>
        <w:t xml:space="preserve"> </w:t>
      </w:r>
      <w:r w:rsidR="006C7C1C">
        <w:t>Vytváření nových složek.</w:t>
      </w:r>
      <w:r w:rsidR="00123317">
        <w:t xml:space="preserve"> Pro přidávání složek je třeba mít oprávnění prohlížet složky. Bez prohlížení nemůže uživatel ani zařadit smlouvu do složky.</w:t>
      </w:r>
    </w:p>
    <w:p w:rsidR="00F22C52" w:rsidRDefault="00F22C52" w:rsidP="00F22C52">
      <w:r>
        <w:rPr>
          <w:i/>
        </w:rPr>
        <w:t>Editace:</w:t>
      </w:r>
      <w:r>
        <w:t xml:space="preserve"> </w:t>
      </w:r>
      <w:r w:rsidR="006C7C1C">
        <w:t>Editace stávajících složek.</w:t>
      </w:r>
      <w:r w:rsidR="00123317">
        <w:t xml:space="preserve"> Uživatel by měl mít právo Prohlížet složky.</w:t>
      </w:r>
    </w:p>
    <w:p w:rsidR="00F22C52" w:rsidRDefault="00F22C52" w:rsidP="00F22C52">
      <w:r>
        <w:rPr>
          <w:i/>
        </w:rPr>
        <w:t>Odebírání:</w:t>
      </w:r>
      <w:r>
        <w:t xml:space="preserve"> </w:t>
      </w:r>
      <w:r w:rsidR="006C7C1C">
        <w:t>Mazání složek smluv.</w:t>
      </w:r>
    </w:p>
    <w:p w:rsidR="00F22C52" w:rsidRDefault="00F22C52" w:rsidP="00F22C52">
      <w:pPr>
        <w:pStyle w:val="Nadpis4"/>
      </w:pPr>
      <w:r>
        <w:t>Všechny smlouvy</w:t>
      </w:r>
    </w:p>
    <w:p w:rsidR="00F22C52" w:rsidRDefault="00F22C52" w:rsidP="00F22C52">
      <w:r>
        <w:rPr>
          <w:i/>
        </w:rPr>
        <w:t>Prohlížení:</w:t>
      </w:r>
      <w:r>
        <w:t xml:space="preserve"> </w:t>
      </w:r>
      <w:r w:rsidR="007D4429">
        <w:t>Prohlížení všech smluv v systému bez omezení oprávnění. Oprávnění, které je asi primárně určeno pro vedení společnosti.</w:t>
      </w:r>
    </w:p>
    <w:p w:rsidR="00F22C52" w:rsidRPr="007D4429" w:rsidRDefault="00F22C52" w:rsidP="00F22C52">
      <w:r>
        <w:rPr>
          <w:i/>
        </w:rPr>
        <w:t>Přidávání:</w:t>
      </w:r>
      <w:r>
        <w:t xml:space="preserve"> </w:t>
      </w:r>
      <w:r w:rsidR="007D4429">
        <w:t xml:space="preserve">Oprávnění, které umožňuje vytvářet novou smlouvu. Toto oprávnění není závislé na oprávnění </w:t>
      </w:r>
      <w:r w:rsidR="007D4429">
        <w:rPr>
          <w:i/>
        </w:rPr>
        <w:t>Prohlížení</w:t>
      </w:r>
      <w:r w:rsidR="007D4429">
        <w:t>. Bez tohoto oprávnění, by uživatel nemohl vytvářet smlouvy.</w:t>
      </w:r>
    </w:p>
    <w:p w:rsidR="00F22C52" w:rsidRDefault="00F22C52" w:rsidP="00F22C52">
      <w:r>
        <w:rPr>
          <w:i/>
        </w:rPr>
        <w:t>Editace:</w:t>
      </w:r>
      <w:r>
        <w:t xml:space="preserve"> </w:t>
      </w:r>
      <w:r w:rsidR="007D4429">
        <w:t>Editace všech smluv v systému. I bez tohoto oprávnění může uživatel upravovat smlouvu, zde je to ovlivněno nastavením oprávnění u smlouvy. Primárně má právo upravovat smlouvu, správce smlouvy.</w:t>
      </w:r>
    </w:p>
    <w:p w:rsidR="00F22C52" w:rsidRDefault="00F22C52" w:rsidP="00F22C52">
      <w:r>
        <w:rPr>
          <w:i/>
        </w:rPr>
        <w:t>Odebírání:</w:t>
      </w:r>
      <w:r>
        <w:t xml:space="preserve"> </w:t>
      </w:r>
      <w:r w:rsidR="007D4429">
        <w:t>Mazání všech smluv v systému.</w:t>
      </w:r>
    </w:p>
    <w:p w:rsidR="004B0436" w:rsidRDefault="004B0436" w:rsidP="004B0436">
      <w:pPr>
        <w:pStyle w:val="Nadpis4"/>
      </w:pPr>
      <w:r>
        <w:t>Nahlížet do seznamu smluv</w:t>
      </w:r>
    </w:p>
    <w:p w:rsidR="004B0436" w:rsidRDefault="004B0436" w:rsidP="004B0436">
      <w:r>
        <w:t xml:space="preserve">Uživatelé s tímto oprávnění mají možnost nahlížet do celého seznamu smluv v databázi. Nemají možnost si otevřít smlouvy, na které nemají oprávnění. </w:t>
      </w:r>
    </w:p>
    <w:p w:rsidR="004B0436" w:rsidRDefault="004B0436" w:rsidP="004B0436">
      <w:r>
        <w:t xml:space="preserve">Toto oprávnění </w:t>
      </w:r>
      <w:r w:rsidR="005D22D7">
        <w:t xml:space="preserve">je </w:t>
      </w:r>
      <w:r>
        <w:t>například určeno manažerům oddělení, kteří si vybírají smlouvy, které jím náleží. Následně jim mohou mít určité smlouvy přidělené do jejich složky.</w:t>
      </w:r>
    </w:p>
    <w:p w:rsidR="00837966" w:rsidRDefault="00837966" w:rsidP="00837966">
      <w:pPr>
        <w:pStyle w:val="Nadpis4"/>
      </w:pPr>
      <w:r>
        <w:t>Zveřejnění smlouvy do registru smluv</w:t>
      </w:r>
    </w:p>
    <w:p w:rsidR="00837966" w:rsidRDefault="00837966" w:rsidP="00837966">
      <w:r>
        <w:t xml:space="preserve">Pomocí aplikace je možné zveřejňovat smlouvy v registru smluv. Jelikož se jedná o citlivá data a je třeba, aby určité osoby ve společnosti měly přehled o tom, které se smlouvy budou zveřejňovány. Pomocí oprávnění </w:t>
      </w:r>
      <w:r>
        <w:rPr>
          <w:i/>
        </w:rPr>
        <w:t>Zveřejňovat smlouvy v registru smluv</w:t>
      </w:r>
      <w:r>
        <w:t xml:space="preserve"> budou moc smlouvy do registru smluv vkládat pouze zvolení lidé. Primárně je toto oprávnění vypnuté a musí se u určitých osob zvolit. </w:t>
      </w:r>
    </w:p>
    <w:p w:rsidR="00837966" w:rsidRDefault="00F716D8" w:rsidP="00837966">
      <w:r>
        <w:t>Oprávnění nesouvisí s možností vyplnění</w:t>
      </w:r>
      <w:r w:rsidR="00B63DC5">
        <w:t xml:space="preserve"> údajů v záložce smlouvy </w:t>
      </w:r>
      <w:r w:rsidR="00B63DC5" w:rsidRPr="00B63DC5">
        <w:rPr>
          <w:i/>
        </w:rPr>
        <w:t>Registr smlu</w:t>
      </w:r>
      <w:r w:rsidR="00B63DC5">
        <w:t>v</w:t>
      </w:r>
      <w:r w:rsidR="00B63DC5">
        <w:rPr>
          <w:i/>
        </w:rPr>
        <w:t xml:space="preserve">. </w:t>
      </w:r>
      <w:r w:rsidR="00B63DC5" w:rsidRPr="00B63DC5">
        <w:t>Tyto údaje můžeme</w:t>
      </w:r>
      <w:r w:rsidR="00B63DC5">
        <w:rPr>
          <w:i/>
        </w:rPr>
        <w:t xml:space="preserve"> </w:t>
      </w:r>
      <w:r w:rsidR="00B63DC5">
        <w:t>vyplňovat každý uživatel, který má oprávnění k dané smlouvě. Také to neomezuje náhled do Seznamu zveřejněných smluv (</w:t>
      </w:r>
      <w:r w:rsidR="00B63DC5" w:rsidRPr="00B63DC5">
        <w:rPr>
          <w:i/>
        </w:rPr>
        <w:t>Registr smluv -&gt; Seznam zveřejněných</w:t>
      </w:r>
      <w:r w:rsidR="00B63DC5">
        <w:t>).</w:t>
      </w:r>
    </w:p>
    <w:p w:rsidR="00837966" w:rsidRDefault="00837966" w:rsidP="00837966">
      <w:r>
        <w:t>Pokud uživatel nemá dané oprá</w:t>
      </w:r>
      <w:r w:rsidR="00F716D8">
        <w:t xml:space="preserve">vnění, tak se mu při volbě tlačítka </w:t>
      </w:r>
      <w:r w:rsidR="00F716D8" w:rsidRPr="00F716D8">
        <w:rPr>
          <w:i/>
        </w:rPr>
        <w:t>Registr smluv -&gt; Přidat do registru</w:t>
      </w:r>
      <w:r w:rsidR="00F716D8">
        <w:t xml:space="preserve"> zobrazí hláška, že nemá oprávnění vkládat do registru smluv.</w:t>
      </w:r>
    </w:p>
    <w:p w:rsidR="00F716D8" w:rsidRDefault="00F716D8" w:rsidP="00F716D8">
      <w:pPr>
        <w:keepNext/>
        <w:jc w:val="center"/>
      </w:pPr>
      <w:r>
        <w:rPr>
          <w:noProof/>
        </w:rPr>
        <w:lastRenderedPageBreak/>
        <w:drawing>
          <wp:inline distT="0" distB="0" distL="0" distR="0" wp14:anchorId="41B4A1B9" wp14:editId="46679450">
            <wp:extent cx="5400000" cy="3549600"/>
            <wp:effectExtent l="0" t="0" r="0" b="0"/>
            <wp:docPr id="468" name="Obráze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400000" cy="3549600"/>
                    </a:xfrm>
                    <a:prstGeom prst="rect">
                      <a:avLst/>
                    </a:prstGeom>
                  </pic:spPr>
                </pic:pic>
              </a:graphicData>
            </a:graphic>
          </wp:inline>
        </w:drawing>
      </w:r>
    </w:p>
    <w:p w:rsidR="00F716D8" w:rsidRPr="00837966" w:rsidRDefault="00F716D8" w:rsidP="00F716D8">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186</w:t>
      </w:r>
      <w:r w:rsidR="002D0D54">
        <w:rPr>
          <w:noProof/>
        </w:rPr>
        <w:fldChar w:fldCharType="end"/>
      </w:r>
      <w:r>
        <w:t>: Oprávnění Zveřejnění smluv v Registru smluv</w:t>
      </w:r>
    </w:p>
    <w:p w:rsidR="00B63DC5" w:rsidRDefault="00B63DC5">
      <w:pPr>
        <w:spacing w:after="160" w:line="259" w:lineRule="auto"/>
        <w:rPr>
          <w:rFonts w:asciiTheme="majorHAnsi" w:eastAsiaTheme="majorEastAsia" w:hAnsiTheme="majorHAnsi" w:cstheme="majorBidi"/>
          <w:b/>
          <w:color w:val="1F4D78" w:themeColor="accent1" w:themeShade="7F"/>
          <w:sz w:val="24"/>
          <w:szCs w:val="24"/>
        </w:rPr>
      </w:pPr>
      <w:bookmarkStart w:id="43" w:name="_Toc466539324"/>
      <w:r>
        <w:br w:type="page"/>
      </w:r>
    </w:p>
    <w:p w:rsidR="007D4429" w:rsidRDefault="007D4429" w:rsidP="007D4429">
      <w:pPr>
        <w:pStyle w:val="Nadpis3"/>
      </w:pPr>
      <w:r>
        <w:lastRenderedPageBreak/>
        <w:t>Oprávnění nastaveno ve složce</w:t>
      </w:r>
      <w:bookmarkEnd w:id="43"/>
    </w:p>
    <w:p w:rsidR="007D4429" w:rsidRDefault="007D4429" w:rsidP="007D4429">
      <w:r>
        <w:t xml:space="preserve">Jak už bylo popsáno na začátku kapitoly, je možné vytvářet stromovou strukturu složek, kde se dědí oprávnění z nadřazené složky. </w:t>
      </w:r>
      <w:r w:rsidR="008E6AE1">
        <w:t>U podřazených složek bude možnost rušit dědění z nadřazených složek pro konkrétní uživatele.</w:t>
      </w:r>
    </w:p>
    <w:p w:rsidR="008E6AE1" w:rsidRDefault="008E6AE1" w:rsidP="005C7369">
      <w:pPr>
        <w:keepNext/>
        <w:jc w:val="center"/>
      </w:pPr>
      <w:r>
        <w:rPr>
          <w:noProof/>
        </w:rPr>
        <w:drawing>
          <wp:inline distT="0" distB="0" distL="0" distR="0" wp14:anchorId="693D0AAB" wp14:editId="65CF23C0">
            <wp:extent cx="5760000" cy="4403306"/>
            <wp:effectExtent l="0" t="0" r="0" b="0"/>
            <wp:docPr id="327" name="Obrázek 327" descr="C:\Users\cabajova\Desktop\Analýzy\Evidence smluv\Dokumentace EVIS\Číselníky - Složky pro smlouvy - Stromová struktura složek - Editace složky a nastavení oprávně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Dokumentace EVIS\Číselníky - Složky pro smlouvy - Stromová struktura složek - Editace složky a nastavení oprávnění.PNG"/>
                    <pic:cNvPicPr>
                      <a:picLocks noChangeAspect="1" noChangeArrowheads="1"/>
                    </pic:cNvPicPr>
                  </pic:nvPicPr>
                  <pic:blipFill rotWithShape="1">
                    <a:blip r:embed="rId105">
                      <a:extLst>
                        <a:ext uri="{28A0092B-C50C-407E-A947-70E740481C1C}">
                          <a14:useLocalDpi xmlns:a14="http://schemas.microsoft.com/office/drawing/2010/main" val="0"/>
                        </a:ext>
                      </a:extLst>
                    </a:blip>
                    <a:srcRect l="30083" t="22324" r="29917" b="21101"/>
                    <a:stretch/>
                  </pic:blipFill>
                  <pic:spPr bwMode="auto">
                    <a:xfrm>
                      <a:off x="0" y="0"/>
                      <a:ext cx="5760000" cy="4403306"/>
                    </a:xfrm>
                    <a:prstGeom prst="rect">
                      <a:avLst/>
                    </a:prstGeom>
                    <a:noFill/>
                    <a:ln>
                      <a:noFill/>
                    </a:ln>
                    <a:extLst>
                      <a:ext uri="{53640926-AAD7-44D8-BBD7-CCE9431645EC}">
                        <a14:shadowObscured xmlns:a14="http://schemas.microsoft.com/office/drawing/2010/main"/>
                      </a:ext>
                    </a:extLst>
                  </pic:spPr>
                </pic:pic>
              </a:graphicData>
            </a:graphic>
          </wp:inline>
        </w:drawing>
      </w:r>
    </w:p>
    <w:p w:rsidR="008E6AE1" w:rsidRDefault="008E6AE1" w:rsidP="00290448">
      <w:pPr>
        <w:pStyle w:val="Titulek"/>
        <w:jc w:val="center"/>
      </w:pPr>
      <w:r>
        <w:t xml:space="preserve">Obrázek </w:t>
      </w:r>
      <w:r w:rsidR="002D0D54">
        <w:fldChar w:fldCharType="begin"/>
      </w:r>
      <w:r w:rsidR="002D0D54">
        <w:instrText xml:space="preserve"> SEQ Obrázek \* ARABIC</w:instrText>
      </w:r>
      <w:r w:rsidR="002D0D54">
        <w:instrText xml:space="preserve"> </w:instrText>
      </w:r>
      <w:r w:rsidR="002D0D54">
        <w:fldChar w:fldCharType="separate"/>
      </w:r>
      <w:r w:rsidR="00A31F3B">
        <w:rPr>
          <w:noProof/>
        </w:rPr>
        <w:t>187</w:t>
      </w:r>
      <w:r w:rsidR="002D0D54">
        <w:rPr>
          <w:noProof/>
        </w:rPr>
        <w:fldChar w:fldCharType="end"/>
      </w:r>
      <w:r>
        <w:t xml:space="preserve">: Oprávnění u </w:t>
      </w:r>
      <w:proofErr w:type="gramStart"/>
      <w:r>
        <w:t>složek - Nastavení</w:t>
      </w:r>
      <w:proofErr w:type="gramEnd"/>
      <w:r>
        <w:t xml:space="preserve"> oprávnění u složky smluv</w:t>
      </w:r>
    </w:p>
    <w:p w:rsidR="00290448" w:rsidRDefault="00290448" w:rsidP="00290448">
      <w:r>
        <w:t xml:space="preserve">U složek je možno nastavit dvě úrovně oprávnění. První je </w:t>
      </w:r>
      <w:r>
        <w:rPr>
          <w:i/>
        </w:rPr>
        <w:t>Prohlížení smluv</w:t>
      </w:r>
      <w:r>
        <w:t xml:space="preserve"> v dané složce a druhé je </w:t>
      </w:r>
      <w:r>
        <w:rPr>
          <w:i/>
        </w:rPr>
        <w:t>Úprava smluv</w:t>
      </w:r>
      <w:r>
        <w:t xml:space="preserve">. </w:t>
      </w:r>
      <w:r w:rsidR="00CE7AFF">
        <w:t xml:space="preserve">Pokud uživatel bude přidán do </w:t>
      </w:r>
      <w:r w:rsidR="005C7369">
        <w:t>ú</w:t>
      </w:r>
      <w:r w:rsidR="00CE7AFF">
        <w:t>prav, tak bude moct i do smluv nahlížet.</w:t>
      </w:r>
    </w:p>
    <w:p w:rsidR="00CE7AFF" w:rsidRDefault="00CE7AFF" w:rsidP="00290448">
      <w:r>
        <w:t>V této fázi nastavování složek se volí i umístění složek. Po uložení se připíšou zděděná oprávnění.</w:t>
      </w:r>
    </w:p>
    <w:p w:rsidR="00B63DC5" w:rsidRDefault="00B63DC5">
      <w:pPr>
        <w:spacing w:after="160" w:line="259" w:lineRule="auto"/>
        <w:rPr>
          <w:rFonts w:asciiTheme="majorHAnsi" w:eastAsiaTheme="majorEastAsia" w:hAnsiTheme="majorHAnsi" w:cstheme="majorBidi"/>
          <w:b/>
          <w:color w:val="1F4D78" w:themeColor="accent1" w:themeShade="7F"/>
          <w:sz w:val="24"/>
          <w:szCs w:val="24"/>
        </w:rPr>
      </w:pPr>
      <w:bookmarkStart w:id="44" w:name="_Toc466539325"/>
      <w:r>
        <w:br w:type="page"/>
      </w:r>
    </w:p>
    <w:p w:rsidR="00CE7AFF" w:rsidRDefault="00CE7AFF" w:rsidP="00CE7AFF">
      <w:pPr>
        <w:pStyle w:val="Nadpis3"/>
      </w:pPr>
      <w:r>
        <w:lastRenderedPageBreak/>
        <w:t>Oprávnění smluv</w:t>
      </w:r>
      <w:bookmarkEnd w:id="44"/>
    </w:p>
    <w:p w:rsidR="00CE7AFF" w:rsidRDefault="00CE7AFF" w:rsidP="00CE7AFF">
      <w:r>
        <w:t>Zde jsou úrovně oprávnění stejné, jako u složek. Smlouva dědí oprávnění ze složky. Tyto oprávnění jde dále měnit. Kromě základních úrovní, lze smlouvu zaheslovat. Poté bude mít ke smlouvě pouze přístup u</w:t>
      </w:r>
      <w:r w:rsidR="00FE1737">
        <w:t>živatel, který bude znát heslo</w:t>
      </w:r>
      <w:r w:rsidR="005C7369">
        <w:t>,</w:t>
      </w:r>
      <w:r w:rsidR="00FE1737">
        <w:t xml:space="preserve"> a budou mu přidělená oprávnění k této smlouvě.</w:t>
      </w:r>
    </w:p>
    <w:p w:rsidR="00CE7AFF" w:rsidRDefault="00CE7AFF" w:rsidP="00CE7AFF">
      <w:pPr>
        <w:keepNext/>
        <w:jc w:val="center"/>
      </w:pPr>
      <w:r>
        <w:rPr>
          <w:noProof/>
        </w:rPr>
        <w:drawing>
          <wp:inline distT="0" distB="0" distL="0" distR="0" wp14:anchorId="569B7097" wp14:editId="243B23A7">
            <wp:extent cx="5040000" cy="5549091"/>
            <wp:effectExtent l="0" t="0" r="8255" b="0"/>
            <wp:docPr id="328" name="Obrázek 328" descr="C:\Users\cabajova\Desktop\Analýzy\Evidence smluv\Dokumentace EVIS\Smlouva - Oprávnění - Přehled oprávněn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bajova\Desktop\Analýzy\Evidence smluv\Dokumentace EVIS\Smlouva - Oprávnění - Přehled oprávnění.PNG"/>
                    <pic:cNvPicPr>
                      <a:picLocks noChangeAspect="1" noChangeArrowheads="1"/>
                    </pic:cNvPicPr>
                  </pic:nvPicPr>
                  <pic:blipFill rotWithShape="1">
                    <a:blip r:embed="rId193">
                      <a:extLst>
                        <a:ext uri="{28A0092B-C50C-407E-A947-70E740481C1C}">
                          <a14:useLocalDpi xmlns:a14="http://schemas.microsoft.com/office/drawing/2010/main" val="0"/>
                        </a:ext>
                      </a:extLst>
                    </a:blip>
                    <a:srcRect r="50909" b="305"/>
                    <a:stretch/>
                  </pic:blipFill>
                  <pic:spPr bwMode="auto">
                    <a:xfrm>
                      <a:off x="0" y="0"/>
                      <a:ext cx="5040000" cy="5549091"/>
                    </a:xfrm>
                    <a:prstGeom prst="rect">
                      <a:avLst/>
                    </a:prstGeom>
                    <a:noFill/>
                    <a:ln>
                      <a:noFill/>
                    </a:ln>
                    <a:extLst>
                      <a:ext uri="{53640926-AAD7-44D8-BBD7-CCE9431645EC}">
                        <a14:shadowObscured xmlns:a14="http://schemas.microsoft.com/office/drawing/2010/main"/>
                      </a:ext>
                    </a:extLst>
                  </pic:spPr>
                </pic:pic>
              </a:graphicData>
            </a:graphic>
          </wp:inline>
        </w:drawing>
      </w:r>
    </w:p>
    <w:p w:rsidR="00CE7AFF" w:rsidRDefault="00CE7AFF" w:rsidP="00CE7AFF">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188</w:t>
      </w:r>
      <w:r w:rsidR="002D0D54">
        <w:rPr>
          <w:noProof/>
        </w:rPr>
        <w:fldChar w:fldCharType="end"/>
      </w:r>
      <w:r>
        <w:t xml:space="preserve">: Oprávnění u </w:t>
      </w:r>
      <w:proofErr w:type="gramStart"/>
      <w:r>
        <w:t>smlouvy - Přehled</w:t>
      </w:r>
      <w:proofErr w:type="gramEnd"/>
      <w:r>
        <w:t xml:space="preserve"> a nastavení oprávnění u konkrétní smlouvy</w:t>
      </w:r>
    </w:p>
    <w:p w:rsidR="00927BCA" w:rsidRDefault="00927BCA" w:rsidP="00927BCA">
      <w:pPr>
        <w:pStyle w:val="Nadpis3"/>
      </w:pPr>
      <w:bookmarkStart w:id="45" w:name="_Toc466539326"/>
      <w:r>
        <w:t>Filtrování smluv</w:t>
      </w:r>
      <w:bookmarkEnd w:id="45"/>
    </w:p>
    <w:p w:rsidR="0054763F" w:rsidRDefault="00927BCA" w:rsidP="0054763F">
      <w:r>
        <w:t>Uživatelé budou moct filtrovat pouze ze smluv, ke kterým mají oprávnění (získané děděním i přímo nastavené).</w:t>
      </w:r>
    </w:p>
    <w:p w:rsidR="0054763F" w:rsidRDefault="0054763F">
      <w:pPr>
        <w:spacing w:after="160" w:line="259" w:lineRule="auto"/>
        <w:rPr>
          <w:rFonts w:asciiTheme="majorHAnsi" w:eastAsiaTheme="majorEastAsia" w:hAnsiTheme="majorHAnsi" w:cstheme="majorBidi"/>
          <w:b/>
          <w:color w:val="2E74B5" w:themeColor="accent1" w:themeShade="BF"/>
          <w:sz w:val="28"/>
          <w:szCs w:val="26"/>
        </w:rPr>
      </w:pPr>
      <w:r>
        <w:br w:type="page"/>
      </w:r>
    </w:p>
    <w:p w:rsidR="0054763F" w:rsidRDefault="0054763F" w:rsidP="0054763F">
      <w:pPr>
        <w:pStyle w:val="Nadpis2"/>
      </w:pPr>
      <w:bookmarkStart w:id="46" w:name="_Toc466539327"/>
      <w:r>
        <w:lastRenderedPageBreak/>
        <w:t>Levý panel</w:t>
      </w:r>
      <w:bookmarkEnd w:id="46"/>
    </w:p>
    <w:p w:rsidR="0054763F" w:rsidRDefault="0054763F" w:rsidP="0054763F">
      <w:r>
        <w:t>Nový</w:t>
      </w:r>
      <w:r w:rsidR="005C7369">
        <w:t>m prvkem, který je v E</w:t>
      </w:r>
      <w:r>
        <w:t xml:space="preserve">videnci smluv je levý panel, ve kterém si uživatel zobrazí seznam smluv nebo seznam protistran. </w:t>
      </w:r>
      <w:r w:rsidR="006C043B">
        <w:t>Uživatel si ho může kdykoliv rozevřít a zavřít.</w:t>
      </w:r>
    </w:p>
    <w:p w:rsidR="006C043B" w:rsidRDefault="00813A8D" w:rsidP="006C043B">
      <w:pPr>
        <w:keepNext/>
        <w:jc w:val="center"/>
      </w:pPr>
      <w:r>
        <w:rPr>
          <w:noProof/>
        </w:rPr>
        <w:drawing>
          <wp:inline distT="0" distB="0" distL="0" distR="0" wp14:anchorId="4E268BC0" wp14:editId="0E89AA86">
            <wp:extent cx="1994400" cy="5400000"/>
            <wp:effectExtent l="0" t="0" r="6350" b="0"/>
            <wp:docPr id="486" name="Obrázek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1994400" cy="5400000"/>
                    </a:xfrm>
                    <a:prstGeom prst="rect">
                      <a:avLst/>
                    </a:prstGeom>
                  </pic:spPr>
                </pic:pic>
              </a:graphicData>
            </a:graphic>
          </wp:inline>
        </w:drawing>
      </w:r>
    </w:p>
    <w:p w:rsidR="0054763F" w:rsidRDefault="006C043B" w:rsidP="006C043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189</w:t>
      </w:r>
      <w:r w:rsidR="002D0D54">
        <w:rPr>
          <w:noProof/>
        </w:rPr>
        <w:fldChar w:fldCharType="end"/>
      </w:r>
      <w:r>
        <w:t xml:space="preserve">: Levý panel rychlého </w:t>
      </w:r>
      <w:proofErr w:type="gramStart"/>
      <w:r>
        <w:t>hledání - Seznam</w:t>
      </w:r>
      <w:proofErr w:type="gramEnd"/>
      <w:r>
        <w:t xml:space="preserve"> smluv</w:t>
      </w:r>
    </w:p>
    <w:p w:rsidR="006C043B" w:rsidRDefault="006C043B" w:rsidP="006C043B">
      <w:r>
        <w:t>Při volbě Smluvní strany, se zobrazí všechny smlouvy uzavřené s touto protistranou.</w:t>
      </w:r>
    </w:p>
    <w:p w:rsidR="006C043B" w:rsidRDefault="00813A8D" w:rsidP="006C043B">
      <w:pPr>
        <w:keepNext/>
        <w:jc w:val="center"/>
      </w:pPr>
      <w:r>
        <w:rPr>
          <w:noProof/>
        </w:rPr>
        <w:lastRenderedPageBreak/>
        <w:drawing>
          <wp:inline distT="0" distB="0" distL="0" distR="0" wp14:anchorId="6CAD3BE1" wp14:editId="377B0467">
            <wp:extent cx="2062800" cy="5400000"/>
            <wp:effectExtent l="0" t="0" r="0" b="0"/>
            <wp:docPr id="488" name="Obrázek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2062800" cy="5400000"/>
                    </a:xfrm>
                    <a:prstGeom prst="rect">
                      <a:avLst/>
                    </a:prstGeom>
                  </pic:spPr>
                </pic:pic>
              </a:graphicData>
            </a:graphic>
          </wp:inline>
        </w:drawing>
      </w:r>
    </w:p>
    <w:p w:rsidR="006C043B" w:rsidRDefault="006C043B" w:rsidP="006C043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190</w:t>
      </w:r>
      <w:r w:rsidR="002D0D54">
        <w:rPr>
          <w:noProof/>
        </w:rPr>
        <w:fldChar w:fldCharType="end"/>
      </w:r>
      <w:r>
        <w:t>: Levý panel rychlého hledání – Smluvní strany</w:t>
      </w:r>
    </w:p>
    <w:p w:rsidR="006C043B" w:rsidRDefault="00813A8D" w:rsidP="006C043B">
      <w:pPr>
        <w:keepNext/>
        <w:jc w:val="center"/>
      </w:pPr>
      <w:r>
        <w:rPr>
          <w:noProof/>
        </w:rPr>
        <w:lastRenderedPageBreak/>
        <w:drawing>
          <wp:inline distT="0" distB="0" distL="0" distR="0" wp14:anchorId="7702878F" wp14:editId="130E9195">
            <wp:extent cx="2800800" cy="5400000"/>
            <wp:effectExtent l="0" t="0" r="0" b="0"/>
            <wp:docPr id="487" name="Obrázek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2800800" cy="5400000"/>
                    </a:xfrm>
                    <a:prstGeom prst="rect">
                      <a:avLst/>
                    </a:prstGeom>
                  </pic:spPr>
                </pic:pic>
              </a:graphicData>
            </a:graphic>
          </wp:inline>
        </w:drawing>
      </w:r>
    </w:p>
    <w:p w:rsidR="006C043B" w:rsidRDefault="006C043B" w:rsidP="006C043B">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191</w:t>
      </w:r>
      <w:r w:rsidR="002D0D54">
        <w:rPr>
          <w:noProof/>
        </w:rPr>
        <w:fldChar w:fldCharType="end"/>
      </w:r>
      <w:r w:rsidRPr="00E6155D">
        <w:t xml:space="preserve">: Levý panel rychlého hledání – Smluvní </w:t>
      </w:r>
      <w:proofErr w:type="gramStart"/>
      <w:r w:rsidRPr="00E6155D">
        <w:t>strany</w:t>
      </w:r>
      <w:r>
        <w:t xml:space="preserve"> - Smlouvy</w:t>
      </w:r>
      <w:proofErr w:type="gramEnd"/>
      <w:r>
        <w:t xml:space="preserve"> uzavřené s danou protistranou</w:t>
      </w:r>
    </w:p>
    <w:p w:rsidR="00B63DC5" w:rsidRDefault="00B63DC5" w:rsidP="00B63DC5">
      <w:pPr>
        <w:pStyle w:val="Nadpis2"/>
      </w:pPr>
      <w:r>
        <w:t>Rychlá navigace</w:t>
      </w:r>
    </w:p>
    <w:p w:rsidR="00B63DC5" w:rsidRDefault="00B63DC5" w:rsidP="00B63DC5">
      <w:r>
        <w:t xml:space="preserve">V horní liště programu vedle ikonky smlouvy si uživatel může nastavit funkce pro rychlou navigaci. </w:t>
      </w:r>
    </w:p>
    <w:p w:rsidR="00B63DC5" w:rsidRDefault="00B63DC5" w:rsidP="00B63DC5">
      <w:pPr>
        <w:keepNext/>
        <w:jc w:val="center"/>
      </w:pPr>
      <w:r>
        <w:rPr>
          <w:noProof/>
        </w:rPr>
        <w:drawing>
          <wp:inline distT="0" distB="0" distL="0" distR="0">
            <wp:extent cx="5040000" cy="871200"/>
            <wp:effectExtent l="0" t="0" r="0" b="5715"/>
            <wp:docPr id="495" name="Obrázek 495" descr="C:\Users\cabajova\Desktop\Analýzy\Evidence smluv\Uživatelská příručka\Verze smluv 1.1.3.0\Horní liš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bajova\Desktop\Analýzy\Evidence smluv\Uživatelská příručka\Verze smluv 1.1.3.0\Horní lišta.PNG"/>
                    <pic:cNvPicPr>
                      <a:picLocks noChangeAspect="1" noChangeArrowheads="1"/>
                    </pic:cNvPicPr>
                  </pic:nvPicPr>
                  <pic:blipFill rotWithShape="1">
                    <a:blip r:embed="rId197">
                      <a:extLst>
                        <a:ext uri="{28A0092B-C50C-407E-A947-70E740481C1C}">
                          <a14:useLocalDpi xmlns:a14="http://schemas.microsoft.com/office/drawing/2010/main" val="0"/>
                        </a:ext>
                      </a:extLst>
                    </a:blip>
                    <a:srcRect r="36246" b="83224"/>
                    <a:stretch/>
                  </pic:blipFill>
                  <pic:spPr bwMode="auto">
                    <a:xfrm>
                      <a:off x="0" y="0"/>
                      <a:ext cx="5040000" cy="871200"/>
                    </a:xfrm>
                    <a:prstGeom prst="rect">
                      <a:avLst/>
                    </a:prstGeom>
                    <a:noFill/>
                    <a:ln>
                      <a:noFill/>
                    </a:ln>
                    <a:extLst>
                      <a:ext uri="{53640926-AAD7-44D8-BBD7-CCE9431645EC}">
                        <a14:shadowObscured xmlns:a14="http://schemas.microsoft.com/office/drawing/2010/main"/>
                      </a:ext>
                    </a:extLst>
                  </pic:spPr>
                </pic:pic>
              </a:graphicData>
            </a:graphic>
          </wp:inline>
        </w:drawing>
      </w:r>
    </w:p>
    <w:p w:rsidR="00B63DC5" w:rsidRDefault="00B63DC5" w:rsidP="00B63DC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192</w:t>
      </w:r>
      <w:r w:rsidR="002D0D54">
        <w:rPr>
          <w:noProof/>
        </w:rPr>
        <w:fldChar w:fldCharType="end"/>
      </w:r>
      <w:r>
        <w:t>: Rychlá navigace</w:t>
      </w:r>
    </w:p>
    <w:p w:rsidR="00B63DC5" w:rsidRDefault="00B63DC5">
      <w:pPr>
        <w:spacing w:after="160" w:line="259" w:lineRule="auto"/>
      </w:pPr>
      <w:r>
        <w:br w:type="page"/>
      </w:r>
    </w:p>
    <w:p w:rsidR="00B63DC5" w:rsidRDefault="00B63DC5" w:rsidP="00B63DC5">
      <w:r>
        <w:lastRenderedPageBreak/>
        <w:t>Přes rozbalovací nabídku si může nastavit ikony, které zde budou zapnuté. Kromě ikonek základních funkcí je možné nastavit velikost aplikačního tlačítka a minimalizaci nástrojové lišty.</w:t>
      </w:r>
    </w:p>
    <w:p w:rsidR="00B63DC5" w:rsidRDefault="00B63DC5" w:rsidP="00B63DC5">
      <w:pPr>
        <w:keepNext/>
        <w:jc w:val="center"/>
      </w:pPr>
      <w:r>
        <w:rPr>
          <w:noProof/>
        </w:rPr>
        <w:drawing>
          <wp:inline distT="0" distB="0" distL="0" distR="0">
            <wp:extent cx="4320000" cy="2599200"/>
            <wp:effectExtent l="0" t="0" r="4445" b="0"/>
            <wp:docPr id="312" name="Obrázek 312" descr="C:\Users\cabajova\Desktop\Analýzy\Evidence smluv\Uživatelská příručka\Verze smluv 1.1.3.0\Rychlá navigace - Nabíd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bajova\Desktop\Analýzy\Evidence smluv\Uživatelská příručka\Verze smluv 1.1.3.0\Rychlá navigace - Nabídka.png"/>
                    <pic:cNvPicPr>
                      <a:picLocks noChangeAspect="1" noChangeArrowheads="1"/>
                    </pic:cNvPicPr>
                  </pic:nvPicPr>
                  <pic:blipFill rotWithShape="1">
                    <a:blip r:embed="rId198">
                      <a:extLst>
                        <a:ext uri="{28A0092B-C50C-407E-A947-70E740481C1C}">
                          <a14:useLocalDpi xmlns:a14="http://schemas.microsoft.com/office/drawing/2010/main" val="0"/>
                        </a:ext>
                      </a:extLst>
                    </a:blip>
                    <a:srcRect r="49211" b="53494"/>
                    <a:stretch/>
                  </pic:blipFill>
                  <pic:spPr bwMode="auto">
                    <a:xfrm>
                      <a:off x="0" y="0"/>
                      <a:ext cx="4320000" cy="2599200"/>
                    </a:xfrm>
                    <a:prstGeom prst="rect">
                      <a:avLst/>
                    </a:prstGeom>
                    <a:noFill/>
                    <a:ln>
                      <a:noFill/>
                    </a:ln>
                    <a:extLst>
                      <a:ext uri="{53640926-AAD7-44D8-BBD7-CCE9431645EC}">
                        <a14:shadowObscured xmlns:a14="http://schemas.microsoft.com/office/drawing/2010/main"/>
                      </a:ext>
                    </a:extLst>
                  </pic:spPr>
                </pic:pic>
              </a:graphicData>
            </a:graphic>
          </wp:inline>
        </w:drawing>
      </w:r>
    </w:p>
    <w:p w:rsidR="00B63DC5" w:rsidRDefault="00B63DC5" w:rsidP="00B63DC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193</w:t>
      </w:r>
      <w:r w:rsidR="002D0D54">
        <w:rPr>
          <w:noProof/>
        </w:rPr>
        <w:fldChar w:fldCharType="end"/>
      </w:r>
      <w:r>
        <w:t xml:space="preserve">: Rychlá </w:t>
      </w:r>
      <w:proofErr w:type="gramStart"/>
      <w:r>
        <w:t>navigace - Nastavení</w:t>
      </w:r>
      <w:proofErr w:type="gramEnd"/>
      <w:r>
        <w:t xml:space="preserve"> ikon</w:t>
      </w:r>
    </w:p>
    <w:p w:rsidR="00B63DC5" w:rsidRDefault="00B63DC5" w:rsidP="00B63DC5">
      <w:r>
        <w:t>Zobrazení velkého aplikačního tlačítka je vidět na následujícím obrázku.</w:t>
      </w:r>
    </w:p>
    <w:p w:rsidR="00B63DC5" w:rsidRDefault="00B63DC5" w:rsidP="00B63DC5">
      <w:pPr>
        <w:keepNext/>
        <w:jc w:val="center"/>
      </w:pPr>
      <w:r>
        <w:rPr>
          <w:noProof/>
        </w:rPr>
        <w:drawing>
          <wp:inline distT="0" distB="0" distL="0" distR="0" wp14:anchorId="2356C3A3" wp14:editId="1FE3A7D9">
            <wp:extent cx="5040000" cy="1663200"/>
            <wp:effectExtent l="0" t="0" r="8255" b="0"/>
            <wp:docPr id="515" name="Obrázek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5040000" cy="1663200"/>
                    </a:xfrm>
                    <a:prstGeom prst="rect">
                      <a:avLst/>
                    </a:prstGeom>
                  </pic:spPr>
                </pic:pic>
              </a:graphicData>
            </a:graphic>
          </wp:inline>
        </w:drawing>
      </w:r>
    </w:p>
    <w:p w:rsidR="00B63DC5" w:rsidRDefault="00B63DC5" w:rsidP="00B63DC5">
      <w:pPr>
        <w:pStyle w:val="Titulek"/>
        <w:jc w:val="center"/>
      </w:pPr>
      <w:r>
        <w:t xml:space="preserve">Obrázek </w:t>
      </w:r>
      <w:r w:rsidR="002D0D54">
        <w:fldChar w:fldCharType="begin"/>
      </w:r>
      <w:r w:rsidR="002D0D54">
        <w:instrText xml:space="preserve"> SEQ Obrázek \* ARABIC </w:instrText>
      </w:r>
      <w:r w:rsidR="002D0D54">
        <w:fldChar w:fldCharType="separate"/>
      </w:r>
      <w:r w:rsidR="00A31F3B">
        <w:rPr>
          <w:noProof/>
        </w:rPr>
        <w:t>194</w:t>
      </w:r>
      <w:r w:rsidR="002D0D54">
        <w:rPr>
          <w:noProof/>
        </w:rPr>
        <w:fldChar w:fldCharType="end"/>
      </w:r>
      <w:r>
        <w:t>: Rychlá navigace -&gt; Zobrazení velkého navigačního tlačítka</w:t>
      </w:r>
    </w:p>
    <w:p w:rsidR="00B63DC5" w:rsidRDefault="00B63DC5" w:rsidP="00B63DC5">
      <w:r>
        <w:t>Při minimalizaci nástrojové lišty se skryje celá lišta, zůstanou je názvy jednotlivých záložek.</w:t>
      </w:r>
    </w:p>
    <w:p w:rsidR="00B63DC5" w:rsidRDefault="00B63DC5" w:rsidP="00B63DC5">
      <w:pPr>
        <w:keepNext/>
        <w:jc w:val="center"/>
      </w:pPr>
      <w:r>
        <w:rPr>
          <w:noProof/>
        </w:rPr>
        <w:drawing>
          <wp:inline distT="0" distB="0" distL="0" distR="0" wp14:anchorId="7EAD4ED5" wp14:editId="6648BD11">
            <wp:extent cx="5040000" cy="1288800"/>
            <wp:effectExtent l="0" t="0" r="0" b="6985"/>
            <wp:docPr id="516" name="Obrázek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040000" cy="1288800"/>
                    </a:xfrm>
                    <a:prstGeom prst="rect">
                      <a:avLst/>
                    </a:prstGeom>
                  </pic:spPr>
                </pic:pic>
              </a:graphicData>
            </a:graphic>
          </wp:inline>
        </w:drawing>
      </w:r>
    </w:p>
    <w:p w:rsidR="003E2B88" w:rsidRDefault="00B63DC5" w:rsidP="00B63DC5">
      <w:pPr>
        <w:pStyle w:val="Titulek"/>
        <w:jc w:val="center"/>
        <w:sectPr w:rsidR="003E2B88" w:rsidSect="0046309D">
          <w:headerReference w:type="default" r:id="rId201"/>
          <w:footerReference w:type="default" r:id="rId202"/>
          <w:pgSz w:w="11906" w:h="16838"/>
          <w:pgMar w:top="1276" w:right="720" w:bottom="1276" w:left="720" w:header="708" w:footer="708" w:gutter="0"/>
          <w:cols w:space="708"/>
          <w:titlePg/>
          <w:docGrid w:linePitch="360"/>
        </w:sectPr>
      </w:pPr>
      <w:r>
        <w:t xml:space="preserve">Obrázek </w:t>
      </w:r>
      <w:r w:rsidR="002D0D54">
        <w:fldChar w:fldCharType="begin"/>
      </w:r>
      <w:r w:rsidR="002D0D54">
        <w:instrText xml:space="preserve"> SEQ Obrázek \</w:instrText>
      </w:r>
      <w:r w:rsidR="002D0D54">
        <w:instrText xml:space="preserve">* ARABIC </w:instrText>
      </w:r>
      <w:r w:rsidR="002D0D54">
        <w:fldChar w:fldCharType="separate"/>
      </w:r>
      <w:r w:rsidR="00A31F3B">
        <w:rPr>
          <w:noProof/>
        </w:rPr>
        <w:t>195</w:t>
      </w:r>
      <w:r w:rsidR="002D0D54">
        <w:rPr>
          <w:noProof/>
        </w:rPr>
        <w:fldChar w:fldCharType="end"/>
      </w:r>
      <w:r>
        <w:t>: Rychlá navigace -&gt; Minimalizace nástrojové lišty</w:t>
      </w:r>
    </w:p>
    <w:p w:rsidR="003E2B88" w:rsidRDefault="003E2B88" w:rsidP="003E2B88">
      <w:pPr>
        <w:autoSpaceDE w:val="0"/>
        <w:autoSpaceDN w:val="0"/>
        <w:adjustRightInd w:val="0"/>
        <w:jc w:val="right"/>
      </w:pPr>
      <w:r>
        <w:rPr>
          <w:noProof/>
        </w:rPr>
        <w:lastRenderedPageBreak/>
        <w:drawing>
          <wp:inline distT="0" distB="0" distL="0" distR="0">
            <wp:extent cx="3657600" cy="876300"/>
            <wp:effectExtent l="0" t="0" r="0" b="0"/>
            <wp:docPr id="473" name="Obrázek 473" descr="logo_AC 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C A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657600" cy="876300"/>
                    </a:xfrm>
                    <a:prstGeom prst="rect">
                      <a:avLst/>
                    </a:prstGeom>
                    <a:noFill/>
                    <a:ln>
                      <a:noFill/>
                    </a:ln>
                  </pic:spPr>
                </pic:pic>
              </a:graphicData>
            </a:graphic>
          </wp:inline>
        </w:drawing>
      </w: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autoSpaceDE w:val="0"/>
        <w:autoSpaceDN w:val="0"/>
        <w:adjustRightInd w:val="0"/>
        <w:jc w:val="right"/>
      </w:pPr>
    </w:p>
    <w:p w:rsidR="003E2B88" w:rsidRDefault="003E2B88" w:rsidP="003E2B88">
      <w:pPr>
        <w:pStyle w:val="Odstavecseseznamem"/>
        <w:spacing w:after="240" w:line="252" w:lineRule="auto"/>
        <w:ind w:left="2124"/>
        <w:rPr>
          <w:rFonts w:ascii="Arial" w:hAnsi="Arial" w:cs="Arial"/>
        </w:rPr>
      </w:pPr>
      <w:r>
        <w:rPr>
          <w:rFonts w:ascii="Arial" w:hAnsi="Arial" w:cs="Arial"/>
          <w:b/>
          <w:bCs/>
          <w:sz w:val="18"/>
          <w:szCs w:val="18"/>
        </w:rPr>
        <w:t xml:space="preserve">ATLAS </w:t>
      </w:r>
      <w:proofErr w:type="spellStart"/>
      <w:r>
        <w:rPr>
          <w:rFonts w:ascii="Arial" w:hAnsi="Arial" w:cs="Arial"/>
          <w:b/>
          <w:bCs/>
          <w:sz w:val="18"/>
          <w:szCs w:val="18"/>
        </w:rPr>
        <w:t>consulting</w:t>
      </w:r>
      <w:proofErr w:type="spellEnd"/>
      <w:r>
        <w:rPr>
          <w:rFonts w:ascii="Arial" w:hAnsi="Arial" w:cs="Arial"/>
          <w:b/>
          <w:bCs/>
          <w:sz w:val="18"/>
          <w:szCs w:val="18"/>
        </w:rPr>
        <w:t xml:space="preserve"> spol. s r.o.</w:t>
      </w:r>
      <w:r>
        <w:rPr>
          <w:rFonts w:ascii="Arial" w:hAnsi="Arial" w:cs="Arial"/>
          <w:b/>
          <w:bCs/>
          <w:sz w:val="18"/>
          <w:szCs w:val="18"/>
        </w:rPr>
        <w:tab/>
      </w:r>
      <w:r>
        <w:rPr>
          <w:rFonts w:ascii="Arial" w:hAnsi="Arial" w:cs="Arial"/>
          <w:b/>
          <w:bCs/>
          <w:sz w:val="18"/>
          <w:szCs w:val="18"/>
        </w:rPr>
        <w:tab/>
        <w:t>klientské centrum</w:t>
      </w:r>
      <w:r>
        <w:rPr>
          <w:rFonts w:ascii="Arial" w:hAnsi="Arial" w:cs="Arial"/>
          <w:sz w:val="18"/>
          <w:szCs w:val="18"/>
        </w:rPr>
        <w:br/>
        <w:t>člen skupiny ATLAS GROUP</w:t>
      </w:r>
      <w:r>
        <w:rPr>
          <w:rFonts w:ascii="Arial" w:hAnsi="Arial" w:cs="Arial"/>
          <w:sz w:val="18"/>
          <w:szCs w:val="18"/>
        </w:rPr>
        <w:tab/>
      </w:r>
      <w:r>
        <w:rPr>
          <w:rFonts w:ascii="Arial" w:hAnsi="Arial" w:cs="Arial"/>
          <w:sz w:val="18"/>
          <w:szCs w:val="18"/>
        </w:rPr>
        <w:tab/>
      </w:r>
      <w:r>
        <w:rPr>
          <w:rFonts w:ascii="Arial" w:hAnsi="Arial" w:cs="Arial"/>
          <w:b/>
          <w:bCs/>
          <w:sz w:val="18"/>
          <w:szCs w:val="18"/>
        </w:rPr>
        <w:t>T</w:t>
      </w:r>
      <w:r>
        <w:rPr>
          <w:rFonts w:ascii="Arial" w:hAnsi="Arial" w:cs="Arial"/>
          <w:sz w:val="18"/>
          <w:szCs w:val="18"/>
        </w:rPr>
        <w:t xml:space="preserve"> +420 596 613 333</w:t>
      </w:r>
      <w:r>
        <w:rPr>
          <w:rFonts w:ascii="Arial" w:hAnsi="Arial" w:cs="Arial"/>
          <w:sz w:val="18"/>
          <w:szCs w:val="18"/>
        </w:rPr>
        <w:br/>
        <w:t>Výstavní 292/13,</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bCs/>
          <w:sz w:val="18"/>
          <w:szCs w:val="18"/>
        </w:rPr>
        <w:t>E</w:t>
      </w:r>
      <w:r>
        <w:rPr>
          <w:rFonts w:ascii="Arial" w:hAnsi="Arial" w:cs="Arial"/>
          <w:sz w:val="18"/>
          <w:szCs w:val="18"/>
        </w:rPr>
        <w:t xml:space="preserve"> </w:t>
      </w:r>
      <w:hyperlink r:id="rId204" w:history="1">
        <w:r w:rsidRPr="00DE03B2">
          <w:rPr>
            <w:rStyle w:val="Hypertextovodkaz"/>
            <w:rFonts w:ascii="Arial" w:hAnsi="Arial" w:cs="Arial"/>
            <w:sz w:val="18"/>
            <w:szCs w:val="18"/>
          </w:rPr>
          <w:t>klientske.centrum@atlasgroup.cz</w:t>
        </w:r>
      </w:hyperlink>
      <w:r>
        <w:rPr>
          <w:rFonts w:ascii="Arial" w:hAnsi="Arial" w:cs="Arial"/>
          <w:sz w:val="18"/>
          <w:szCs w:val="18"/>
        </w:rPr>
        <w:br/>
        <w:t>702 00 Ostrava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bCs/>
          <w:sz w:val="18"/>
          <w:szCs w:val="18"/>
        </w:rPr>
        <w:t>W</w:t>
      </w:r>
      <w:r>
        <w:rPr>
          <w:rFonts w:ascii="Arial" w:hAnsi="Arial" w:cs="Arial"/>
          <w:sz w:val="18"/>
          <w:szCs w:val="18"/>
        </w:rPr>
        <w:t xml:space="preserve"> </w:t>
      </w:r>
      <w:hyperlink r:id="rId205" w:history="1">
        <w:r>
          <w:rPr>
            <w:rStyle w:val="Hypertextovodkaz"/>
            <w:rFonts w:ascii="Arial" w:hAnsi="Arial" w:cs="Arial"/>
            <w:sz w:val="18"/>
            <w:szCs w:val="18"/>
          </w:rPr>
          <w:t>www.atlasgroup.cz</w:t>
        </w:r>
      </w:hyperlink>
    </w:p>
    <w:p w:rsidR="00B63DC5" w:rsidRPr="00B63DC5" w:rsidRDefault="00B63DC5" w:rsidP="00B63DC5">
      <w:pPr>
        <w:pStyle w:val="Titulek"/>
        <w:jc w:val="center"/>
      </w:pPr>
    </w:p>
    <w:sectPr w:rsidR="00B63DC5" w:rsidRPr="00B63DC5" w:rsidSect="0046309D">
      <w:pgSz w:w="11906" w:h="16838"/>
      <w:pgMar w:top="1276" w:right="720" w:bottom="1276"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7D60" w:rsidRDefault="00E77D60" w:rsidP="000F2C85">
      <w:pPr>
        <w:spacing w:after="0" w:line="240" w:lineRule="auto"/>
      </w:pPr>
      <w:r>
        <w:separator/>
      </w:r>
    </w:p>
  </w:endnote>
  <w:endnote w:type="continuationSeparator" w:id="0">
    <w:p w:rsidR="00E77D60" w:rsidRDefault="00E77D60" w:rsidP="000F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370633"/>
      <w:docPartObj>
        <w:docPartGallery w:val="Page Numbers (Bottom of Page)"/>
        <w:docPartUnique/>
      </w:docPartObj>
    </w:sdtPr>
    <w:sdtEndPr/>
    <w:sdtContent>
      <w:p w:rsidR="000D48DB" w:rsidRDefault="000D48DB">
        <w:pPr>
          <w:pStyle w:val="Zpat"/>
          <w:jc w:val="right"/>
        </w:pPr>
        <w:r>
          <w:fldChar w:fldCharType="begin"/>
        </w:r>
        <w:r>
          <w:instrText>PAGE   \* MERGEFORMAT</w:instrText>
        </w:r>
        <w:r>
          <w:fldChar w:fldCharType="separate"/>
        </w:r>
        <w:r w:rsidR="00287ED0">
          <w:rPr>
            <w:noProof/>
          </w:rPr>
          <w:t>126</w:t>
        </w:r>
        <w:r>
          <w:fldChar w:fldCharType="end"/>
        </w:r>
      </w:p>
    </w:sdtContent>
  </w:sdt>
  <w:p w:rsidR="000D48DB" w:rsidRPr="003E2B88" w:rsidRDefault="000D48DB">
    <w:pPr>
      <w:pStyle w:val="Zpat"/>
    </w:pPr>
    <w:r w:rsidRPr="003E2B88">
      <w:t>©</w:t>
    </w:r>
    <w:sdt>
      <w:sdtPr>
        <w:alias w:val="Společnost"/>
        <w:tag w:val=""/>
        <w:id w:val="-1068419081"/>
        <w:dataBinding w:prefixMappings="xmlns:ns0='http://schemas.openxmlformats.org/officeDocument/2006/extended-properties' " w:xpath="/ns0:Properties[1]/ns0:Company[1]" w:storeItemID="{6668398D-A668-4E3E-A5EB-62B293D839F1}"/>
        <w:text/>
      </w:sdtPr>
      <w:sdtEndPr/>
      <w:sdtContent>
        <w:r w:rsidRPr="003E2B88">
          <w:t xml:space="preserve">ATLAS </w:t>
        </w:r>
        <w:proofErr w:type="spellStart"/>
        <w:r w:rsidRPr="003E2B88">
          <w:t>consulting</w:t>
        </w:r>
        <w:proofErr w:type="spellEnd"/>
        <w:r w:rsidRPr="003E2B88">
          <w:t xml:space="preserve"> spol. s r.o.</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7D60" w:rsidRDefault="00E77D60" w:rsidP="000F2C85">
      <w:pPr>
        <w:spacing w:after="0" w:line="240" w:lineRule="auto"/>
      </w:pPr>
      <w:r>
        <w:separator/>
      </w:r>
    </w:p>
  </w:footnote>
  <w:footnote w:type="continuationSeparator" w:id="0">
    <w:p w:rsidR="00E77D60" w:rsidRDefault="00E77D60" w:rsidP="000F2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48DB" w:rsidRDefault="000D48DB" w:rsidP="003E2B88">
    <w:pPr>
      <w:pStyle w:val="Zhlav"/>
      <w:tabs>
        <w:tab w:val="clear" w:pos="9072"/>
        <w:tab w:val="right" w:pos="10206"/>
      </w:tabs>
    </w:pPr>
    <w:r>
      <w:t>SMLOUVY</w:t>
    </w:r>
    <w:r>
      <w:tab/>
    </w:r>
    <w:r>
      <w:tab/>
      <w:t>Uživatelská příručka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D730C"/>
    <w:multiLevelType w:val="hybridMultilevel"/>
    <w:tmpl w:val="01AA1094"/>
    <w:lvl w:ilvl="0" w:tplc="C20CB876">
      <w:start w:val="140"/>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BC79B9"/>
    <w:multiLevelType w:val="hybridMultilevel"/>
    <w:tmpl w:val="F5C630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9273C4"/>
    <w:multiLevelType w:val="hybridMultilevel"/>
    <w:tmpl w:val="04FA66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11F1312"/>
    <w:multiLevelType w:val="hybridMultilevel"/>
    <w:tmpl w:val="AE72C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631E72"/>
    <w:multiLevelType w:val="hybridMultilevel"/>
    <w:tmpl w:val="7A36CD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70D08AB"/>
    <w:multiLevelType w:val="hybridMultilevel"/>
    <w:tmpl w:val="519C28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AE587A"/>
    <w:multiLevelType w:val="hybridMultilevel"/>
    <w:tmpl w:val="123CC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00774B"/>
    <w:multiLevelType w:val="hybridMultilevel"/>
    <w:tmpl w:val="74322C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BC13E9D"/>
    <w:multiLevelType w:val="hybridMultilevel"/>
    <w:tmpl w:val="69A41C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42395D"/>
    <w:multiLevelType w:val="hybridMultilevel"/>
    <w:tmpl w:val="C9045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F713FC9"/>
    <w:multiLevelType w:val="hybridMultilevel"/>
    <w:tmpl w:val="6B46D7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20D5D48"/>
    <w:multiLevelType w:val="hybridMultilevel"/>
    <w:tmpl w:val="DDCEB99E"/>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42EE7584"/>
    <w:multiLevelType w:val="hybridMultilevel"/>
    <w:tmpl w:val="2DEE81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ECA69BB"/>
    <w:multiLevelType w:val="hybridMultilevel"/>
    <w:tmpl w:val="01FA1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7830835"/>
    <w:multiLevelType w:val="hybridMultilevel"/>
    <w:tmpl w:val="04A0A8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490ACD"/>
    <w:multiLevelType w:val="hybridMultilevel"/>
    <w:tmpl w:val="3B28BD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F3215B5"/>
    <w:multiLevelType w:val="hybridMultilevel"/>
    <w:tmpl w:val="EE98BE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2BE3178"/>
    <w:multiLevelType w:val="hybridMultilevel"/>
    <w:tmpl w:val="EF5099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E11AA4"/>
    <w:multiLevelType w:val="hybridMultilevel"/>
    <w:tmpl w:val="9D5C6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9D10B66"/>
    <w:multiLevelType w:val="hybridMultilevel"/>
    <w:tmpl w:val="0A386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D417723"/>
    <w:multiLevelType w:val="hybridMultilevel"/>
    <w:tmpl w:val="E4DED502"/>
    <w:lvl w:ilvl="0" w:tplc="9D5437BC">
      <w:start w:val="140"/>
      <w:numFmt w:val="bullet"/>
      <w:lvlText w:val="-"/>
      <w:lvlJc w:val="left"/>
      <w:pPr>
        <w:ind w:left="720" w:hanging="360"/>
      </w:pPr>
      <w:rPr>
        <w:rFonts w:ascii="Calibri" w:eastAsiaTheme="minorEastAsia"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5"/>
  </w:num>
  <w:num w:numId="4">
    <w:abstractNumId w:val="2"/>
  </w:num>
  <w:num w:numId="5">
    <w:abstractNumId w:val="16"/>
  </w:num>
  <w:num w:numId="6">
    <w:abstractNumId w:val="10"/>
  </w:num>
  <w:num w:numId="7">
    <w:abstractNumId w:val="17"/>
  </w:num>
  <w:num w:numId="8">
    <w:abstractNumId w:val="11"/>
  </w:num>
  <w:num w:numId="9">
    <w:abstractNumId w:val="9"/>
  </w:num>
  <w:num w:numId="10">
    <w:abstractNumId w:val="1"/>
  </w:num>
  <w:num w:numId="11">
    <w:abstractNumId w:val="14"/>
  </w:num>
  <w:num w:numId="12">
    <w:abstractNumId w:val="7"/>
  </w:num>
  <w:num w:numId="13">
    <w:abstractNumId w:val="4"/>
  </w:num>
  <w:num w:numId="14">
    <w:abstractNumId w:val="13"/>
  </w:num>
  <w:num w:numId="15">
    <w:abstractNumId w:val="6"/>
  </w:num>
  <w:num w:numId="16">
    <w:abstractNumId w:val="18"/>
  </w:num>
  <w:num w:numId="17">
    <w:abstractNumId w:val="19"/>
  </w:num>
  <w:num w:numId="18">
    <w:abstractNumId w:val="3"/>
  </w:num>
  <w:num w:numId="19">
    <w:abstractNumId w:val="15"/>
  </w:num>
  <w:num w:numId="20">
    <w:abstractNumId w:val="2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73F"/>
    <w:rsid w:val="0000337B"/>
    <w:rsid w:val="000062C2"/>
    <w:rsid w:val="00006EC9"/>
    <w:rsid w:val="000341C9"/>
    <w:rsid w:val="00042078"/>
    <w:rsid w:val="00055800"/>
    <w:rsid w:val="0005742B"/>
    <w:rsid w:val="00061A83"/>
    <w:rsid w:val="000628AF"/>
    <w:rsid w:val="00070242"/>
    <w:rsid w:val="000750DF"/>
    <w:rsid w:val="00077CDD"/>
    <w:rsid w:val="0008454F"/>
    <w:rsid w:val="00094F94"/>
    <w:rsid w:val="000A0DB8"/>
    <w:rsid w:val="000B04E3"/>
    <w:rsid w:val="000B0F4C"/>
    <w:rsid w:val="000B3412"/>
    <w:rsid w:val="000C5052"/>
    <w:rsid w:val="000C508C"/>
    <w:rsid w:val="000D03C5"/>
    <w:rsid w:val="000D48DB"/>
    <w:rsid w:val="000D4AD1"/>
    <w:rsid w:val="000D5135"/>
    <w:rsid w:val="000D5D43"/>
    <w:rsid w:val="000F152F"/>
    <w:rsid w:val="000F2C85"/>
    <w:rsid w:val="000F2CD4"/>
    <w:rsid w:val="000F4112"/>
    <w:rsid w:val="000F6E1F"/>
    <w:rsid w:val="00103313"/>
    <w:rsid w:val="00103FDF"/>
    <w:rsid w:val="00106209"/>
    <w:rsid w:val="001111C0"/>
    <w:rsid w:val="00112587"/>
    <w:rsid w:val="00113617"/>
    <w:rsid w:val="00123317"/>
    <w:rsid w:val="001334F3"/>
    <w:rsid w:val="001357CB"/>
    <w:rsid w:val="001420ED"/>
    <w:rsid w:val="00142576"/>
    <w:rsid w:val="00155E42"/>
    <w:rsid w:val="0015718E"/>
    <w:rsid w:val="0016571C"/>
    <w:rsid w:val="00173529"/>
    <w:rsid w:val="00175562"/>
    <w:rsid w:val="001811DA"/>
    <w:rsid w:val="0018289B"/>
    <w:rsid w:val="00190E51"/>
    <w:rsid w:val="001A0B79"/>
    <w:rsid w:val="001B2C68"/>
    <w:rsid w:val="001B4400"/>
    <w:rsid w:val="001B51C8"/>
    <w:rsid w:val="001C30B1"/>
    <w:rsid w:val="001C417B"/>
    <w:rsid w:val="001C473F"/>
    <w:rsid w:val="001D465A"/>
    <w:rsid w:val="001D7B6C"/>
    <w:rsid w:val="001E4D9A"/>
    <w:rsid w:val="001F6F4B"/>
    <w:rsid w:val="00213485"/>
    <w:rsid w:val="00213860"/>
    <w:rsid w:val="00216445"/>
    <w:rsid w:val="00226040"/>
    <w:rsid w:val="00226EC8"/>
    <w:rsid w:val="00232417"/>
    <w:rsid w:val="002411B9"/>
    <w:rsid w:val="00241B0C"/>
    <w:rsid w:val="002434B8"/>
    <w:rsid w:val="00244F92"/>
    <w:rsid w:val="00247983"/>
    <w:rsid w:val="00251914"/>
    <w:rsid w:val="0025491A"/>
    <w:rsid w:val="002606F6"/>
    <w:rsid w:val="00266A93"/>
    <w:rsid w:val="0027197C"/>
    <w:rsid w:val="00272EF3"/>
    <w:rsid w:val="00287ED0"/>
    <w:rsid w:val="00290448"/>
    <w:rsid w:val="00296340"/>
    <w:rsid w:val="002A3326"/>
    <w:rsid w:val="002B5AEE"/>
    <w:rsid w:val="002B5CC5"/>
    <w:rsid w:val="002C13E4"/>
    <w:rsid w:val="002D05C4"/>
    <w:rsid w:val="002D0D54"/>
    <w:rsid w:val="002D2785"/>
    <w:rsid w:val="002E47AE"/>
    <w:rsid w:val="003108C4"/>
    <w:rsid w:val="00312CB0"/>
    <w:rsid w:val="003135E2"/>
    <w:rsid w:val="003475C1"/>
    <w:rsid w:val="003476D9"/>
    <w:rsid w:val="00347D8C"/>
    <w:rsid w:val="00353964"/>
    <w:rsid w:val="00355963"/>
    <w:rsid w:val="00366769"/>
    <w:rsid w:val="00377190"/>
    <w:rsid w:val="0038004F"/>
    <w:rsid w:val="00390BD4"/>
    <w:rsid w:val="00392066"/>
    <w:rsid w:val="003A0638"/>
    <w:rsid w:val="003A2DDF"/>
    <w:rsid w:val="003D0C89"/>
    <w:rsid w:val="003D1DE4"/>
    <w:rsid w:val="003E2B88"/>
    <w:rsid w:val="003E2CA6"/>
    <w:rsid w:val="003E471C"/>
    <w:rsid w:val="003E6248"/>
    <w:rsid w:val="003E721F"/>
    <w:rsid w:val="003F7F6D"/>
    <w:rsid w:val="00401614"/>
    <w:rsid w:val="00404CB9"/>
    <w:rsid w:val="00407660"/>
    <w:rsid w:val="004173B3"/>
    <w:rsid w:val="0042235D"/>
    <w:rsid w:val="00424736"/>
    <w:rsid w:val="00441979"/>
    <w:rsid w:val="00443337"/>
    <w:rsid w:val="00443637"/>
    <w:rsid w:val="004455CF"/>
    <w:rsid w:val="00454A01"/>
    <w:rsid w:val="0046309D"/>
    <w:rsid w:val="00472F03"/>
    <w:rsid w:val="004A0BD8"/>
    <w:rsid w:val="004A1353"/>
    <w:rsid w:val="004A1D19"/>
    <w:rsid w:val="004A3C4D"/>
    <w:rsid w:val="004A4423"/>
    <w:rsid w:val="004B0436"/>
    <w:rsid w:val="004B12B2"/>
    <w:rsid w:val="004E6345"/>
    <w:rsid w:val="004F7468"/>
    <w:rsid w:val="00505E25"/>
    <w:rsid w:val="00510E65"/>
    <w:rsid w:val="005139C8"/>
    <w:rsid w:val="005278FC"/>
    <w:rsid w:val="00533D4E"/>
    <w:rsid w:val="00535EA5"/>
    <w:rsid w:val="00537385"/>
    <w:rsid w:val="00541A5D"/>
    <w:rsid w:val="0054763F"/>
    <w:rsid w:val="0055165C"/>
    <w:rsid w:val="005557DC"/>
    <w:rsid w:val="0055730C"/>
    <w:rsid w:val="0056031F"/>
    <w:rsid w:val="00562C93"/>
    <w:rsid w:val="00567FDA"/>
    <w:rsid w:val="00572FE0"/>
    <w:rsid w:val="00575968"/>
    <w:rsid w:val="00576A9D"/>
    <w:rsid w:val="00582900"/>
    <w:rsid w:val="00597FB3"/>
    <w:rsid w:val="005A091A"/>
    <w:rsid w:val="005A099E"/>
    <w:rsid w:val="005A15C5"/>
    <w:rsid w:val="005B1306"/>
    <w:rsid w:val="005B620A"/>
    <w:rsid w:val="005C2A13"/>
    <w:rsid w:val="005C7369"/>
    <w:rsid w:val="005D22D7"/>
    <w:rsid w:val="005F45B2"/>
    <w:rsid w:val="005F5ECF"/>
    <w:rsid w:val="006026B1"/>
    <w:rsid w:val="00605B8C"/>
    <w:rsid w:val="0061070C"/>
    <w:rsid w:val="006219CA"/>
    <w:rsid w:val="006349E9"/>
    <w:rsid w:val="00636397"/>
    <w:rsid w:val="006401AC"/>
    <w:rsid w:val="00642584"/>
    <w:rsid w:val="00644136"/>
    <w:rsid w:val="00656B8F"/>
    <w:rsid w:val="0065755D"/>
    <w:rsid w:val="0066313E"/>
    <w:rsid w:val="0066391C"/>
    <w:rsid w:val="00667B76"/>
    <w:rsid w:val="006708FD"/>
    <w:rsid w:val="006732BC"/>
    <w:rsid w:val="0068313F"/>
    <w:rsid w:val="00686B2B"/>
    <w:rsid w:val="006C043B"/>
    <w:rsid w:val="006C2EFA"/>
    <w:rsid w:val="006C7C1C"/>
    <w:rsid w:val="006E26C6"/>
    <w:rsid w:val="006F55D6"/>
    <w:rsid w:val="006F6F1E"/>
    <w:rsid w:val="00700206"/>
    <w:rsid w:val="00704296"/>
    <w:rsid w:val="00720E28"/>
    <w:rsid w:val="0074464F"/>
    <w:rsid w:val="00745ADF"/>
    <w:rsid w:val="0074630F"/>
    <w:rsid w:val="00746743"/>
    <w:rsid w:val="00750F13"/>
    <w:rsid w:val="00766E61"/>
    <w:rsid w:val="00771DDC"/>
    <w:rsid w:val="007722E0"/>
    <w:rsid w:val="00791664"/>
    <w:rsid w:val="00795206"/>
    <w:rsid w:val="007B23D9"/>
    <w:rsid w:val="007C3AD3"/>
    <w:rsid w:val="007D20D6"/>
    <w:rsid w:val="007D3118"/>
    <w:rsid w:val="007D4429"/>
    <w:rsid w:val="007D47EF"/>
    <w:rsid w:val="007E5C2C"/>
    <w:rsid w:val="007E66C9"/>
    <w:rsid w:val="007E7B34"/>
    <w:rsid w:val="007F0F11"/>
    <w:rsid w:val="008039D4"/>
    <w:rsid w:val="00803F59"/>
    <w:rsid w:val="00807541"/>
    <w:rsid w:val="00813A8D"/>
    <w:rsid w:val="0081744F"/>
    <w:rsid w:val="00821FEA"/>
    <w:rsid w:val="00822BF6"/>
    <w:rsid w:val="0082726A"/>
    <w:rsid w:val="00834BDC"/>
    <w:rsid w:val="00837966"/>
    <w:rsid w:val="00837BC9"/>
    <w:rsid w:val="00845AC4"/>
    <w:rsid w:val="00846507"/>
    <w:rsid w:val="00850267"/>
    <w:rsid w:val="0086303C"/>
    <w:rsid w:val="0086504B"/>
    <w:rsid w:val="008739A1"/>
    <w:rsid w:val="00875F53"/>
    <w:rsid w:val="008928F3"/>
    <w:rsid w:val="00895A7A"/>
    <w:rsid w:val="008A1189"/>
    <w:rsid w:val="008A31BB"/>
    <w:rsid w:val="008A396E"/>
    <w:rsid w:val="008A7A57"/>
    <w:rsid w:val="008B068E"/>
    <w:rsid w:val="008C3D0B"/>
    <w:rsid w:val="008C7D9A"/>
    <w:rsid w:val="008D6A6A"/>
    <w:rsid w:val="008D7AA5"/>
    <w:rsid w:val="008E0D9E"/>
    <w:rsid w:val="008E26F9"/>
    <w:rsid w:val="008E6AE1"/>
    <w:rsid w:val="00902C08"/>
    <w:rsid w:val="009064FD"/>
    <w:rsid w:val="00911A25"/>
    <w:rsid w:val="0091410A"/>
    <w:rsid w:val="00914673"/>
    <w:rsid w:val="00916305"/>
    <w:rsid w:val="00916C03"/>
    <w:rsid w:val="00917C2B"/>
    <w:rsid w:val="00927BCA"/>
    <w:rsid w:val="00936742"/>
    <w:rsid w:val="00937FB5"/>
    <w:rsid w:val="009401AF"/>
    <w:rsid w:val="00943E18"/>
    <w:rsid w:val="00952209"/>
    <w:rsid w:val="00964D5D"/>
    <w:rsid w:val="00967EC4"/>
    <w:rsid w:val="00986222"/>
    <w:rsid w:val="009917E8"/>
    <w:rsid w:val="009946E5"/>
    <w:rsid w:val="009B31C6"/>
    <w:rsid w:val="009C68B0"/>
    <w:rsid w:val="009C7BAF"/>
    <w:rsid w:val="009D2DD4"/>
    <w:rsid w:val="009D3E1B"/>
    <w:rsid w:val="009E16EF"/>
    <w:rsid w:val="009F51CE"/>
    <w:rsid w:val="00A03820"/>
    <w:rsid w:val="00A07A1D"/>
    <w:rsid w:val="00A15351"/>
    <w:rsid w:val="00A1561A"/>
    <w:rsid w:val="00A26404"/>
    <w:rsid w:val="00A30088"/>
    <w:rsid w:val="00A30C53"/>
    <w:rsid w:val="00A31F3B"/>
    <w:rsid w:val="00A32A01"/>
    <w:rsid w:val="00A35C7E"/>
    <w:rsid w:val="00A378D5"/>
    <w:rsid w:val="00A37F99"/>
    <w:rsid w:val="00A46551"/>
    <w:rsid w:val="00A578AA"/>
    <w:rsid w:val="00A646DF"/>
    <w:rsid w:val="00A66993"/>
    <w:rsid w:val="00A76AFD"/>
    <w:rsid w:val="00A80781"/>
    <w:rsid w:val="00A90878"/>
    <w:rsid w:val="00A94799"/>
    <w:rsid w:val="00AA524F"/>
    <w:rsid w:val="00AA5580"/>
    <w:rsid w:val="00AC5A8F"/>
    <w:rsid w:val="00AD1D60"/>
    <w:rsid w:val="00AD58D1"/>
    <w:rsid w:val="00AE14A7"/>
    <w:rsid w:val="00AF0FC5"/>
    <w:rsid w:val="00AF17B5"/>
    <w:rsid w:val="00AF3DEC"/>
    <w:rsid w:val="00AF5523"/>
    <w:rsid w:val="00B07B81"/>
    <w:rsid w:val="00B14AA9"/>
    <w:rsid w:val="00B150A8"/>
    <w:rsid w:val="00B22B1C"/>
    <w:rsid w:val="00B41AA9"/>
    <w:rsid w:val="00B437AE"/>
    <w:rsid w:val="00B556BA"/>
    <w:rsid w:val="00B63DC5"/>
    <w:rsid w:val="00B72AE8"/>
    <w:rsid w:val="00B73CC4"/>
    <w:rsid w:val="00B763D5"/>
    <w:rsid w:val="00B82E1A"/>
    <w:rsid w:val="00B83F13"/>
    <w:rsid w:val="00B90585"/>
    <w:rsid w:val="00B93875"/>
    <w:rsid w:val="00BA09A9"/>
    <w:rsid w:val="00BA404D"/>
    <w:rsid w:val="00BB3E28"/>
    <w:rsid w:val="00BB5377"/>
    <w:rsid w:val="00BC2BEE"/>
    <w:rsid w:val="00BD0969"/>
    <w:rsid w:val="00BD2D4C"/>
    <w:rsid w:val="00BE2109"/>
    <w:rsid w:val="00BF1FC2"/>
    <w:rsid w:val="00BF5C3E"/>
    <w:rsid w:val="00C05323"/>
    <w:rsid w:val="00C25743"/>
    <w:rsid w:val="00C263C1"/>
    <w:rsid w:val="00C5692E"/>
    <w:rsid w:val="00C6015A"/>
    <w:rsid w:val="00C60ABA"/>
    <w:rsid w:val="00C62850"/>
    <w:rsid w:val="00C830A8"/>
    <w:rsid w:val="00C84281"/>
    <w:rsid w:val="00C908F6"/>
    <w:rsid w:val="00CA0A4C"/>
    <w:rsid w:val="00CA5C77"/>
    <w:rsid w:val="00CB7851"/>
    <w:rsid w:val="00CC6A40"/>
    <w:rsid w:val="00CD089A"/>
    <w:rsid w:val="00CE5505"/>
    <w:rsid w:val="00CE5F48"/>
    <w:rsid w:val="00CE7AFF"/>
    <w:rsid w:val="00D033F1"/>
    <w:rsid w:val="00D04061"/>
    <w:rsid w:val="00D04FA8"/>
    <w:rsid w:val="00D07CB0"/>
    <w:rsid w:val="00D17952"/>
    <w:rsid w:val="00D32642"/>
    <w:rsid w:val="00D34B52"/>
    <w:rsid w:val="00D41ACB"/>
    <w:rsid w:val="00D446FE"/>
    <w:rsid w:val="00D47C4D"/>
    <w:rsid w:val="00D660EE"/>
    <w:rsid w:val="00D701BB"/>
    <w:rsid w:val="00D71ED5"/>
    <w:rsid w:val="00D73AB9"/>
    <w:rsid w:val="00D7475A"/>
    <w:rsid w:val="00D76F20"/>
    <w:rsid w:val="00D83E9C"/>
    <w:rsid w:val="00D9154D"/>
    <w:rsid w:val="00D91F40"/>
    <w:rsid w:val="00D924F5"/>
    <w:rsid w:val="00D93462"/>
    <w:rsid w:val="00D94006"/>
    <w:rsid w:val="00D94C83"/>
    <w:rsid w:val="00DB058A"/>
    <w:rsid w:val="00DB1524"/>
    <w:rsid w:val="00DB3BB7"/>
    <w:rsid w:val="00DB5E2C"/>
    <w:rsid w:val="00E0482F"/>
    <w:rsid w:val="00E054DF"/>
    <w:rsid w:val="00E3659D"/>
    <w:rsid w:val="00E36622"/>
    <w:rsid w:val="00E372AE"/>
    <w:rsid w:val="00E510AF"/>
    <w:rsid w:val="00E523C2"/>
    <w:rsid w:val="00E56F9B"/>
    <w:rsid w:val="00E6081D"/>
    <w:rsid w:val="00E64727"/>
    <w:rsid w:val="00E71537"/>
    <w:rsid w:val="00E716D4"/>
    <w:rsid w:val="00E77D60"/>
    <w:rsid w:val="00E8039C"/>
    <w:rsid w:val="00E97D23"/>
    <w:rsid w:val="00EA6F62"/>
    <w:rsid w:val="00EB455C"/>
    <w:rsid w:val="00EC3A41"/>
    <w:rsid w:val="00ED2057"/>
    <w:rsid w:val="00EE06AF"/>
    <w:rsid w:val="00EE33D6"/>
    <w:rsid w:val="00EF07DE"/>
    <w:rsid w:val="00EF3DCF"/>
    <w:rsid w:val="00F00560"/>
    <w:rsid w:val="00F072EE"/>
    <w:rsid w:val="00F1113D"/>
    <w:rsid w:val="00F2260D"/>
    <w:rsid w:val="00F22C52"/>
    <w:rsid w:val="00F32437"/>
    <w:rsid w:val="00F442F2"/>
    <w:rsid w:val="00F46401"/>
    <w:rsid w:val="00F50417"/>
    <w:rsid w:val="00F53ECC"/>
    <w:rsid w:val="00F54A56"/>
    <w:rsid w:val="00F5568D"/>
    <w:rsid w:val="00F55E20"/>
    <w:rsid w:val="00F5666D"/>
    <w:rsid w:val="00F637EE"/>
    <w:rsid w:val="00F704DC"/>
    <w:rsid w:val="00F71316"/>
    <w:rsid w:val="00F716D8"/>
    <w:rsid w:val="00F73AB8"/>
    <w:rsid w:val="00F7481D"/>
    <w:rsid w:val="00F751D9"/>
    <w:rsid w:val="00F80CD2"/>
    <w:rsid w:val="00F86F9B"/>
    <w:rsid w:val="00F91A62"/>
    <w:rsid w:val="00F96524"/>
    <w:rsid w:val="00F9748F"/>
    <w:rsid w:val="00FA0E2E"/>
    <w:rsid w:val="00FA2D8F"/>
    <w:rsid w:val="00FA7B96"/>
    <w:rsid w:val="00FB0AC6"/>
    <w:rsid w:val="00FB32A4"/>
    <w:rsid w:val="00FB4E68"/>
    <w:rsid w:val="00FC1B3A"/>
    <w:rsid w:val="00FC4D5E"/>
    <w:rsid w:val="00FC7886"/>
    <w:rsid w:val="00FD17F1"/>
    <w:rsid w:val="00FE1737"/>
    <w:rsid w:val="00FE6F18"/>
    <w:rsid w:val="00FF2C6B"/>
    <w:rsid w:val="00FF6114"/>
    <w:rsid w:val="00FF76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71CD379-E7F7-40FC-BE1A-3FA40C0D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473F"/>
    <w:pPr>
      <w:spacing w:after="200" w:line="276" w:lineRule="auto"/>
    </w:pPr>
    <w:rPr>
      <w:rFonts w:eastAsiaTheme="minorEastAsia"/>
      <w:lang w:eastAsia="cs-CZ"/>
    </w:rPr>
  </w:style>
  <w:style w:type="paragraph" w:styleId="Nadpis1">
    <w:name w:val="heading 1"/>
    <w:basedOn w:val="Normln"/>
    <w:next w:val="Normln"/>
    <w:link w:val="Nadpis1Char"/>
    <w:uiPriority w:val="9"/>
    <w:qFormat/>
    <w:rsid w:val="001C473F"/>
    <w:pPr>
      <w:keepNext/>
      <w:keepLines/>
      <w:spacing w:before="480" w:after="0"/>
      <w:outlineLvl w:val="0"/>
    </w:pPr>
    <w:rPr>
      <w:rFonts w:eastAsiaTheme="majorEastAsia" w:cstheme="majorBidi"/>
      <w:b/>
      <w:bCs/>
      <w:color w:val="44546A" w:themeColor="text2"/>
      <w:sz w:val="32"/>
      <w:szCs w:val="28"/>
    </w:rPr>
  </w:style>
  <w:style w:type="paragraph" w:styleId="Nadpis2">
    <w:name w:val="heading 2"/>
    <w:basedOn w:val="Normln"/>
    <w:next w:val="Normln"/>
    <w:link w:val="Nadpis2Char"/>
    <w:uiPriority w:val="9"/>
    <w:unhideWhenUsed/>
    <w:qFormat/>
    <w:rsid w:val="008A1189"/>
    <w:pPr>
      <w:keepNext/>
      <w:keepLines/>
      <w:spacing w:before="40" w:after="0"/>
      <w:outlineLvl w:val="1"/>
    </w:pPr>
    <w:rPr>
      <w:rFonts w:asciiTheme="majorHAnsi" w:eastAsiaTheme="majorEastAsia" w:hAnsiTheme="majorHAnsi" w:cstheme="majorBidi"/>
      <w:b/>
      <w:color w:val="2E74B5" w:themeColor="accent1" w:themeShade="BF"/>
      <w:sz w:val="28"/>
      <w:szCs w:val="26"/>
    </w:rPr>
  </w:style>
  <w:style w:type="paragraph" w:styleId="Nadpis3">
    <w:name w:val="heading 3"/>
    <w:basedOn w:val="Normln"/>
    <w:next w:val="Normln"/>
    <w:link w:val="Nadpis3Char"/>
    <w:uiPriority w:val="9"/>
    <w:unhideWhenUsed/>
    <w:qFormat/>
    <w:rsid w:val="008A1189"/>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paragraph" w:styleId="Nadpis4">
    <w:name w:val="heading 4"/>
    <w:basedOn w:val="Normln"/>
    <w:next w:val="Normln"/>
    <w:link w:val="Nadpis4Char"/>
    <w:uiPriority w:val="9"/>
    <w:unhideWhenUsed/>
    <w:qFormat/>
    <w:rsid w:val="002E47A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750F1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1C473F"/>
    <w:pPr>
      <w:spacing w:after="300" w:line="240" w:lineRule="auto"/>
      <w:contextualSpacing/>
      <w:jc w:val="center"/>
    </w:pPr>
    <w:rPr>
      <w:rFonts w:eastAsiaTheme="majorEastAsia"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1C473F"/>
    <w:rPr>
      <w:rFonts w:eastAsiaTheme="majorEastAsia" w:cstheme="majorBidi"/>
      <w:color w:val="323E4F" w:themeColor="text2" w:themeShade="BF"/>
      <w:spacing w:val="5"/>
      <w:kern w:val="28"/>
      <w:sz w:val="52"/>
      <w:szCs w:val="52"/>
      <w:lang w:eastAsia="cs-CZ"/>
    </w:rPr>
  </w:style>
  <w:style w:type="paragraph" w:customStyle="1" w:styleId="ParagarphTitle">
    <w:name w:val="Paragarph Title"/>
    <w:basedOn w:val="Normln"/>
    <w:next w:val="Seznamobrzk"/>
    <w:rsid w:val="001C473F"/>
    <w:pPr>
      <w:pBdr>
        <w:bottom w:val="single" w:sz="4" w:space="1" w:color="auto"/>
      </w:pBdr>
      <w:spacing w:before="120" w:after="120" w:line="240" w:lineRule="auto"/>
    </w:pPr>
    <w:rPr>
      <w:rFonts w:ascii="Arial" w:eastAsia="Times New Roman" w:hAnsi="Arial" w:cs="Times New Roman"/>
      <w:b/>
      <w:smallCaps/>
      <w:sz w:val="28"/>
      <w:szCs w:val="24"/>
      <w:lang w:val="en-GB"/>
    </w:rPr>
  </w:style>
  <w:style w:type="paragraph" w:styleId="Seznamobrzk">
    <w:name w:val="table of figures"/>
    <w:basedOn w:val="Normln"/>
    <w:next w:val="Normln"/>
    <w:uiPriority w:val="99"/>
    <w:semiHidden/>
    <w:unhideWhenUsed/>
    <w:rsid w:val="001C473F"/>
    <w:pPr>
      <w:spacing w:after="0"/>
    </w:pPr>
  </w:style>
  <w:style w:type="character" w:customStyle="1" w:styleId="Nadpis1Char">
    <w:name w:val="Nadpis 1 Char"/>
    <w:basedOn w:val="Standardnpsmoodstavce"/>
    <w:link w:val="Nadpis1"/>
    <w:uiPriority w:val="9"/>
    <w:rsid w:val="001C473F"/>
    <w:rPr>
      <w:rFonts w:eastAsiaTheme="majorEastAsia" w:cstheme="majorBidi"/>
      <w:b/>
      <w:bCs/>
      <w:color w:val="44546A" w:themeColor="text2"/>
      <w:sz w:val="32"/>
      <w:szCs w:val="28"/>
      <w:lang w:eastAsia="cs-CZ"/>
    </w:rPr>
  </w:style>
  <w:style w:type="character" w:customStyle="1" w:styleId="Nadpis2Char">
    <w:name w:val="Nadpis 2 Char"/>
    <w:basedOn w:val="Standardnpsmoodstavce"/>
    <w:link w:val="Nadpis2"/>
    <w:uiPriority w:val="9"/>
    <w:rsid w:val="008A1189"/>
    <w:rPr>
      <w:rFonts w:asciiTheme="majorHAnsi" w:eastAsiaTheme="majorEastAsia" w:hAnsiTheme="majorHAnsi" w:cstheme="majorBidi"/>
      <w:b/>
      <w:color w:val="2E74B5" w:themeColor="accent1" w:themeShade="BF"/>
      <w:sz w:val="28"/>
      <w:szCs w:val="26"/>
      <w:lang w:eastAsia="cs-CZ"/>
    </w:rPr>
  </w:style>
  <w:style w:type="paragraph" w:styleId="Odstavecseseznamem">
    <w:name w:val="List Paragraph"/>
    <w:basedOn w:val="Normln"/>
    <w:uiPriority w:val="34"/>
    <w:qFormat/>
    <w:rsid w:val="001C473F"/>
    <w:pPr>
      <w:ind w:left="720"/>
      <w:contextualSpacing/>
    </w:pPr>
    <w:rPr>
      <w:rFonts w:eastAsiaTheme="minorHAnsi"/>
    </w:rPr>
  </w:style>
  <w:style w:type="paragraph" w:styleId="Titulek">
    <w:name w:val="caption"/>
    <w:basedOn w:val="Normln"/>
    <w:next w:val="Normln"/>
    <w:uiPriority w:val="35"/>
    <w:unhideWhenUsed/>
    <w:qFormat/>
    <w:rsid w:val="002E47AE"/>
    <w:pPr>
      <w:spacing w:line="240" w:lineRule="auto"/>
    </w:pPr>
    <w:rPr>
      <w:i/>
      <w:iCs/>
      <w:color w:val="44546A" w:themeColor="text2"/>
      <w:sz w:val="18"/>
      <w:szCs w:val="18"/>
    </w:rPr>
  </w:style>
  <w:style w:type="character" w:customStyle="1" w:styleId="Nadpis3Char">
    <w:name w:val="Nadpis 3 Char"/>
    <w:basedOn w:val="Standardnpsmoodstavce"/>
    <w:link w:val="Nadpis3"/>
    <w:uiPriority w:val="9"/>
    <w:rsid w:val="008A1189"/>
    <w:rPr>
      <w:rFonts w:asciiTheme="majorHAnsi" w:eastAsiaTheme="majorEastAsia" w:hAnsiTheme="majorHAnsi" w:cstheme="majorBidi"/>
      <w:b/>
      <w:color w:val="1F4D78" w:themeColor="accent1" w:themeShade="7F"/>
      <w:sz w:val="24"/>
      <w:szCs w:val="24"/>
      <w:lang w:eastAsia="cs-CZ"/>
    </w:rPr>
  </w:style>
  <w:style w:type="character" w:customStyle="1" w:styleId="Nadpis4Char">
    <w:name w:val="Nadpis 4 Char"/>
    <w:basedOn w:val="Standardnpsmoodstavce"/>
    <w:link w:val="Nadpis4"/>
    <w:uiPriority w:val="9"/>
    <w:rsid w:val="002E47AE"/>
    <w:rPr>
      <w:rFonts w:asciiTheme="majorHAnsi" w:eastAsiaTheme="majorEastAsia" w:hAnsiTheme="majorHAnsi" w:cstheme="majorBidi"/>
      <w:i/>
      <w:iCs/>
      <w:color w:val="2E74B5" w:themeColor="accent1" w:themeShade="BF"/>
      <w:lang w:eastAsia="cs-CZ"/>
    </w:rPr>
  </w:style>
  <w:style w:type="paragraph" w:styleId="Zhlav">
    <w:name w:val="header"/>
    <w:basedOn w:val="Normln"/>
    <w:link w:val="ZhlavChar"/>
    <w:uiPriority w:val="99"/>
    <w:unhideWhenUsed/>
    <w:rsid w:val="000F2C8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2C85"/>
    <w:rPr>
      <w:rFonts w:eastAsiaTheme="minorEastAsia"/>
      <w:lang w:eastAsia="cs-CZ"/>
    </w:rPr>
  </w:style>
  <w:style w:type="paragraph" w:styleId="Zpat">
    <w:name w:val="footer"/>
    <w:basedOn w:val="Normln"/>
    <w:link w:val="ZpatChar"/>
    <w:uiPriority w:val="99"/>
    <w:unhideWhenUsed/>
    <w:rsid w:val="000F2C85"/>
    <w:pPr>
      <w:tabs>
        <w:tab w:val="center" w:pos="4536"/>
        <w:tab w:val="right" w:pos="9072"/>
      </w:tabs>
      <w:spacing w:after="0" w:line="240" w:lineRule="auto"/>
    </w:pPr>
  </w:style>
  <w:style w:type="character" w:customStyle="1" w:styleId="ZpatChar">
    <w:name w:val="Zápatí Char"/>
    <w:basedOn w:val="Standardnpsmoodstavce"/>
    <w:link w:val="Zpat"/>
    <w:uiPriority w:val="99"/>
    <w:rsid w:val="000F2C85"/>
    <w:rPr>
      <w:rFonts w:eastAsiaTheme="minorEastAsia"/>
      <w:lang w:eastAsia="cs-CZ"/>
    </w:rPr>
  </w:style>
  <w:style w:type="character" w:styleId="Zstupntext">
    <w:name w:val="Placeholder Text"/>
    <w:basedOn w:val="Standardnpsmoodstavce"/>
    <w:uiPriority w:val="99"/>
    <w:semiHidden/>
    <w:rsid w:val="000F2C85"/>
    <w:rPr>
      <w:color w:val="808080"/>
    </w:rPr>
  </w:style>
  <w:style w:type="character" w:customStyle="1" w:styleId="Nadpis5Char">
    <w:name w:val="Nadpis 5 Char"/>
    <w:basedOn w:val="Standardnpsmoodstavce"/>
    <w:link w:val="Nadpis5"/>
    <w:uiPriority w:val="9"/>
    <w:rsid w:val="00750F13"/>
    <w:rPr>
      <w:rFonts w:asciiTheme="majorHAnsi" w:eastAsiaTheme="majorEastAsia" w:hAnsiTheme="majorHAnsi" w:cstheme="majorBidi"/>
      <w:color w:val="2E74B5" w:themeColor="accent1" w:themeShade="BF"/>
      <w:lang w:eastAsia="cs-CZ"/>
    </w:rPr>
  </w:style>
  <w:style w:type="paragraph" w:styleId="Nadpisobsahu">
    <w:name w:val="TOC Heading"/>
    <w:basedOn w:val="Nadpis1"/>
    <w:next w:val="Normln"/>
    <w:uiPriority w:val="39"/>
    <w:unhideWhenUsed/>
    <w:qFormat/>
    <w:rsid w:val="00F55E20"/>
    <w:pPr>
      <w:spacing w:before="240" w:line="259" w:lineRule="auto"/>
      <w:outlineLvl w:val="9"/>
    </w:pPr>
    <w:rPr>
      <w:rFonts w:asciiTheme="majorHAnsi" w:hAnsiTheme="majorHAnsi"/>
      <w:b w:val="0"/>
      <w:bCs w:val="0"/>
      <w:color w:val="2E74B5" w:themeColor="accent1" w:themeShade="BF"/>
      <w:szCs w:val="32"/>
    </w:rPr>
  </w:style>
  <w:style w:type="paragraph" w:styleId="Obsah1">
    <w:name w:val="toc 1"/>
    <w:basedOn w:val="Normln"/>
    <w:next w:val="Normln"/>
    <w:autoRedefine/>
    <w:uiPriority w:val="39"/>
    <w:unhideWhenUsed/>
    <w:rsid w:val="00F55E20"/>
    <w:pPr>
      <w:spacing w:after="100"/>
    </w:pPr>
  </w:style>
  <w:style w:type="paragraph" w:styleId="Obsah2">
    <w:name w:val="toc 2"/>
    <w:basedOn w:val="Normln"/>
    <w:next w:val="Normln"/>
    <w:autoRedefine/>
    <w:uiPriority w:val="39"/>
    <w:unhideWhenUsed/>
    <w:rsid w:val="00F55E20"/>
    <w:pPr>
      <w:spacing w:after="100"/>
      <w:ind w:left="220"/>
    </w:pPr>
  </w:style>
  <w:style w:type="paragraph" w:styleId="Obsah3">
    <w:name w:val="toc 3"/>
    <w:basedOn w:val="Normln"/>
    <w:next w:val="Normln"/>
    <w:autoRedefine/>
    <w:uiPriority w:val="39"/>
    <w:unhideWhenUsed/>
    <w:rsid w:val="00F55E20"/>
    <w:pPr>
      <w:spacing w:after="100"/>
      <w:ind w:left="440"/>
    </w:pPr>
  </w:style>
  <w:style w:type="character" w:styleId="Hypertextovodkaz">
    <w:name w:val="Hyperlink"/>
    <w:basedOn w:val="Standardnpsmoodstavce"/>
    <w:uiPriority w:val="99"/>
    <w:unhideWhenUsed/>
    <w:rsid w:val="00F55E20"/>
    <w:rPr>
      <w:color w:val="0563C1" w:themeColor="hyperlink"/>
      <w:u w:val="single"/>
    </w:rPr>
  </w:style>
  <w:style w:type="paragraph" w:styleId="Textbubliny">
    <w:name w:val="Balloon Text"/>
    <w:basedOn w:val="Normln"/>
    <w:link w:val="TextbublinyChar"/>
    <w:uiPriority w:val="99"/>
    <w:semiHidden/>
    <w:unhideWhenUsed/>
    <w:rsid w:val="00875F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5F53"/>
    <w:rPr>
      <w:rFonts w:ascii="Tahoma" w:eastAsiaTheme="minorEastAsia" w:hAnsi="Tahoma" w:cs="Tahoma"/>
      <w:sz w:val="16"/>
      <w:szCs w:val="16"/>
      <w:lang w:eastAsia="cs-CZ"/>
    </w:rPr>
  </w:style>
  <w:style w:type="paragraph" w:customStyle="1" w:styleId="Default">
    <w:name w:val="Default"/>
    <w:rsid w:val="003E2B88"/>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hyperlink" Target="http://www.atlasgroup.cz" TargetMode="External"/><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165" Type="http://schemas.openxmlformats.org/officeDocument/2006/relationships/image" Target="media/image158.png"/><Relationship Id="rId181" Type="http://schemas.openxmlformats.org/officeDocument/2006/relationships/image" Target="media/image174.png"/><Relationship Id="rId186" Type="http://schemas.openxmlformats.org/officeDocument/2006/relationships/image" Target="media/image179.pn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92" Type="http://schemas.openxmlformats.org/officeDocument/2006/relationships/image" Target="media/image185.png"/><Relationship Id="rId197" Type="http://schemas.openxmlformats.org/officeDocument/2006/relationships/image" Target="media/image190.png"/><Relationship Id="rId206" Type="http://schemas.openxmlformats.org/officeDocument/2006/relationships/fontTable" Target="fontTable.xml"/><Relationship Id="rId201"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png"/><Relationship Id="rId187" Type="http://schemas.openxmlformats.org/officeDocument/2006/relationships/image" Target="media/image18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172" Type="http://schemas.openxmlformats.org/officeDocument/2006/relationships/image" Target="media/image165.png"/><Relationship Id="rId193" Type="http://schemas.openxmlformats.org/officeDocument/2006/relationships/image" Target="media/image186.png"/><Relationship Id="rId202" Type="http://schemas.openxmlformats.org/officeDocument/2006/relationships/footer" Target="footer1.xml"/><Relationship Id="rId207"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199" Type="http://schemas.openxmlformats.org/officeDocument/2006/relationships/image" Target="media/image192.png"/><Relationship Id="rId203" Type="http://schemas.openxmlformats.org/officeDocument/2006/relationships/image" Target="media/image194.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image" Target="media/image188.png"/><Relationship Id="rId190" Type="http://schemas.openxmlformats.org/officeDocument/2006/relationships/image" Target="media/image183.png"/><Relationship Id="rId204" Type="http://schemas.openxmlformats.org/officeDocument/2006/relationships/hyperlink" Target="mailto:klientske.centrum@atlasgroup.cz" TargetMode="Externa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5804D-0780-47E0-90D3-3EDE3E33E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127</Pages>
  <Words>11768</Words>
  <Characters>69435</Characters>
  <Application>Microsoft Office Word</Application>
  <DocSecurity>0</DocSecurity>
  <Lines>578</Lines>
  <Paragraphs>162</Paragraphs>
  <ScaleCrop>false</ScaleCrop>
  <HeadingPairs>
    <vt:vector size="2" baseType="variant">
      <vt:variant>
        <vt:lpstr>Název</vt:lpstr>
      </vt:variant>
      <vt:variant>
        <vt:i4>1</vt:i4>
      </vt:variant>
    </vt:vector>
  </HeadingPairs>
  <TitlesOfParts>
    <vt:vector size="1" baseType="lpstr">
      <vt:lpstr>SMLOUVY</vt:lpstr>
    </vt:vector>
  </TitlesOfParts>
  <Company>ATLAS consulting spol. s r.o.</Company>
  <LinksUpToDate>false</LinksUpToDate>
  <CharactersWithSpaces>81041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SMLOUVY</dc:title>
  <dc:creator>Eliška Čabajová</dc:creator>
  <cp:lastModifiedBy>Jakub Buzáš</cp:lastModifiedBy>
  <cp:revision>2</cp:revision>
  <cp:lastPrinted>2017-12-21T07:23:00Z</cp:lastPrinted>
  <dcterms:created xsi:type="dcterms:W3CDTF">2018-11-09T09:48:00Z</dcterms:created>
  <dcterms:modified xsi:type="dcterms:W3CDTF">2018-11-09T09:48:00Z</dcterms:modified>
</cp:coreProperties>
</file>