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E9" w:rsidRDefault="00D30FBC">
      <w:r>
        <w:t>Nákup nábytku</w:t>
      </w:r>
    </w:p>
    <w:sectPr w:rsidR="00B159E9" w:rsidSect="00B1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0FBC"/>
    <w:rsid w:val="00B159E9"/>
    <w:rsid w:val="00D3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2016-08-31T06:52:00Z</dcterms:modified>
</cp:coreProperties>
</file>